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2E1E"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180787E" wp14:editId="789B42C0">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D5019AF" w14:textId="77777777" w:rsidR="00D83123" w:rsidRPr="00C70C94" w:rsidRDefault="00D83123" w:rsidP="00C70C94">
                            <w:pPr>
                              <w:pStyle w:val="Commonwealth"/>
                              <w:rPr>
                                <w:b w:val="0"/>
                                <w:bCs/>
                              </w:rPr>
                            </w:pPr>
                            <w:r w:rsidRPr="00C70C94">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0787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D5019AF" w14:textId="77777777" w:rsidR="00D83123" w:rsidRPr="00C70C94" w:rsidRDefault="00D83123" w:rsidP="00C70C94">
                      <w:pPr>
                        <w:pStyle w:val="Commonwealth"/>
                        <w:rPr>
                          <w:b w:val="0"/>
                          <w:bCs/>
                        </w:rPr>
                      </w:pPr>
                      <w:r w:rsidRPr="00C70C94">
                        <w:rPr>
                          <w:b w:val="0"/>
                          <w:bCs/>
                        </w:rPr>
                        <w:t>Commonwealth of Australia</w:t>
                      </w:r>
                    </w:p>
                  </w:txbxContent>
                </v:textbox>
              </v:shape>
            </w:pict>
          </mc:Fallback>
        </mc:AlternateContent>
      </w:r>
      <w:r w:rsidR="00442F77">
        <w:rPr>
          <w:noProof/>
          <w:lang w:eastAsia="en-AU"/>
        </w:rPr>
        <w:drawing>
          <wp:inline distT="0" distB="0" distL="0" distR="0" wp14:anchorId="775CBCCD" wp14:editId="3BC40AD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ADFE7FD" wp14:editId="2AD3BC9D">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C63F15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3E77E6CD" w14:textId="77777777" w:rsidR="00807954" w:rsidRPr="00C85FF4" w:rsidRDefault="00DE6C25" w:rsidP="00C85FF4">
      <w:pPr>
        <w:pStyle w:val="GazetteCoverH1"/>
        <w:rPr>
          <w:b w:val="0"/>
          <w:bCs/>
        </w:rPr>
      </w:pPr>
      <w:r w:rsidRPr="00C85FF4">
        <w:rPr>
          <w:b w:val="0"/>
          <w:bCs/>
        </w:rPr>
        <w:t>Gazette</w:t>
      </w:r>
    </w:p>
    <w:p w14:paraId="18DE1F45" w14:textId="77777777" w:rsidR="00807954" w:rsidRPr="00C06FC9" w:rsidRDefault="00807954" w:rsidP="00C85FF4">
      <w:pPr>
        <w:pStyle w:val="GazetteCoverH2"/>
        <w:rPr>
          <w:rFonts w:ascii="Arial" w:hAnsi="Arial" w:cs="Arial"/>
          <w:b w:val="0"/>
          <w:bCs w:val="0"/>
        </w:rPr>
      </w:pPr>
      <w:r w:rsidRPr="00C06FC9">
        <w:rPr>
          <w:rFonts w:ascii="Arial" w:hAnsi="Arial" w:cs="Arial"/>
          <w:b w:val="0"/>
          <w:bCs w:val="0"/>
        </w:rPr>
        <w:t>Agricultural and veterinary chemicals</w:t>
      </w:r>
    </w:p>
    <w:p w14:paraId="1C62478D" w14:textId="35678929" w:rsidR="00CA3C84" w:rsidRPr="00C06FC9" w:rsidRDefault="00CA3C84" w:rsidP="00C70C94">
      <w:pPr>
        <w:pStyle w:val="GazetteCoverH3"/>
        <w:rPr>
          <w:rFonts w:ascii="Arial" w:hAnsi="Arial" w:cs="Arial"/>
          <w:b w:val="0"/>
          <w:bCs w:val="0"/>
        </w:rPr>
      </w:pPr>
      <w:r w:rsidRPr="00C06FC9">
        <w:rPr>
          <w:rFonts w:ascii="Arial" w:hAnsi="Arial" w:cs="Arial"/>
          <w:b w:val="0"/>
          <w:bCs w:val="0"/>
        </w:rPr>
        <w:t xml:space="preserve">No. APVMA </w:t>
      </w:r>
      <w:r w:rsidR="0027751A" w:rsidRPr="00C06FC9">
        <w:rPr>
          <w:rFonts w:ascii="Arial" w:hAnsi="Arial" w:cs="Arial"/>
          <w:b w:val="0"/>
          <w:bCs w:val="0"/>
        </w:rPr>
        <w:t>5</w:t>
      </w:r>
      <w:r w:rsidRPr="00C06FC9">
        <w:rPr>
          <w:rFonts w:ascii="Arial" w:hAnsi="Arial" w:cs="Arial"/>
          <w:b w:val="0"/>
          <w:bCs w:val="0"/>
        </w:rPr>
        <w:t xml:space="preserve">, </w:t>
      </w:r>
      <w:r w:rsidR="0027751A" w:rsidRPr="00C06FC9">
        <w:rPr>
          <w:rFonts w:ascii="Arial" w:hAnsi="Arial" w:cs="Arial"/>
          <w:b w:val="0"/>
          <w:bCs w:val="0"/>
        </w:rPr>
        <w:t>8 March 2022</w:t>
      </w:r>
    </w:p>
    <w:p w14:paraId="015FA985" w14:textId="77777777" w:rsidR="00FD71D4" w:rsidRDefault="00FD71D4" w:rsidP="00FD71D4">
      <w:pPr>
        <w:pStyle w:val="GazetteNormalText"/>
      </w:pPr>
      <w:r w:rsidRPr="00FD71D4">
        <w:t>Published by the Australian Pesticides and Veterinary Medicines Authority</w:t>
      </w:r>
    </w:p>
    <w:p w14:paraId="4DF6F6C2" w14:textId="77777777" w:rsidR="00FD71D4" w:rsidRDefault="00FD71D4" w:rsidP="00FD71D4">
      <w:pPr>
        <w:spacing w:before="1600" w:after="1600"/>
        <w:jc w:val="center"/>
        <w:rPr>
          <w:szCs w:val="20"/>
        </w:rPr>
      </w:pPr>
      <w:r>
        <w:rPr>
          <w:noProof/>
          <w:szCs w:val="20"/>
          <w:lang w:eastAsia="en-AU"/>
        </w:rPr>
        <w:drawing>
          <wp:inline distT="0" distB="0" distL="0" distR="0" wp14:anchorId="17F79580" wp14:editId="102F0766">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16654719"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4665481F" w14:textId="77777777" w:rsidR="00FD71D4" w:rsidRPr="00FD71D4" w:rsidRDefault="00FD71D4" w:rsidP="00FD71D4">
      <w:pPr>
        <w:pStyle w:val="GazetteNormalText"/>
        <w:pBdr>
          <w:top w:val="single" w:sz="4" w:space="1" w:color="auto"/>
        </w:pBdr>
        <w:spacing w:before="1080" w:after="1200"/>
      </w:pPr>
      <w:r>
        <w:rPr>
          <w:color w:val="auto"/>
        </w:rPr>
        <w:t>ISSN 1837-7629</w:t>
      </w:r>
    </w:p>
    <w:p w14:paraId="368CB663" w14:textId="0ACEA5B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B0AB4">
        <w:rPr>
          <w:noProof/>
        </w:rPr>
        <w:t>2022</w:t>
      </w:r>
      <w:r>
        <w:fldChar w:fldCharType="end"/>
      </w:r>
    </w:p>
    <w:p w14:paraId="4F3DC7BC"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02453FD"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CB6B879"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68CFD033" w14:textId="77777777" w:rsidR="002C53E5" w:rsidRDefault="00FD71D4" w:rsidP="00DC3817">
      <w:pPr>
        <w:pStyle w:val="GazetteCopyrightHeadings"/>
      </w:pPr>
      <w:r>
        <w:t>General information</w:t>
      </w:r>
    </w:p>
    <w:p w14:paraId="077310FE"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645F994B"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288B4DA" w14:textId="77777777" w:rsidR="00FD71D4" w:rsidRDefault="00FD71D4" w:rsidP="00DC3817">
      <w:pPr>
        <w:pStyle w:val="GazetteCopyrightHeadings"/>
      </w:pPr>
      <w:r>
        <w:t>Distribution and subscription</w:t>
      </w:r>
    </w:p>
    <w:p w14:paraId="118EEA89"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2C84D5B"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494C6FC1" w14:textId="77777777" w:rsidR="00FD71D4" w:rsidRDefault="00FD71D4" w:rsidP="00DC3817">
      <w:pPr>
        <w:pStyle w:val="GazetteCopyrightHeadings"/>
      </w:pPr>
      <w:r>
        <w:t>APVMA contacts</w:t>
      </w:r>
    </w:p>
    <w:p w14:paraId="146814D6"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77F4016C"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6E78877" w14:textId="77777777" w:rsidR="00557AEB" w:rsidRDefault="00557AEB" w:rsidP="00557AEB">
      <w:pPr>
        <w:pStyle w:val="GazetteCopyrightHeadings"/>
      </w:pPr>
      <w:r>
        <w:t>Privacy</w:t>
      </w:r>
    </w:p>
    <w:p w14:paraId="37525459" w14:textId="5FF203C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D5BD4B4" w14:textId="77777777" w:rsidR="00940B5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6FBC434" w14:textId="163E23DB" w:rsidR="00940B5B" w:rsidRDefault="00940B5B">
      <w:pPr>
        <w:pStyle w:val="TOC2"/>
        <w:rPr>
          <w:rFonts w:asciiTheme="minorHAnsi" w:eastAsiaTheme="minorEastAsia" w:hAnsiTheme="minorHAnsi" w:cstheme="minorBidi"/>
          <w:sz w:val="22"/>
          <w:lang w:eastAsia="en-AU"/>
        </w:rPr>
      </w:pPr>
      <w:hyperlink w:anchor="_Toc97626126" w:history="1">
        <w:r w:rsidRPr="00AC65F8">
          <w:rPr>
            <w:rStyle w:val="Hyperlink"/>
            <w:rFonts w:eastAsia="Arial Unicode MS"/>
          </w:rPr>
          <w:t>Agricultural chemical products and approved labels</w:t>
        </w:r>
        <w:r>
          <w:rPr>
            <w:webHidden/>
          </w:rPr>
          <w:tab/>
        </w:r>
        <w:r>
          <w:rPr>
            <w:webHidden/>
          </w:rPr>
          <w:fldChar w:fldCharType="begin"/>
        </w:r>
        <w:r>
          <w:rPr>
            <w:webHidden/>
          </w:rPr>
          <w:instrText xml:space="preserve"> PAGEREF _Toc97626126 \h </w:instrText>
        </w:r>
        <w:r>
          <w:rPr>
            <w:webHidden/>
          </w:rPr>
        </w:r>
        <w:r>
          <w:rPr>
            <w:webHidden/>
          </w:rPr>
          <w:fldChar w:fldCharType="separate"/>
        </w:r>
        <w:r w:rsidR="008B0AB4">
          <w:rPr>
            <w:webHidden/>
          </w:rPr>
          <w:t>1</w:t>
        </w:r>
        <w:r>
          <w:rPr>
            <w:webHidden/>
          </w:rPr>
          <w:fldChar w:fldCharType="end"/>
        </w:r>
      </w:hyperlink>
    </w:p>
    <w:p w14:paraId="03A2A4F5" w14:textId="33F26908" w:rsidR="00940B5B" w:rsidRDefault="00940B5B">
      <w:pPr>
        <w:pStyle w:val="TOC2"/>
        <w:rPr>
          <w:rFonts w:asciiTheme="minorHAnsi" w:eastAsiaTheme="minorEastAsia" w:hAnsiTheme="minorHAnsi" w:cstheme="minorBidi"/>
          <w:sz w:val="22"/>
          <w:lang w:eastAsia="en-AU"/>
        </w:rPr>
      </w:pPr>
      <w:hyperlink w:anchor="_Toc97626127" w:history="1">
        <w:r w:rsidRPr="00AC65F8">
          <w:rPr>
            <w:rStyle w:val="Hyperlink"/>
            <w:rFonts w:eastAsia="Arial Unicode MS"/>
          </w:rPr>
          <w:t>Veterinary chemical products and approved labels</w:t>
        </w:r>
        <w:r>
          <w:rPr>
            <w:webHidden/>
          </w:rPr>
          <w:tab/>
        </w:r>
        <w:r>
          <w:rPr>
            <w:webHidden/>
          </w:rPr>
          <w:fldChar w:fldCharType="begin"/>
        </w:r>
        <w:r>
          <w:rPr>
            <w:webHidden/>
          </w:rPr>
          <w:instrText xml:space="preserve"> PAGEREF _Toc97626127 \h </w:instrText>
        </w:r>
        <w:r>
          <w:rPr>
            <w:webHidden/>
          </w:rPr>
        </w:r>
        <w:r>
          <w:rPr>
            <w:webHidden/>
          </w:rPr>
          <w:fldChar w:fldCharType="separate"/>
        </w:r>
        <w:r w:rsidR="008B0AB4">
          <w:rPr>
            <w:webHidden/>
          </w:rPr>
          <w:t>13</w:t>
        </w:r>
        <w:r>
          <w:rPr>
            <w:webHidden/>
          </w:rPr>
          <w:fldChar w:fldCharType="end"/>
        </w:r>
      </w:hyperlink>
    </w:p>
    <w:p w14:paraId="119F08F9" w14:textId="1C0DA7C3" w:rsidR="00940B5B" w:rsidRDefault="00940B5B">
      <w:pPr>
        <w:pStyle w:val="TOC2"/>
        <w:rPr>
          <w:rFonts w:asciiTheme="minorHAnsi" w:eastAsiaTheme="minorEastAsia" w:hAnsiTheme="minorHAnsi" w:cstheme="minorBidi"/>
          <w:sz w:val="22"/>
          <w:lang w:eastAsia="en-AU"/>
        </w:rPr>
      </w:pPr>
      <w:hyperlink w:anchor="_Toc97626128" w:history="1">
        <w:r w:rsidRPr="00AC65F8">
          <w:rPr>
            <w:rStyle w:val="Hyperlink"/>
            <w:rFonts w:eastAsia="Arial Unicode MS"/>
          </w:rPr>
          <w:t>Approved active constituents</w:t>
        </w:r>
        <w:r>
          <w:rPr>
            <w:webHidden/>
          </w:rPr>
          <w:tab/>
        </w:r>
        <w:r>
          <w:rPr>
            <w:webHidden/>
          </w:rPr>
          <w:fldChar w:fldCharType="begin"/>
        </w:r>
        <w:r>
          <w:rPr>
            <w:webHidden/>
          </w:rPr>
          <w:instrText xml:space="preserve"> PAGEREF _Toc97626128 \h </w:instrText>
        </w:r>
        <w:r>
          <w:rPr>
            <w:webHidden/>
          </w:rPr>
        </w:r>
        <w:r>
          <w:rPr>
            <w:webHidden/>
          </w:rPr>
          <w:fldChar w:fldCharType="separate"/>
        </w:r>
        <w:r w:rsidR="008B0AB4">
          <w:rPr>
            <w:webHidden/>
          </w:rPr>
          <w:t>16</w:t>
        </w:r>
        <w:r>
          <w:rPr>
            <w:webHidden/>
          </w:rPr>
          <w:fldChar w:fldCharType="end"/>
        </w:r>
      </w:hyperlink>
    </w:p>
    <w:p w14:paraId="1D27F441" w14:textId="66A3CCFE" w:rsidR="00940B5B" w:rsidRDefault="00940B5B">
      <w:pPr>
        <w:pStyle w:val="TOC2"/>
        <w:rPr>
          <w:rFonts w:asciiTheme="minorHAnsi" w:eastAsiaTheme="minorEastAsia" w:hAnsiTheme="minorHAnsi" w:cstheme="minorBidi"/>
          <w:sz w:val="22"/>
          <w:lang w:eastAsia="en-AU"/>
        </w:rPr>
      </w:pPr>
      <w:hyperlink w:anchor="_Toc97626129" w:history="1">
        <w:r w:rsidRPr="00AC65F8">
          <w:rPr>
            <w:rStyle w:val="Hyperlink"/>
            <w:rFonts w:eastAsia="Arial Unicode MS"/>
          </w:rPr>
          <w:t>New active constituent: Mecoprop-P-etexyl</w:t>
        </w:r>
        <w:r>
          <w:rPr>
            <w:webHidden/>
          </w:rPr>
          <w:tab/>
        </w:r>
        <w:r>
          <w:rPr>
            <w:webHidden/>
          </w:rPr>
          <w:fldChar w:fldCharType="begin"/>
        </w:r>
        <w:r>
          <w:rPr>
            <w:webHidden/>
          </w:rPr>
          <w:instrText xml:space="preserve"> PAGEREF _Toc97626129 \h </w:instrText>
        </w:r>
        <w:r>
          <w:rPr>
            <w:webHidden/>
          </w:rPr>
        </w:r>
        <w:r>
          <w:rPr>
            <w:webHidden/>
          </w:rPr>
          <w:fldChar w:fldCharType="separate"/>
        </w:r>
        <w:r w:rsidR="008B0AB4">
          <w:rPr>
            <w:webHidden/>
          </w:rPr>
          <w:t>20</w:t>
        </w:r>
        <w:r>
          <w:rPr>
            <w:webHidden/>
          </w:rPr>
          <w:fldChar w:fldCharType="end"/>
        </w:r>
      </w:hyperlink>
    </w:p>
    <w:p w14:paraId="20D21325" w14:textId="45DEFD0C" w:rsidR="00940B5B" w:rsidRDefault="00940B5B">
      <w:pPr>
        <w:pStyle w:val="TOC2"/>
        <w:rPr>
          <w:rFonts w:asciiTheme="minorHAnsi" w:eastAsiaTheme="minorEastAsia" w:hAnsiTheme="minorHAnsi" w:cstheme="minorBidi"/>
          <w:sz w:val="22"/>
          <w:lang w:eastAsia="en-AU"/>
        </w:rPr>
      </w:pPr>
      <w:hyperlink w:anchor="_Toc97626130" w:history="1">
        <w:r w:rsidRPr="00AC65F8">
          <w:rPr>
            <w:rStyle w:val="Hyperlink"/>
            <w:rFonts w:eastAsia="Arial Unicode MS"/>
          </w:rPr>
          <w:t>New active constituent: Metobromuron</w:t>
        </w:r>
        <w:r>
          <w:rPr>
            <w:webHidden/>
          </w:rPr>
          <w:tab/>
        </w:r>
        <w:r>
          <w:rPr>
            <w:webHidden/>
          </w:rPr>
          <w:fldChar w:fldCharType="begin"/>
        </w:r>
        <w:r>
          <w:rPr>
            <w:webHidden/>
          </w:rPr>
          <w:instrText xml:space="preserve"> PAGEREF _Toc97626130 \h </w:instrText>
        </w:r>
        <w:r>
          <w:rPr>
            <w:webHidden/>
          </w:rPr>
        </w:r>
        <w:r>
          <w:rPr>
            <w:webHidden/>
          </w:rPr>
          <w:fldChar w:fldCharType="separate"/>
        </w:r>
        <w:r w:rsidR="008B0AB4">
          <w:rPr>
            <w:webHidden/>
          </w:rPr>
          <w:t>22</w:t>
        </w:r>
        <w:r>
          <w:rPr>
            <w:webHidden/>
          </w:rPr>
          <w:fldChar w:fldCharType="end"/>
        </w:r>
      </w:hyperlink>
    </w:p>
    <w:p w14:paraId="36352864" w14:textId="5E60CCBF" w:rsidR="00940B5B" w:rsidRDefault="00940B5B">
      <w:pPr>
        <w:pStyle w:val="TOC2"/>
        <w:rPr>
          <w:rFonts w:asciiTheme="minorHAnsi" w:eastAsiaTheme="minorEastAsia" w:hAnsiTheme="minorHAnsi" w:cstheme="minorBidi"/>
          <w:sz w:val="22"/>
          <w:lang w:eastAsia="en-AU"/>
        </w:rPr>
      </w:pPr>
      <w:hyperlink w:anchor="_Toc97626131" w:history="1">
        <w:r w:rsidRPr="00AC65F8">
          <w:rPr>
            <w:rStyle w:val="Hyperlink"/>
            <w:rFonts w:eastAsia="Arial Unicode MS"/>
          </w:rPr>
          <w:t>Soleto 500 SC Herbicide containing metobromuron</w:t>
        </w:r>
        <w:r>
          <w:rPr>
            <w:webHidden/>
          </w:rPr>
          <w:tab/>
        </w:r>
        <w:r>
          <w:rPr>
            <w:webHidden/>
          </w:rPr>
          <w:fldChar w:fldCharType="begin"/>
        </w:r>
        <w:r>
          <w:rPr>
            <w:webHidden/>
          </w:rPr>
          <w:instrText xml:space="preserve"> PAGEREF _Toc97626131 \h </w:instrText>
        </w:r>
        <w:r>
          <w:rPr>
            <w:webHidden/>
          </w:rPr>
        </w:r>
        <w:r>
          <w:rPr>
            <w:webHidden/>
          </w:rPr>
          <w:fldChar w:fldCharType="separate"/>
        </w:r>
        <w:r w:rsidR="008B0AB4">
          <w:rPr>
            <w:webHidden/>
          </w:rPr>
          <w:t>24</w:t>
        </w:r>
        <w:r>
          <w:rPr>
            <w:webHidden/>
          </w:rPr>
          <w:fldChar w:fldCharType="end"/>
        </w:r>
      </w:hyperlink>
    </w:p>
    <w:p w14:paraId="305B55C7" w14:textId="67C3CC34" w:rsidR="00940B5B" w:rsidRDefault="00940B5B">
      <w:pPr>
        <w:pStyle w:val="TOC2"/>
        <w:rPr>
          <w:rFonts w:asciiTheme="minorHAnsi" w:eastAsiaTheme="minorEastAsia" w:hAnsiTheme="minorHAnsi" w:cstheme="minorBidi"/>
          <w:sz w:val="22"/>
          <w:lang w:eastAsia="en-AU"/>
        </w:rPr>
      </w:pPr>
      <w:hyperlink w:anchor="_Toc97626132" w:history="1">
        <w:r w:rsidRPr="00AC65F8">
          <w:rPr>
            <w:rStyle w:val="Hyperlink"/>
            <w:rFonts w:eastAsia="Arial Unicode MS"/>
          </w:rPr>
          <w:t>New legislative instrument – Agricultural and Veterinary Chemical Code (Agricultural Active Constituents) Standards 2022</w:t>
        </w:r>
        <w:r>
          <w:rPr>
            <w:webHidden/>
          </w:rPr>
          <w:tab/>
        </w:r>
        <w:r>
          <w:rPr>
            <w:webHidden/>
          </w:rPr>
          <w:fldChar w:fldCharType="begin"/>
        </w:r>
        <w:r>
          <w:rPr>
            <w:webHidden/>
          </w:rPr>
          <w:instrText xml:space="preserve"> PAGEREF _Toc97626132 \h </w:instrText>
        </w:r>
        <w:r>
          <w:rPr>
            <w:webHidden/>
          </w:rPr>
        </w:r>
        <w:r>
          <w:rPr>
            <w:webHidden/>
          </w:rPr>
          <w:fldChar w:fldCharType="separate"/>
        </w:r>
        <w:r w:rsidR="008B0AB4">
          <w:rPr>
            <w:webHidden/>
          </w:rPr>
          <w:t>26</w:t>
        </w:r>
        <w:r>
          <w:rPr>
            <w:webHidden/>
          </w:rPr>
          <w:fldChar w:fldCharType="end"/>
        </w:r>
      </w:hyperlink>
    </w:p>
    <w:p w14:paraId="78564DF7" w14:textId="4A4F956E" w:rsidR="00FD71D4" w:rsidRDefault="00FD71D4" w:rsidP="00FD71D4">
      <w:pPr>
        <w:pStyle w:val="TOC2"/>
      </w:pPr>
      <w:r>
        <w:fldChar w:fldCharType="end"/>
      </w:r>
    </w:p>
    <w:p w14:paraId="7569C689" w14:textId="77777777" w:rsidR="00BD2F4E"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75F2651C" w14:textId="3EDB7AA3" w:rsidR="00BD2F4E" w:rsidRDefault="00BD2F4E" w:rsidP="00BD2F4E">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_Toc97297107 \h </w:instrText>
      </w:r>
      <w:r>
        <w:fldChar w:fldCharType="separate"/>
      </w:r>
      <w:r w:rsidR="008B0AB4">
        <w:t>1</w:t>
      </w:r>
      <w:r>
        <w:fldChar w:fldCharType="end"/>
      </w:r>
    </w:p>
    <w:p w14:paraId="6F1DE060" w14:textId="691B44AC" w:rsidR="00BD2F4E" w:rsidRDefault="00BD2F4E" w:rsidP="00BD2F4E">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_Toc97297108 \h </w:instrText>
      </w:r>
      <w:r>
        <w:fldChar w:fldCharType="separate"/>
      </w:r>
      <w:r w:rsidR="008B0AB4">
        <w:t>1</w:t>
      </w:r>
      <w:r>
        <w:fldChar w:fldCharType="end"/>
      </w:r>
    </w:p>
    <w:p w14:paraId="6835B0CB" w14:textId="17E5412C" w:rsidR="00BD2F4E" w:rsidRDefault="00BD2F4E" w:rsidP="00BD2F4E">
      <w:pPr>
        <w:pStyle w:val="TOC2"/>
        <w:rPr>
          <w:rFonts w:asciiTheme="minorHAnsi" w:eastAsiaTheme="minorEastAsia" w:hAnsiTheme="minorHAnsi" w:cstheme="minorBidi"/>
          <w:sz w:val="22"/>
          <w:lang w:eastAsia="en-AU"/>
        </w:rPr>
      </w:pPr>
      <w:r>
        <w:t>Table 3: Variations of registration</w:t>
      </w:r>
      <w:r>
        <w:tab/>
      </w:r>
      <w:r>
        <w:fldChar w:fldCharType="begin"/>
      </w:r>
      <w:r>
        <w:instrText xml:space="preserve"> PAGEREF _Toc97297109 \h </w:instrText>
      </w:r>
      <w:r>
        <w:fldChar w:fldCharType="separate"/>
      </w:r>
      <w:r w:rsidR="008B0AB4">
        <w:t>7</w:t>
      </w:r>
      <w:r>
        <w:fldChar w:fldCharType="end"/>
      </w:r>
    </w:p>
    <w:p w14:paraId="6ECC4791" w14:textId="51F20085" w:rsidR="00BD2F4E" w:rsidRDefault="00BD2F4E" w:rsidP="00BD2F4E">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_Toc97297110 \h </w:instrText>
      </w:r>
      <w:r>
        <w:fldChar w:fldCharType="separate"/>
      </w:r>
      <w:r w:rsidR="008B0AB4">
        <w:t>13</w:t>
      </w:r>
      <w:r>
        <w:fldChar w:fldCharType="end"/>
      </w:r>
    </w:p>
    <w:p w14:paraId="2DE26E21" w14:textId="5690627A" w:rsidR="00BD2F4E" w:rsidRDefault="00BD2F4E" w:rsidP="00BD2F4E">
      <w:pPr>
        <w:pStyle w:val="TOC2"/>
        <w:rPr>
          <w:rFonts w:asciiTheme="minorHAnsi" w:eastAsiaTheme="minorEastAsia" w:hAnsiTheme="minorHAnsi" w:cstheme="minorBidi"/>
          <w:sz w:val="22"/>
          <w:lang w:eastAsia="en-AU"/>
        </w:rPr>
      </w:pPr>
      <w:r>
        <w:t>Table 5: Variations of registration</w:t>
      </w:r>
      <w:r>
        <w:tab/>
      </w:r>
      <w:r>
        <w:fldChar w:fldCharType="begin"/>
      </w:r>
      <w:r>
        <w:instrText xml:space="preserve"> PAGEREF _Toc97297111 \h </w:instrText>
      </w:r>
      <w:r>
        <w:fldChar w:fldCharType="separate"/>
      </w:r>
      <w:r w:rsidR="008B0AB4">
        <w:t>14</w:t>
      </w:r>
      <w:r>
        <w:fldChar w:fldCharType="end"/>
      </w:r>
    </w:p>
    <w:p w14:paraId="62A7A38E" w14:textId="41CF0672" w:rsidR="00BD2F4E" w:rsidRDefault="00BD2F4E" w:rsidP="00BD2F4E">
      <w:pPr>
        <w:pStyle w:val="TOC2"/>
        <w:rPr>
          <w:rFonts w:asciiTheme="minorHAnsi" w:eastAsiaTheme="minorEastAsia" w:hAnsiTheme="minorHAnsi" w:cstheme="minorBidi"/>
          <w:sz w:val="22"/>
          <w:lang w:eastAsia="en-AU"/>
        </w:rPr>
      </w:pPr>
      <w:r>
        <w:t>Table 6: Variation of label approval</w:t>
      </w:r>
      <w:r>
        <w:tab/>
      </w:r>
      <w:r>
        <w:fldChar w:fldCharType="begin"/>
      </w:r>
      <w:r>
        <w:instrText xml:space="preserve"> PAGEREF _Toc97297112 \h </w:instrText>
      </w:r>
      <w:r>
        <w:fldChar w:fldCharType="separate"/>
      </w:r>
      <w:r w:rsidR="008B0AB4">
        <w:t>15</w:t>
      </w:r>
      <w:r>
        <w:fldChar w:fldCharType="end"/>
      </w:r>
    </w:p>
    <w:p w14:paraId="543A67EF" w14:textId="64A08A51" w:rsidR="00BD2F4E" w:rsidRDefault="00BD2F4E" w:rsidP="00BD2F4E">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_Toc97297113 \h </w:instrText>
      </w:r>
      <w:r>
        <w:fldChar w:fldCharType="separate"/>
      </w:r>
      <w:r w:rsidR="008B0AB4">
        <w:t>16</w:t>
      </w:r>
      <w:r>
        <w:fldChar w:fldCharType="end"/>
      </w:r>
    </w:p>
    <w:p w14:paraId="5FB2247F" w14:textId="28E06BC5" w:rsidR="00BD2F4E" w:rsidRDefault="00BD2F4E" w:rsidP="00BD2F4E">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_Toc97297114 \h </w:instrText>
      </w:r>
      <w:r>
        <w:fldChar w:fldCharType="separate"/>
      </w:r>
      <w:r w:rsidR="008B0AB4">
        <w:t>19</w:t>
      </w:r>
      <w:r>
        <w:fldChar w:fldCharType="end"/>
      </w:r>
    </w:p>
    <w:p w14:paraId="502F12D3" w14:textId="5E300013" w:rsidR="00BD2F4E" w:rsidRDefault="00BD2F4E" w:rsidP="00BD2F4E">
      <w:pPr>
        <w:pStyle w:val="TOC2"/>
        <w:rPr>
          <w:rFonts w:asciiTheme="minorHAnsi" w:eastAsiaTheme="minorEastAsia" w:hAnsiTheme="minorHAnsi" w:cstheme="minorBidi"/>
          <w:sz w:val="22"/>
          <w:lang w:eastAsia="en-AU"/>
        </w:rPr>
      </w:pPr>
      <w:r>
        <w:t>Table 9: Particulars of the active constituent</w:t>
      </w:r>
      <w:r>
        <w:tab/>
      </w:r>
      <w:r>
        <w:fldChar w:fldCharType="begin"/>
      </w:r>
      <w:r>
        <w:instrText xml:space="preserve"> PAGEREF _Toc97297115 \h </w:instrText>
      </w:r>
      <w:r>
        <w:fldChar w:fldCharType="separate"/>
      </w:r>
      <w:r w:rsidR="008B0AB4">
        <w:t>20</w:t>
      </w:r>
      <w:r>
        <w:fldChar w:fldCharType="end"/>
      </w:r>
    </w:p>
    <w:p w14:paraId="38F1F7B4" w14:textId="2A99966F" w:rsidR="00BD2F4E" w:rsidRDefault="00BD2F4E" w:rsidP="00BD2F4E">
      <w:pPr>
        <w:pStyle w:val="TOC2"/>
        <w:rPr>
          <w:rFonts w:asciiTheme="minorHAnsi" w:eastAsiaTheme="minorEastAsia" w:hAnsiTheme="minorHAnsi" w:cstheme="minorBidi"/>
          <w:sz w:val="22"/>
          <w:lang w:eastAsia="en-AU"/>
        </w:rPr>
      </w:pPr>
      <w:r>
        <w:t>Table 10: Particulars of the active constituent</w:t>
      </w:r>
      <w:r>
        <w:tab/>
      </w:r>
      <w:r>
        <w:fldChar w:fldCharType="begin"/>
      </w:r>
      <w:r>
        <w:instrText xml:space="preserve"> PAGEREF _Toc97297116 \h </w:instrText>
      </w:r>
      <w:r>
        <w:fldChar w:fldCharType="separate"/>
      </w:r>
      <w:r w:rsidR="008B0AB4">
        <w:t>22</w:t>
      </w:r>
      <w:r>
        <w:fldChar w:fldCharType="end"/>
      </w:r>
    </w:p>
    <w:p w14:paraId="35B88012" w14:textId="14AB78C3" w:rsidR="00BD2F4E" w:rsidRDefault="00BD2F4E" w:rsidP="00BD2F4E">
      <w:pPr>
        <w:pStyle w:val="TOC2"/>
        <w:rPr>
          <w:rFonts w:asciiTheme="minorHAnsi" w:eastAsiaTheme="minorEastAsia" w:hAnsiTheme="minorHAnsi" w:cstheme="minorBidi"/>
          <w:sz w:val="22"/>
          <w:lang w:eastAsia="en-AU"/>
        </w:rPr>
      </w:pPr>
      <w:r>
        <w:t>Table 11: Particulars of the application</w:t>
      </w:r>
      <w:r>
        <w:tab/>
      </w:r>
      <w:r>
        <w:fldChar w:fldCharType="begin"/>
      </w:r>
      <w:r>
        <w:instrText xml:space="preserve"> PAGEREF _Toc97297117 \h </w:instrText>
      </w:r>
      <w:r>
        <w:fldChar w:fldCharType="separate"/>
      </w:r>
      <w:r w:rsidR="008B0AB4">
        <w:t>24</w:t>
      </w:r>
      <w:r>
        <w:fldChar w:fldCharType="end"/>
      </w:r>
    </w:p>
    <w:p w14:paraId="5EBF91DB" w14:textId="7DE03113" w:rsidR="00E73E38" w:rsidRPr="00616EBE" w:rsidRDefault="00E73E38" w:rsidP="00616EBE">
      <w:pPr>
        <w:sectPr w:rsidR="00E73E38" w:rsidRPr="00616EBE" w:rsidSect="00BD2F4E">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0B4B304A" w14:textId="77777777" w:rsidR="00E90611" w:rsidRPr="009C28EE" w:rsidRDefault="00E90611" w:rsidP="009C28EE">
      <w:pPr>
        <w:pStyle w:val="GazetteHeading1"/>
      </w:pPr>
      <w:bookmarkStart w:id="0" w:name="_Toc97626126"/>
      <w:r w:rsidRPr="009C28EE">
        <w:lastRenderedPageBreak/>
        <w:t>Agricultural chemical products and approved labels</w:t>
      </w:r>
      <w:bookmarkEnd w:id="0"/>
    </w:p>
    <w:p w14:paraId="5E884778" w14:textId="77777777" w:rsidR="00E90611" w:rsidRPr="009C28EE" w:rsidRDefault="00E90611" w:rsidP="009C28EE">
      <w:pPr>
        <w:pStyle w:val="GazetteNormalText"/>
      </w:pPr>
      <w:r w:rsidRPr="009C28EE">
        <w:t xml:space="preserve">Pursuant to the Agricultural and Veterinary Chemicals Code scheduled to the </w:t>
      </w:r>
      <w:r w:rsidRPr="00D86530">
        <w:rPr>
          <w:i/>
          <w:iCs/>
        </w:rPr>
        <w:t>Agricultural and Veterinary Chemicals Code Act 1994</w:t>
      </w:r>
      <w:r w:rsidRPr="009C28E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ED6907F" w14:textId="0FE68900" w:rsidR="00E90611" w:rsidRPr="009C28EE" w:rsidRDefault="00E90611" w:rsidP="009C28EE">
      <w:pPr>
        <w:pStyle w:val="Caption"/>
      </w:pPr>
      <w:bookmarkStart w:id="1" w:name="_Toc97297107"/>
      <w:r w:rsidRPr="009C28EE">
        <w:t xml:space="preserve">Table </w:t>
      </w:r>
      <w:fldSimple w:instr=" SEQ Table \* ARABIC ">
        <w:r w:rsidR="008B0AB4">
          <w:rPr>
            <w:noProof/>
          </w:rPr>
          <w:t>1</w:t>
        </w:r>
      </w:fldSimple>
      <w:r w:rsidRPr="009C28EE">
        <w:t>: Agricultural products based on new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28A266A6" w14:textId="77777777" w:rsidTr="006C535F">
        <w:trPr>
          <w:cantSplit/>
          <w:tblHeader/>
        </w:trPr>
        <w:tc>
          <w:tcPr>
            <w:tcW w:w="1103" w:type="pct"/>
            <w:shd w:val="clear" w:color="auto" w:fill="E6E6E6"/>
          </w:tcPr>
          <w:p w14:paraId="68722EE7" w14:textId="77777777" w:rsidR="00E90611" w:rsidRPr="009C28EE" w:rsidRDefault="00E90611" w:rsidP="009C28EE">
            <w:pPr>
              <w:pStyle w:val="S8Gazettetableheading"/>
            </w:pPr>
            <w:r w:rsidRPr="009C28EE">
              <w:t>Application no.</w:t>
            </w:r>
          </w:p>
        </w:tc>
        <w:tc>
          <w:tcPr>
            <w:tcW w:w="3897" w:type="pct"/>
          </w:tcPr>
          <w:p w14:paraId="7F7E3ACA" w14:textId="77777777" w:rsidR="00E90611" w:rsidRPr="009C28EE" w:rsidRDefault="00E90611" w:rsidP="009C28EE">
            <w:pPr>
              <w:pStyle w:val="S8Gazettetabletext"/>
            </w:pPr>
            <w:r w:rsidRPr="009C28EE">
              <w:t>123123</w:t>
            </w:r>
          </w:p>
        </w:tc>
      </w:tr>
      <w:tr w:rsidR="00E90611" w:rsidRPr="00E90611" w14:paraId="45531A70" w14:textId="77777777" w:rsidTr="006C535F">
        <w:trPr>
          <w:cantSplit/>
          <w:tblHeader/>
        </w:trPr>
        <w:tc>
          <w:tcPr>
            <w:tcW w:w="1103" w:type="pct"/>
            <w:shd w:val="clear" w:color="auto" w:fill="E6E6E6"/>
          </w:tcPr>
          <w:p w14:paraId="7948AD2B" w14:textId="77777777" w:rsidR="00E90611" w:rsidRPr="009C28EE" w:rsidRDefault="00E90611" w:rsidP="009C28EE">
            <w:pPr>
              <w:pStyle w:val="S8Gazettetableheading"/>
            </w:pPr>
            <w:r w:rsidRPr="009C28EE">
              <w:t>Product name</w:t>
            </w:r>
          </w:p>
        </w:tc>
        <w:tc>
          <w:tcPr>
            <w:tcW w:w="3897" w:type="pct"/>
          </w:tcPr>
          <w:p w14:paraId="742833AB" w14:textId="77777777" w:rsidR="00E90611" w:rsidRPr="009C28EE" w:rsidRDefault="00E90611" w:rsidP="009C28EE">
            <w:pPr>
              <w:pStyle w:val="S8Gazettetabletext"/>
            </w:pPr>
            <w:r w:rsidRPr="009C28EE">
              <w:t>Telbek Adavelt active Fungicide</w:t>
            </w:r>
          </w:p>
        </w:tc>
      </w:tr>
      <w:tr w:rsidR="00E90611" w:rsidRPr="00E90611" w14:paraId="2BEF5F3D" w14:textId="77777777" w:rsidTr="006C535F">
        <w:trPr>
          <w:cantSplit/>
          <w:tblHeader/>
        </w:trPr>
        <w:tc>
          <w:tcPr>
            <w:tcW w:w="1103" w:type="pct"/>
            <w:shd w:val="clear" w:color="auto" w:fill="E6E6E6"/>
          </w:tcPr>
          <w:p w14:paraId="202A0325" w14:textId="77777777" w:rsidR="00E90611" w:rsidRPr="009C28EE" w:rsidRDefault="00E90611" w:rsidP="009C28EE">
            <w:pPr>
              <w:pStyle w:val="S8Gazettetableheading"/>
            </w:pPr>
            <w:r w:rsidRPr="009C28EE">
              <w:t>Active constituent/s</w:t>
            </w:r>
          </w:p>
        </w:tc>
        <w:tc>
          <w:tcPr>
            <w:tcW w:w="3897" w:type="pct"/>
          </w:tcPr>
          <w:p w14:paraId="06C76EB9" w14:textId="3F7CF347" w:rsidR="00E90611" w:rsidRPr="009C28EE" w:rsidRDefault="00E90611" w:rsidP="009C28EE">
            <w:pPr>
              <w:pStyle w:val="S8Gazettetabletext"/>
            </w:pPr>
            <w:r w:rsidRPr="009C28EE">
              <w:t>100</w:t>
            </w:r>
            <w:r w:rsidRPr="009C28EE">
              <w:t> </w:t>
            </w:r>
            <w:r w:rsidRPr="009C28EE">
              <w:t>g/L florylpicoxamid</w:t>
            </w:r>
          </w:p>
        </w:tc>
      </w:tr>
      <w:tr w:rsidR="00E90611" w:rsidRPr="00E90611" w14:paraId="297977B1" w14:textId="77777777" w:rsidTr="006C535F">
        <w:trPr>
          <w:cantSplit/>
          <w:tblHeader/>
        </w:trPr>
        <w:tc>
          <w:tcPr>
            <w:tcW w:w="1103" w:type="pct"/>
            <w:shd w:val="clear" w:color="auto" w:fill="E6E6E6"/>
          </w:tcPr>
          <w:p w14:paraId="19256B33" w14:textId="77777777" w:rsidR="00E90611" w:rsidRPr="009C28EE" w:rsidRDefault="00E90611" w:rsidP="009C28EE">
            <w:pPr>
              <w:pStyle w:val="S8Gazettetableheading"/>
            </w:pPr>
            <w:r w:rsidRPr="009C28EE">
              <w:t>Applicant name</w:t>
            </w:r>
          </w:p>
        </w:tc>
        <w:tc>
          <w:tcPr>
            <w:tcW w:w="3897" w:type="pct"/>
          </w:tcPr>
          <w:p w14:paraId="4B8E344E" w14:textId="77777777" w:rsidR="00E90611" w:rsidRPr="009C28EE" w:rsidRDefault="00E90611" w:rsidP="009C28EE">
            <w:pPr>
              <w:pStyle w:val="S8Gazettetabletext"/>
            </w:pPr>
            <w:r w:rsidRPr="009C28EE">
              <w:t>Corteva Agriscience Australia Pty Ltd</w:t>
            </w:r>
          </w:p>
        </w:tc>
      </w:tr>
      <w:tr w:rsidR="00E90611" w:rsidRPr="00E90611" w14:paraId="1192543C" w14:textId="77777777" w:rsidTr="006C535F">
        <w:trPr>
          <w:cantSplit/>
          <w:tblHeader/>
        </w:trPr>
        <w:tc>
          <w:tcPr>
            <w:tcW w:w="1103" w:type="pct"/>
            <w:shd w:val="clear" w:color="auto" w:fill="E6E6E6"/>
          </w:tcPr>
          <w:p w14:paraId="33F19599" w14:textId="77777777" w:rsidR="00E90611" w:rsidRPr="009C28EE" w:rsidRDefault="00E90611" w:rsidP="009C28EE">
            <w:pPr>
              <w:pStyle w:val="S8Gazettetableheading"/>
            </w:pPr>
            <w:r w:rsidRPr="009C28EE">
              <w:t>Applicant ACN</w:t>
            </w:r>
          </w:p>
        </w:tc>
        <w:tc>
          <w:tcPr>
            <w:tcW w:w="3897" w:type="pct"/>
          </w:tcPr>
          <w:p w14:paraId="5604CF52" w14:textId="77777777" w:rsidR="00E90611" w:rsidRPr="009C28EE" w:rsidRDefault="00E90611" w:rsidP="009C28EE">
            <w:pPr>
              <w:pStyle w:val="S8Gazettetabletext"/>
            </w:pPr>
            <w:r w:rsidRPr="009C28EE">
              <w:t>003 771 659</w:t>
            </w:r>
          </w:p>
        </w:tc>
      </w:tr>
      <w:tr w:rsidR="00E90611" w:rsidRPr="00E90611" w14:paraId="0ADFAE42" w14:textId="77777777" w:rsidTr="006C535F">
        <w:trPr>
          <w:cantSplit/>
          <w:tblHeader/>
        </w:trPr>
        <w:tc>
          <w:tcPr>
            <w:tcW w:w="1103" w:type="pct"/>
            <w:shd w:val="clear" w:color="auto" w:fill="E6E6E6"/>
          </w:tcPr>
          <w:p w14:paraId="35B6344D" w14:textId="77777777" w:rsidR="00E90611" w:rsidRPr="009C28EE" w:rsidRDefault="00E90611" w:rsidP="009C28EE">
            <w:pPr>
              <w:pStyle w:val="S8Gazettetableheading"/>
            </w:pPr>
            <w:r w:rsidRPr="009C28EE">
              <w:t>Date of registration</w:t>
            </w:r>
          </w:p>
        </w:tc>
        <w:tc>
          <w:tcPr>
            <w:tcW w:w="3897" w:type="pct"/>
          </w:tcPr>
          <w:p w14:paraId="2A0131C9" w14:textId="77777777" w:rsidR="00E90611" w:rsidRPr="009C28EE" w:rsidRDefault="00E90611" w:rsidP="009C28EE">
            <w:pPr>
              <w:pStyle w:val="S8Gazettetabletext"/>
            </w:pPr>
            <w:r w:rsidRPr="009C28EE">
              <w:t>16 February 2022</w:t>
            </w:r>
          </w:p>
        </w:tc>
      </w:tr>
      <w:tr w:rsidR="00E90611" w:rsidRPr="00E90611" w14:paraId="348D4907" w14:textId="77777777" w:rsidTr="006C535F">
        <w:trPr>
          <w:cantSplit/>
          <w:tblHeader/>
        </w:trPr>
        <w:tc>
          <w:tcPr>
            <w:tcW w:w="1103" w:type="pct"/>
            <w:shd w:val="clear" w:color="auto" w:fill="E6E6E6"/>
          </w:tcPr>
          <w:p w14:paraId="422CE355" w14:textId="77777777" w:rsidR="00E90611" w:rsidRPr="009C28EE" w:rsidRDefault="00E90611" w:rsidP="009C28EE">
            <w:pPr>
              <w:pStyle w:val="S8Gazettetableheading"/>
            </w:pPr>
            <w:r w:rsidRPr="009C28EE">
              <w:t>Product registration no.</w:t>
            </w:r>
          </w:p>
        </w:tc>
        <w:tc>
          <w:tcPr>
            <w:tcW w:w="3897" w:type="pct"/>
          </w:tcPr>
          <w:p w14:paraId="4F1A070C" w14:textId="77777777" w:rsidR="00E90611" w:rsidRPr="009C28EE" w:rsidRDefault="00E90611" w:rsidP="009C28EE">
            <w:pPr>
              <w:pStyle w:val="S8Gazettetabletext"/>
            </w:pPr>
            <w:r w:rsidRPr="009C28EE">
              <w:t>88999</w:t>
            </w:r>
          </w:p>
        </w:tc>
      </w:tr>
      <w:tr w:rsidR="00E90611" w:rsidRPr="00E90611" w14:paraId="3533AA14" w14:textId="77777777" w:rsidTr="006C535F">
        <w:trPr>
          <w:cantSplit/>
          <w:tblHeader/>
        </w:trPr>
        <w:tc>
          <w:tcPr>
            <w:tcW w:w="1103" w:type="pct"/>
            <w:shd w:val="clear" w:color="auto" w:fill="E6E6E6"/>
          </w:tcPr>
          <w:p w14:paraId="2B375A13" w14:textId="77777777" w:rsidR="00E90611" w:rsidRPr="009C28EE" w:rsidRDefault="00E90611" w:rsidP="009C28EE">
            <w:pPr>
              <w:pStyle w:val="S8Gazettetableheading"/>
            </w:pPr>
            <w:r w:rsidRPr="009C28EE">
              <w:t>Label approval no.</w:t>
            </w:r>
          </w:p>
        </w:tc>
        <w:tc>
          <w:tcPr>
            <w:tcW w:w="3897" w:type="pct"/>
          </w:tcPr>
          <w:p w14:paraId="05875E27" w14:textId="77777777" w:rsidR="00E90611" w:rsidRPr="009C28EE" w:rsidRDefault="00E90611" w:rsidP="009C28EE">
            <w:pPr>
              <w:pStyle w:val="S8Gazettetabletext"/>
            </w:pPr>
            <w:r w:rsidRPr="009C28EE">
              <w:t>88999/123123</w:t>
            </w:r>
          </w:p>
        </w:tc>
      </w:tr>
      <w:tr w:rsidR="00E90611" w:rsidRPr="00E90611" w14:paraId="1CDBF759" w14:textId="77777777" w:rsidTr="006C535F">
        <w:trPr>
          <w:cantSplit/>
          <w:tblHeader/>
        </w:trPr>
        <w:tc>
          <w:tcPr>
            <w:tcW w:w="1103" w:type="pct"/>
            <w:shd w:val="clear" w:color="auto" w:fill="E6E6E6"/>
          </w:tcPr>
          <w:p w14:paraId="1A1085AE"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06E51179" w14:textId="0E6EB79D" w:rsidR="00E90611" w:rsidRPr="009C28EE" w:rsidRDefault="00E90611" w:rsidP="009C28EE">
            <w:pPr>
              <w:pStyle w:val="S8Gazettetabletext"/>
            </w:pPr>
            <w:r w:rsidRPr="009C28EE">
              <w:t>Registration of a 100</w:t>
            </w:r>
            <w:r w:rsidRPr="009C28EE">
              <w:t> </w:t>
            </w:r>
            <w:r w:rsidRPr="009C28EE">
              <w:t xml:space="preserve">g/L florylpicoxamid emulsifiable concentrate product for the control of </w:t>
            </w:r>
            <w:r w:rsidRPr="00D86530">
              <w:rPr>
                <w:i/>
                <w:iCs/>
              </w:rPr>
              <w:t>septoria tritici</w:t>
            </w:r>
            <w:r w:rsidRPr="009C28EE">
              <w:t xml:space="preserve"> blotch in wheat</w:t>
            </w:r>
          </w:p>
        </w:tc>
      </w:tr>
    </w:tbl>
    <w:p w14:paraId="6A581A27" w14:textId="239AB43A" w:rsidR="00E90611" w:rsidRPr="009C28EE" w:rsidRDefault="00E90611" w:rsidP="009C28EE">
      <w:pPr>
        <w:pStyle w:val="Caption"/>
      </w:pPr>
      <w:bookmarkStart w:id="2" w:name="_Toc97297108"/>
      <w:r w:rsidRPr="009C28EE">
        <w:t xml:space="preserve">Table </w:t>
      </w:r>
      <w:fldSimple w:instr=" SEQ Table \* ARABIC ">
        <w:r w:rsidR="008B0AB4">
          <w:rPr>
            <w:noProof/>
          </w:rPr>
          <w:t>2</w:t>
        </w:r>
      </w:fldSimple>
      <w:r w:rsidRPr="009C28EE">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7A64776F" w14:textId="77777777" w:rsidTr="006C535F">
        <w:trPr>
          <w:cantSplit/>
          <w:tblHeader/>
        </w:trPr>
        <w:tc>
          <w:tcPr>
            <w:tcW w:w="1103" w:type="pct"/>
            <w:shd w:val="clear" w:color="auto" w:fill="E6E6E6"/>
          </w:tcPr>
          <w:p w14:paraId="50F03683" w14:textId="77777777" w:rsidR="00E90611" w:rsidRPr="00E90611" w:rsidRDefault="00E90611" w:rsidP="009C28EE">
            <w:pPr>
              <w:pStyle w:val="S8Gazettetableheading"/>
              <w:rPr>
                <w:u w:color="000000"/>
                <w:bdr w:val="nil"/>
              </w:rPr>
            </w:pPr>
            <w:r w:rsidRPr="00E90611">
              <w:rPr>
                <w:u w:color="000000"/>
                <w:bdr w:val="nil"/>
              </w:rPr>
              <w:t>Application no.</w:t>
            </w:r>
          </w:p>
        </w:tc>
        <w:tc>
          <w:tcPr>
            <w:tcW w:w="3897" w:type="pct"/>
          </w:tcPr>
          <w:p w14:paraId="2A683275" w14:textId="77777777" w:rsidR="00E90611" w:rsidRPr="009C28EE" w:rsidRDefault="00E90611" w:rsidP="009C28EE">
            <w:pPr>
              <w:pStyle w:val="S8Gazettetabletext"/>
            </w:pPr>
            <w:r w:rsidRPr="009C28EE">
              <w:t>133596</w:t>
            </w:r>
          </w:p>
        </w:tc>
      </w:tr>
      <w:tr w:rsidR="00E90611" w:rsidRPr="00E90611" w14:paraId="7C2830B0" w14:textId="77777777" w:rsidTr="006C535F">
        <w:trPr>
          <w:cantSplit/>
          <w:tblHeader/>
        </w:trPr>
        <w:tc>
          <w:tcPr>
            <w:tcW w:w="1103" w:type="pct"/>
            <w:shd w:val="clear" w:color="auto" w:fill="E6E6E6"/>
          </w:tcPr>
          <w:p w14:paraId="7B46E1B8" w14:textId="77777777" w:rsidR="00E90611" w:rsidRPr="00E90611" w:rsidRDefault="00E90611" w:rsidP="009C28EE">
            <w:pPr>
              <w:pStyle w:val="S8Gazettetableheading"/>
              <w:rPr>
                <w:u w:color="000000"/>
                <w:bdr w:val="nil"/>
              </w:rPr>
            </w:pPr>
            <w:r w:rsidRPr="00E90611">
              <w:rPr>
                <w:u w:color="000000"/>
                <w:bdr w:val="nil"/>
              </w:rPr>
              <w:t>Product name</w:t>
            </w:r>
          </w:p>
        </w:tc>
        <w:tc>
          <w:tcPr>
            <w:tcW w:w="3897" w:type="pct"/>
          </w:tcPr>
          <w:p w14:paraId="694E4E8C" w14:textId="77777777" w:rsidR="00E90611" w:rsidRPr="009C28EE" w:rsidRDefault="00E90611" w:rsidP="009C28EE">
            <w:pPr>
              <w:pStyle w:val="S8Gazettetabletext"/>
            </w:pPr>
            <w:r w:rsidRPr="009C28EE">
              <w:t>Galigan 500 SC Herbicide</w:t>
            </w:r>
          </w:p>
        </w:tc>
      </w:tr>
      <w:tr w:rsidR="00E90611" w:rsidRPr="00E90611" w14:paraId="41B9B90F" w14:textId="77777777" w:rsidTr="006C535F">
        <w:trPr>
          <w:cantSplit/>
          <w:tblHeader/>
        </w:trPr>
        <w:tc>
          <w:tcPr>
            <w:tcW w:w="1103" w:type="pct"/>
            <w:shd w:val="clear" w:color="auto" w:fill="E6E6E6"/>
          </w:tcPr>
          <w:p w14:paraId="2CE0DC5B" w14:textId="77777777" w:rsidR="00E90611" w:rsidRPr="00E90611" w:rsidRDefault="00E90611" w:rsidP="009C28EE">
            <w:pPr>
              <w:pStyle w:val="S8Gazettetableheading"/>
              <w:rPr>
                <w:u w:color="000000"/>
                <w:bdr w:val="nil"/>
              </w:rPr>
            </w:pPr>
            <w:r w:rsidRPr="00E90611">
              <w:rPr>
                <w:u w:color="000000"/>
                <w:bdr w:val="nil"/>
              </w:rPr>
              <w:t>Active constituent/s</w:t>
            </w:r>
          </w:p>
        </w:tc>
        <w:tc>
          <w:tcPr>
            <w:tcW w:w="3897" w:type="pct"/>
          </w:tcPr>
          <w:p w14:paraId="497251D2" w14:textId="3DA5A020" w:rsidR="00E90611" w:rsidRPr="009C28EE" w:rsidRDefault="00E90611" w:rsidP="009C28EE">
            <w:pPr>
              <w:pStyle w:val="S8Gazettetabletext"/>
            </w:pPr>
            <w:r w:rsidRPr="009C28EE">
              <w:t>500</w:t>
            </w:r>
            <w:r w:rsidRPr="009C28EE">
              <w:t> </w:t>
            </w:r>
            <w:r w:rsidRPr="009C28EE">
              <w:t>g/L oxyfluorfen</w:t>
            </w:r>
          </w:p>
        </w:tc>
      </w:tr>
      <w:tr w:rsidR="00E90611" w:rsidRPr="00E90611" w14:paraId="452D5ED2" w14:textId="77777777" w:rsidTr="006C535F">
        <w:trPr>
          <w:cantSplit/>
          <w:tblHeader/>
        </w:trPr>
        <w:tc>
          <w:tcPr>
            <w:tcW w:w="1103" w:type="pct"/>
            <w:shd w:val="clear" w:color="auto" w:fill="E6E6E6"/>
          </w:tcPr>
          <w:p w14:paraId="0CFD5124" w14:textId="77777777" w:rsidR="00E90611" w:rsidRPr="00E90611" w:rsidRDefault="00E90611" w:rsidP="009C28EE">
            <w:pPr>
              <w:pStyle w:val="S8Gazettetableheading"/>
              <w:rPr>
                <w:u w:color="000000"/>
                <w:bdr w:val="nil"/>
              </w:rPr>
            </w:pPr>
            <w:r w:rsidRPr="00E90611">
              <w:rPr>
                <w:u w:color="000000"/>
                <w:bdr w:val="nil"/>
              </w:rPr>
              <w:t>Applicant name</w:t>
            </w:r>
          </w:p>
        </w:tc>
        <w:tc>
          <w:tcPr>
            <w:tcW w:w="3897" w:type="pct"/>
          </w:tcPr>
          <w:p w14:paraId="6D1E79A3" w14:textId="016F8242" w:rsidR="00E90611" w:rsidRPr="009C28EE" w:rsidRDefault="00E90611" w:rsidP="009C28EE">
            <w:pPr>
              <w:pStyle w:val="S8Gazettetabletext"/>
            </w:pPr>
            <w:r w:rsidRPr="009C28EE">
              <w:t xml:space="preserve">ADAMA Australia Pty </w:t>
            </w:r>
            <w:r w:rsidR="00D86530">
              <w:t>Ltd</w:t>
            </w:r>
          </w:p>
        </w:tc>
      </w:tr>
      <w:tr w:rsidR="00E90611" w:rsidRPr="00E90611" w14:paraId="171C2000" w14:textId="77777777" w:rsidTr="006C535F">
        <w:trPr>
          <w:cantSplit/>
          <w:tblHeader/>
        </w:trPr>
        <w:tc>
          <w:tcPr>
            <w:tcW w:w="1103" w:type="pct"/>
            <w:shd w:val="clear" w:color="auto" w:fill="E6E6E6"/>
          </w:tcPr>
          <w:p w14:paraId="789B7AD3" w14:textId="77777777" w:rsidR="00E90611" w:rsidRPr="00E90611" w:rsidRDefault="00E90611" w:rsidP="009C28EE">
            <w:pPr>
              <w:pStyle w:val="S8Gazettetableheading"/>
              <w:rPr>
                <w:u w:color="000000"/>
                <w:bdr w:val="nil"/>
              </w:rPr>
            </w:pPr>
            <w:r w:rsidRPr="00E90611">
              <w:rPr>
                <w:u w:color="000000"/>
                <w:bdr w:val="nil"/>
              </w:rPr>
              <w:t>Applicant ACN</w:t>
            </w:r>
          </w:p>
        </w:tc>
        <w:tc>
          <w:tcPr>
            <w:tcW w:w="3897" w:type="pct"/>
          </w:tcPr>
          <w:p w14:paraId="7FC3D700" w14:textId="77777777" w:rsidR="00E90611" w:rsidRPr="009C28EE" w:rsidRDefault="00E90611" w:rsidP="009C28EE">
            <w:pPr>
              <w:pStyle w:val="S8Gazettetabletext"/>
            </w:pPr>
            <w:r w:rsidRPr="009C28EE">
              <w:t>050 328 973</w:t>
            </w:r>
          </w:p>
        </w:tc>
      </w:tr>
      <w:tr w:rsidR="00E90611" w:rsidRPr="00E90611" w14:paraId="5C30DA7B" w14:textId="77777777" w:rsidTr="006C535F">
        <w:trPr>
          <w:cantSplit/>
          <w:tblHeader/>
        </w:trPr>
        <w:tc>
          <w:tcPr>
            <w:tcW w:w="1103" w:type="pct"/>
            <w:shd w:val="clear" w:color="auto" w:fill="E6E6E6"/>
          </w:tcPr>
          <w:p w14:paraId="2D04635D" w14:textId="77777777" w:rsidR="00E90611" w:rsidRPr="00E90611" w:rsidRDefault="00E90611" w:rsidP="009C28EE">
            <w:pPr>
              <w:pStyle w:val="S8Gazettetableheading"/>
              <w:rPr>
                <w:u w:color="000000"/>
                <w:bdr w:val="nil"/>
              </w:rPr>
            </w:pPr>
            <w:r w:rsidRPr="00E90611">
              <w:rPr>
                <w:u w:color="000000"/>
                <w:bdr w:val="nil"/>
              </w:rPr>
              <w:t>Date of registration</w:t>
            </w:r>
          </w:p>
        </w:tc>
        <w:tc>
          <w:tcPr>
            <w:tcW w:w="3897" w:type="pct"/>
          </w:tcPr>
          <w:p w14:paraId="1C64A594" w14:textId="77777777" w:rsidR="00E90611" w:rsidRPr="009C28EE" w:rsidRDefault="00E90611" w:rsidP="009C28EE">
            <w:pPr>
              <w:pStyle w:val="S8Gazettetabletext"/>
            </w:pPr>
            <w:r w:rsidRPr="009C28EE">
              <w:t>14 February 2022</w:t>
            </w:r>
          </w:p>
        </w:tc>
      </w:tr>
      <w:tr w:rsidR="00E90611" w:rsidRPr="00E90611" w14:paraId="63463D1D" w14:textId="77777777" w:rsidTr="006C535F">
        <w:trPr>
          <w:cantSplit/>
          <w:tblHeader/>
        </w:trPr>
        <w:tc>
          <w:tcPr>
            <w:tcW w:w="1103" w:type="pct"/>
            <w:shd w:val="clear" w:color="auto" w:fill="E6E6E6"/>
          </w:tcPr>
          <w:p w14:paraId="593A97F8" w14:textId="77777777" w:rsidR="00E90611" w:rsidRPr="00E90611" w:rsidRDefault="00E90611" w:rsidP="009C28EE">
            <w:pPr>
              <w:pStyle w:val="S8Gazettetableheading"/>
              <w:rPr>
                <w:u w:color="000000"/>
                <w:bdr w:val="nil"/>
              </w:rPr>
            </w:pPr>
            <w:r w:rsidRPr="00E90611">
              <w:rPr>
                <w:u w:color="000000"/>
                <w:bdr w:val="nil"/>
              </w:rPr>
              <w:t>Product registration no.</w:t>
            </w:r>
          </w:p>
        </w:tc>
        <w:tc>
          <w:tcPr>
            <w:tcW w:w="3897" w:type="pct"/>
          </w:tcPr>
          <w:p w14:paraId="37E4E587" w14:textId="77777777" w:rsidR="00E90611" w:rsidRPr="009C28EE" w:rsidRDefault="00E90611" w:rsidP="009C28EE">
            <w:pPr>
              <w:pStyle w:val="S8Gazettetabletext"/>
            </w:pPr>
            <w:r w:rsidRPr="009C28EE">
              <w:t>91826</w:t>
            </w:r>
          </w:p>
        </w:tc>
      </w:tr>
      <w:tr w:rsidR="00E90611" w:rsidRPr="00E90611" w14:paraId="5C8A814A" w14:textId="77777777" w:rsidTr="006C535F">
        <w:trPr>
          <w:cantSplit/>
          <w:tblHeader/>
        </w:trPr>
        <w:tc>
          <w:tcPr>
            <w:tcW w:w="1103" w:type="pct"/>
            <w:shd w:val="clear" w:color="auto" w:fill="E6E6E6"/>
          </w:tcPr>
          <w:p w14:paraId="18A36FE8" w14:textId="77777777" w:rsidR="00E90611" w:rsidRPr="00E90611" w:rsidRDefault="00E90611" w:rsidP="009C28EE">
            <w:pPr>
              <w:pStyle w:val="S8Gazettetableheading"/>
              <w:rPr>
                <w:u w:color="000000"/>
                <w:bdr w:val="nil"/>
              </w:rPr>
            </w:pPr>
            <w:r w:rsidRPr="00E90611">
              <w:rPr>
                <w:u w:color="000000"/>
                <w:bdr w:val="nil"/>
              </w:rPr>
              <w:t>Label approval no.</w:t>
            </w:r>
          </w:p>
        </w:tc>
        <w:tc>
          <w:tcPr>
            <w:tcW w:w="3897" w:type="pct"/>
          </w:tcPr>
          <w:p w14:paraId="5108E01C" w14:textId="77777777" w:rsidR="00E90611" w:rsidRPr="009C28EE" w:rsidRDefault="00E90611" w:rsidP="009C28EE">
            <w:pPr>
              <w:pStyle w:val="S8Gazettetabletext"/>
            </w:pPr>
            <w:r w:rsidRPr="009C28EE">
              <w:t>91826/133596</w:t>
            </w:r>
          </w:p>
        </w:tc>
      </w:tr>
      <w:tr w:rsidR="00E90611" w:rsidRPr="00E90611" w14:paraId="1C65A93F" w14:textId="77777777" w:rsidTr="006C535F">
        <w:trPr>
          <w:cantSplit/>
          <w:tblHeader/>
        </w:trPr>
        <w:tc>
          <w:tcPr>
            <w:tcW w:w="1103" w:type="pct"/>
            <w:shd w:val="clear" w:color="auto" w:fill="E6E6E6"/>
          </w:tcPr>
          <w:p w14:paraId="488EDC08" w14:textId="77777777" w:rsidR="00E90611" w:rsidRPr="00E90611" w:rsidRDefault="00E90611" w:rsidP="009C28EE">
            <w:pPr>
              <w:pStyle w:val="S8Gazettetableheading"/>
              <w:rPr>
                <w:u w:color="000000"/>
                <w:bdr w:val="nil"/>
              </w:rPr>
            </w:pPr>
            <w:r w:rsidRPr="00E90611">
              <w:rPr>
                <w:u w:color="000000"/>
                <w:bdr w:val="nil"/>
              </w:rPr>
              <w:t>Description of the application and its purpose, including the intended use of the chemical product</w:t>
            </w:r>
          </w:p>
        </w:tc>
        <w:tc>
          <w:tcPr>
            <w:tcW w:w="3897" w:type="pct"/>
          </w:tcPr>
          <w:p w14:paraId="2B9C0B2E" w14:textId="3E02705D" w:rsidR="00E90611" w:rsidRPr="009C28EE" w:rsidRDefault="00E90611" w:rsidP="009C28EE">
            <w:pPr>
              <w:pStyle w:val="S8Gazettetabletext"/>
            </w:pPr>
            <w:r w:rsidRPr="009C28EE">
              <w:t>Registration of a 500</w:t>
            </w:r>
            <w:r w:rsidRPr="009C28EE">
              <w:t> </w:t>
            </w:r>
            <w:r w:rsidRPr="009C28EE">
              <w:t xml:space="preserve">g/L oxyfluorfen SC product for the control of certain grass and broadleaf weeds in duboisia, forestry, industrial areas, non-crop situations, ornamental trees, roadside, </w:t>
            </w:r>
            <w:proofErr w:type="gramStart"/>
            <w:r w:rsidRPr="009C28EE">
              <w:t>rail</w:t>
            </w:r>
            <w:proofErr w:type="gramEnd"/>
            <w:r w:rsidRPr="009C28EE">
              <w:t xml:space="preserve"> and rights-of-way as per the directions for use</w:t>
            </w:r>
          </w:p>
        </w:tc>
      </w:tr>
    </w:tbl>
    <w:p w14:paraId="031A9EF2"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6A83E3D0" w14:textId="77777777" w:rsidTr="006C535F">
        <w:trPr>
          <w:cantSplit/>
          <w:tblHeader/>
        </w:trPr>
        <w:tc>
          <w:tcPr>
            <w:tcW w:w="1103" w:type="pct"/>
            <w:shd w:val="clear" w:color="auto" w:fill="E6E6E6"/>
          </w:tcPr>
          <w:p w14:paraId="2F506136" w14:textId="77777777" w:rsidR="00E90611" w:rsidRPr="009C28EE" w:rsidRDefault="00E90611" w:rsidP="009C28EE">
            <w:pPr>
              <w:pStyle w:val="S8Gazettetableheading"/>
            </w:pPr>
            <w:r w:rsidRPr="009C28EE">
              <w:lastRenderedPageBreak/>
              <w:t>Application no.</w:t>
            </w:r>
          </w:p>
        </w:tc>
        <w:tc>
          <w:tcPr>
            <w:tcW w:w="3897" w:type="pct"/>
          </w:tcPr>
          <w:p w14:paraId="39AE3068" w14:textId="77777777" w:rsidR="00E90611" w:rsidRPr="009C28EE" w:rsidRDefault="00E90611" w:rsidP="009C28EE">
            <w:pPr>
              <w:pStyle w:val="S8Gazettetabletext"/>
            </w:pPr>
            <w:r w:rsidRPr="009C28EE">
              <w:t>133661</w:t>
            </w:r>
          </w:p>
        </w:tc>
      </w:tr>
      <w:tr w:rsidR="00E90611" w:rsidRPr="00E90611" w14:paraId="6E335D0F" w14:textId="77777777" w:rsidTr="006C535F">
        <w:trPr>
          <w:cantSplit/>
          <w:tblHeader/>
        </w:trPr>
        <w:tc>
          <w:tcPr>
            <w:tcW w:w="1103" w:type="pct"/>
            <w:shd w:val="clear" w:color="auto" w:fill="E6E6E6"/>
          </w:tcPr>
          <w:p w14:paraId="60C7A131" w14:textId="77777777" w:rsidR="00E90611" w:rsidRPr="009C28EE" w:rsidRDefault="00E90611" w:rsidP="009C28EE">
            <w:pPr>
              <w:pStyle w:val="S8Gazettetableheading"/>
            </w:pPr>
            <w:r w:rsidRPr="009C28EE">
              <w:t>Product name</w:t>
            </w:r>
          </w:p>
        </w:tc>
        <w:tc>
          <w:tcPr>
            <w:tcW w:w="3897" w:type="pct"/>
          </w:tcPr>
          <w:p w14:paraId="657FAD97" w14:textId="77777777" w:rsidR="00E90611" w:rsidRPr="009C28EE" w:rsidRDefault="00E90611" w:rsidP="009C28EE">
            <w:pPr>
              <w:pStyle w:val="S8Gazettetabletext"/>
            </w:pPr>
            <w:r w:rsidRPr="009C28EE">
              <w:t>Kelpie Flowable S-Zine 600SC Herbicide</w:t>
            </w:r>
          </w:p>
        </w:tc>
      </w:tr>
      <w:tr w:rsidR="00E90611" w:rsidRPr="00E90611" w14:paraId="068CF74C" w14:textId="77777777" w:rsidTr="006C535F">
        <w:trPr>
          <w:cantSplit/>
          <w:tblHeader/>
        </w:trPr>
        <w:tc>
          <w:tcPr>
            <w:tcW w:w="1103" w:type="pct"/>
            <w:shd w:val="clear" w:color="auto" w:fill="E6E6E6"/>
          </w:tcPr>
          <w:p w14:paraId="4385F52C" w14:textId="77777777" w:rsidR="00E90611" w:rsidRPr="009C28EE" w:rsidRDefault="00E90611" w:rsidP="009C28EE">
            <w:pPr>
              <w:pStyle w:val="S8Gazettetableheading"/>
            </w:pPr>
            <w:r w:rsidRPr="009C28EE">
              <w:t>Active constituent/s</w:t>
            </w:r>
          </w:p>
        </w:tc>
        <w:tc>
          <w:tcPr>
            <w:tcW w:w="3897" w:type="pct"/>
          </w:tcPr>
          <w:p w14:paraId="051B620B" w14:textId="4E2D4823" w:rsidR="00E90611" w:rsidRPr="009C28EE" w:rsidRDefault="00E90611" w:rsidP="009C28EE">
            <w:pPr>
              <w:pStyle w:val="S8Gazettetabletext"/>
            </w:pPr>
            <w:r w:rsidRPr="009C28EE">
              <w:t>600</w:t>
            </w:r>
            <w:r w:rsidRPr="009C28EE">
              <w:t> </w:t>
            </w:r>
            <w:r w:rsidRPr="009C28EE">
              <w:t>g/L simazine</w:t>
            </w:r>
          </w:p>
        </w:tc>
      </w:tr>
      <w:tr w:rsidR="00E90611" w:rsidRPr="00E90611" w14:paraId="16137F4F" w14:textId="77777777" w:rsidTr="006C535F">
        <w:trPr>
          <w:cantSplit/>
          <w:tblHeader/>
        </w:trPr>
        <w:tc>
          <w:tcPr>
            <w:tcW w:w="1103" w:type="pct"/>
            <w:shd w:val="clear" w:color="auto" w:fill="E6E6E6"/>
          </w:tcPr>
          <w:p w14:paraId="68F7D408" w14:textId="77777777" w:rsidR="00E90611" w:rsidRPr="009C28EE" w:rsidRDefault="00E90611" w:rsidP="009C28EE">
            <w:pPr>
              <w:pStyle w:val="S8Gazettetableheading"/>
            </w:pPr>
            <w:r w:rsidRPr="009C28EE">
              <w:t>Applicant name</w:t>
            </w:r>
          </w:p>
        </w:tc>
        <w:tc>
          <w:tcPr>
            <w:tcW w:w="3897" w:type="pct"/>
          </w:tcPr>
          <w:p w14:paraId="068E244E" w14:textId="77777777" w:rsidR="00E90611" w:rsidRPr="009C28EE" w:rsidRDefault="00E90611" w:rsidP="009C28EE">
            <w:pPr>
              <w:pStyle w:val="S8Gazettetabletext"/>
            </w:pPr>
            <w:r w:rsidRPr="009C28EE">
              <w:t>Sinochem International Australia Pty Ltd</w:t>
            </w:r>
          </w:p>
        </w:tc>
      </w:tr>
      <w:tr w:rsidR="00E90611" w:rsidRPr="00E90611" w14:paraId="446866F0" w14:textId="77777777" w:rsidTr="006C535F">
        <w:trPr>
          <w:cantSplit/>
          <w:tblHeader/>
        </w:trPr>
        <w:tc>
          <w:tcPr>
            <w:tcW w:w="1103" w:type="pct"/>
            <w:shd w:val="clear" w:color="auto" w:fill="E6E6E6"/>
          </w:tcPr>
          <w:p w14:paraId="0507AB4E" w14:textId="77777777" w:rsidR="00E90611" w:rsidRPr="009C28EE" w:rsidRDefault="00E90611" w:rsidP="009C28EE">
            <w:pPr>
              <w:pStyle w:val="S8Gazettetableheading"/>
            </w:pPr>
            <w:r w:rsidRPr="009C28EE">
              <w:t>Applicant ACN</w:t>
            </w:r>
          </w:p>
        </w:tc>
        <w:tc>
          <w:tcPr>
            <w:tcW w:w="3897" w:type="pct"/>
          </w:tcPr>
          <w:p w14:paraId="12438C41" w14:textId="77777777" w:rsidR="00E90611" w:rsidRPr="009C28EE" w:rsidRDefault="00E90611" w:rsidP="009C28EE">
            <w:pPr>
              <w:pStyle w:val="S8Gazettetabletext"/>
            </w:pPr>
            <w:r w:rsidRPr="009C28EE">
              <w:t>160 164 616</w:t>
            </w:r>
          </w:p>
        </w:tc>
      </w:tr>
      <w:tr w:rsidR="00E90611" w:rsidRPr="00E90611" w14:paraId="383DCB28" w14:textId="77777777" w:rsidTr="006C535F">
        <w:trPr>
          <w:cantSplit/>
          <w:tblHeader/>
        </w:trPr>
        <w:tc>
          <w:tcPr>
            <w:tcW w:w="1103" w:type="pct"/>
            <w:shd w:val="clear" w:color="auto" w:fill="E6E6E6"/>
          </w:tcPr>
          <w:p w14:paraId="7441F068" w14:textId="77777777" w:rsidR="00E90611" w:rsidRPr="009C28EE" w:rsidRDefault="00E90611" w:rsidP="009C28EE">
            <w:pPr>
              <w:pStyle w:val="S8Gazettetableheading"/>
            </w:pPr>
            <w:r w:rsidRPr="009C28EE">
              <w:t>Date of registration</w:t>
            </w:r>
          </w:p>
        </w:tc>
        <w:tc>
          <w:tcPr>
            <w:tcW w:w="3897" w:type="pct"/>
          </w:tcPr>
          <w:p w14:paraId="20B0C337" w14:textId="77777777" w:rsidR="00E90611" w:rsidRPr="009C28EE" w:rsidRDefault="00E90611" w:rsidP="009C28EE">
            <w:pPr>
              <w:pStyle w:val="S8Gazettetabletext"/>
            </w:pPr>
            <w:r w:rsidRPr="009C28EE">
              <w:t>15 February 2022</w:t>
            </w:r>
          </w:p>
        </w:tc>
      </w:tr>
      <w:tr w:rsidR="00E90611" w:rsidRPr="00E90611" w14:paraId="5F27D52F" w14:textId="77777777" w:rsidTr="006C535F">
        <w:trPr>
          <w:cantSplit/>
          <w:tblHeader/>
        </w:trPr>
        <w:tc>
          <w:tcPr>
            <w:tcW w:w="1103" w:type="pct"/>
            <w:shd w:val="clear" w:color="auto" w:fill="E6E6E6"/>
          </w:tcPr>
          <w:p w14:paraId="35A77D85" w14:textId="77777777" w:rsidR="00E90611" w:rsidRPr="009C28EE" w:rsidRDefault="00E90611" w:rsidP="009C28EE">
            <w:pPr>
              <w:pStyle w:val="S8Gazettetableheading"/>
            </w:pPr>
            <w:r w:rsidRPr="009C28EE">
              <w:t>Product registration no.</w:t>
            </w:r>
          </w:p>
        </w:tc>
        <w:tc>
          <w:tcPr>
            <w:tcW w:w="3897" w:type="pct"/>
          </w:tcPr>
          <w:p w14:paraId="758735CC" w14:textId="77777777" w:rsidR="00E90611" w:rsidRPr="009C28EE" w:rsidRDefault="00E90611" w:rsidP="009C28EE">
            <w:pPr>
              <w:pStyle w:val="S8Gazettetabletext"/>
            </w:pPr>
            <w:r w:rsidRPr="009C28EE">
              <w:t>91847</w:t>
            </w:r>
          </w:p>
        </w:tc>
      </w:tr>
      <w:tr w:rsidR="00E90611" w:rsidRPr="00E90611" w14:paraId="0C6EB13C" w14:textId="77777777" w:rsidTr="006C535F">
        <w:trPr>
          <w:cantSplit/>
          <w:tblHeader/>
        </w:trPr>
        <w:tc>
          <w:tcPr>
            <w:tcW w:w="1103" w:type="pct"/>
            <w:shd w:val="clear" w:color="auto" w:fill="E6E6E6"/>
          </w:tcPr>
          <w:p w14:paraId="162A5281" w14:textId="77777777" w:rsidR="00E90611" w:rsidRPr="009C28EE" w:rsidRDefault="00E90611" w:rsidP="009C28EE">
            <w:pPr>
              <w:pStyle w:val="S8Gazettetableheading"/>
            </w:pPr>
            <w:r w:rsidRPr="009C28EE">
              <w:t>Label approval no.</w:t>
            </w:r>
          </w:p>
        </w:tc>
        <w:tc>
          <w:tcPr>
            <w:tcW w:w="3897" w:type="pct"/>
          </w:tcPr>
          <w:p w14:paraId="70ABDDF3" w14:textId="77777777" w:rsidR="00E90611" w:rsidRPr="009C28EE" w:rsidRDefault="00E90611" w:rsidP="009C28EE">
            <w:pPr>
              <w:pStyle w:val="S8Gazettetabletext"/>
            </w:pPr>
            <w:r w:rsidRPr="009C28EE">
              <w:t>91847/133661</w:t>
            </w:r>
          </w:p>
        </w:tc>
      </w:tr>
      <w:tr w:rsidR="00E90611" w:rsidRPr="00E90611" w14:paraId="4E44D8CF" w14:textId="77777777" w:rsidTr="006C535F">
        <w:trPr>
          <w:cantSplit/>
          <w:tblHeader/>
        </w:trPr>
        <w:tc>
          <w:tcPr>
            <w:tcW w:w="1103" w:type="pct"/>
            <w:shd w:val="clear" w:color="auto" w:fill="E6E6E6"/>
          </w:tcPr>
          <w:p w14:paraId="0D920B50"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36C8BE9A" w14:textId="5EE8FD0E" w:rsidR="00E90611" w:rsidRPr="009C28EE" w:rsidRDefault="00E90611" w:rsidP="009C28EE">
            <w:pPr>
              <w:pStyle w:val="S8Gazettetabletext"/>
            </w:pPr>
            <w:r w:rsidRPr="009C28EE">
              <w:t>Registration of a 600</w:t>
            </w:r>
            <w:r w:rsidRPr="009C28EE">
              <w:t> </w:t>
            </w:r>
            <w:r w:rsidRPr="009C28EE">
              <w:t xml:space="preserve">g/L simazine SC product for the control of weeds in almonds, asparagus, berry fruit, chickpeas, faba beans, field lupins, gladioli, ginger, hazelnuts, hops, leeks, nursery stock (non-food), oil tea tree, orchards, pyrethrum, TT-Canola, vineyards, </w:t>
            </w:r>
            <w:proofErr w:type="gramStart"/>
            <w:r w:rsidRPr="009C28EE">
              <w:t>walnuts</w:t>
            </w:r>
            <w:proofErr w:type="gramEnd"/>
            <w:r w:rsidRPr="009C28EE">
              <w:t xml:space="preserve"> and other crops</w:t>
            </w:r>
          </w:p>
        </w:tc>
      </w:tr>
    </w:tbl>
    <w:p w14:paraId="423E6640"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282657F5" w14:textId="77777777" w:rsidTr="006C535F">
        <w:trPr>
          <w:cantSplit/>
          <w:tblHeader/>
        </w:trPr>
        <w:tc>
          <w:tcPr>
            <w:tcW w:w="1103" w:type="pct"/>
            <w:shd w:val="clear" w:color="auto" w:fill="E6E6E6"/>
          </w:tcPr>
          <w:p w14:paraId="6EE5720D" w14:textId="77777777" w:rsidR="00E90611" w:rsidRPr="009C28EE" w:rsidRDefault="00E90611" w:rsidP="009C28EE">
            <w:pPr>
              <w:pStyle w:val="S8Gazettetableheading"/>
            </w:pPr>
            <w:r w:rsidRPr="009C28EE">
              <w:t>Application no.</w:t>
            </w:r>
          </w:p>
        </w:tc>
        <w:tc>
          <w:tcPr>
            <w:tcW w:w="3897" w:type="pct"/>
          </w:tcPr>
          <w:p w14:paraId="73553D87" w14:textId="77777777" w:rsidR="00E90611" w:rsidRPr="009C28EE" w:rsidRDefault="00E90611" w:rsidP="009C28EE">
            <w:pPr>
              <w:pStyle w:val="S8Gazettetabletext"/>
            </w:pPr>
            <w:r w:rsidRPr="009C28EE">
              <w:t>133225</w:t>
            </w:r>
          </w:p>
        </w:tc>
      </w:tr>
      <w:tr w:rsidR="00E90611" w:rsidRPr="00E90611" w14:paraId="028E7179" w14:textId="77777777" w:rsidTr="006C535F">
        <w:trPr>
          <w:cantSplit/>
          <w:tblHeader/>
        </w:trPr>
        <w:tc>
          <w:tcPr>
            <w:tcW w:w="1103" w:type="pct"/>
            <w:shd w:val="clear" w:color="auto" w:fill="E6E6E6"/>
          </w:tcPr>
          <w:p w14:paraId="62092BD7" w14:textId="77777777" w:rsidR="00E90611" w:rsidRPr="009C28EE" w:rsidRDefault="00E90611" w:rsidP="009C28EE">
            <w:pPr>
              <w:pStyle w:val="S8Gazettetableheading"/>
            </w:pPr>
            <w:r w:rsidRPr="009C28EE">
              <w:t>Product name</w:t>
            </w:r>
          </w:p>
        </w:tc>
        <w:tc>
          <w:tcPr>
            <w:tcW w:w="3897" w:type="pct"/>
          </w:tcPr>
          <w:p w14:paraId="14E3CF25" w14:textId="77777777" w:rsidR="00E90611" w:rsidRPr="009C28EE" w:rsidRDefault="00E90611" w:rsidP="009C28EE">
            <w:pPr>
              <w:pStyle w:val="S8Gazettetabletext"/>
            </w:pPr>
            <w:r w:rsidRPr="009C28EE">
              <w:t>AgMerch Bifenthrin 100 EC Insecticide</w:t>
            </w:r>
          </w:p>
        </w:tc>
      </w:tr>
      <w:tr w:rsidR="00E90611" w:rsidRPr="00E90611" w14:paraId="00DC42FB" w14:textId="77777777" w:rsidTr="006C535F">
        <w:trPr>
          <w:cantSplit/>
          <w:tblHeader/>
        </w:trPr>
        <w:tc>
          <w:tcPr>
            <w:tcW w:w="1103" w:type="pct"/>
            <w:shd w:val="clear" w:color="auto" w:fill="E6E6E6"/>
          </w:tcPr>
          <w:p w14:paraId="2DA3D6D2" w14:textId="77777777" w:rsidR="00E90611" w:rsidRPr="009C28EE" w:rsidRDefault="00E90611" w:rsidP="009C28EE">
            <w:pPr>
              <w:pStyle w:val="S8Gazettetableheading"/>
            </w:pPr>
            <w:r w:rsidRPr="009C28EE">
              <w:t>Active constituent/s</w:t>
            </w:r>
          </w:p>
        </w:tc>
        <w:tc>
          <w:tcPr>
            <w:tcW w:w="3897" w:type="pct"/>
          </w:tcPr>
          <w:p w14:paraId="0175020C" w14:textId="460F85CC" w:rsidR="00E90611" w:rsidRPr="009C28EE" w:rsidRDefault="00E90611" w:rsidP="009C28EE">
            <w:pPr>
              <w:pStyle w:val="S8Gazettetabletext"/>
            </w:pPr>
            <w:r w:rsidRPr="009C28EE">
              <w:t>100</w:t>
            </w:r>
            <w:r w:rsidRPr="009C28EE">
              <w:t> </w:t>
            </w:r>
            <w:r w:rsidRPr="009C28EE">
              <w:t>g/L bifenthrin</w:t>
            </w:r>
          </w:p>
        </w:tc>
      </w:tr>
      <w:tr w:rsidR="00E90611" w:rsidRPr="00E90611" w14:paraId="2F22EAAA" w14:textId="77777777" w:rsidTr="006C535F">
        <w:trPr>
          <w:cantSplit/>
          <w:tblHeader/>
        </w:trPr>
        <w:tc>
          <w:tcPr>
            <w:tcW w:w="1103" w:type="pct"/>
            <w:shd w:val="clear" w:color="auto" w:fill="E6E6E6"/>
          </w:tcPr>
          <w:p w14:paraId="1D0248A4" w14:textId="77777777" w:rsidR="00E90611" w:rsidRPr="009C28EE" w:rsidRDefault="00E90611" w:rsidP="009C28EE">
            <w:pPr>
              <w:pStyle w:val="S8Gazettetableheading"/>
            </w:pPr>
            <w:r w:rsidRPr="009C28EE">
              <w:t>Applicant name</w:t>
            </w:r>
          </w:p>
        </w:tc>
        <w:tc>
          <w:tcPr>
            <w:tcW w:w="3897" w:type="pct"/>
          </w:tcPr>
          <w:p w14:paraId="7BA9760E" w14:textId="77777777" w:rsidR="00E90611" w:rsidRPr="009C28EE" w:rsidRDefault="00E90611" w:rsidP="009C28EE">
            <w:pPr>
              <w:pStyle w:val="S8Gazettetabletext"/>
            </w:pPr>
            <w:r w:rsidRPr="009C28EE">
              <w:t>AgMerch Pty Ltd</w:t>
            </w:r>
          </w:p>
        </w:tc>
      </w:tr>
      <w:tr w:rsidR="00E90611" w:rsidRPr="00E90611" w14:paraId="16BAB4B8" w14:textId="77777777" w:rsidTr="006C535F">
        <w:trPr>
          <w:cantSplit/>
          <w:tblHeader/>
        </w:trPr>
        <w:tc>
          <w:tcPr>
            <w:tcW w:w="1103" w:type="pct"/>
            <w:shd w:val="clear" w:color="auto" w:fill="E6E6E6"/>
          </w:tcPr>
          <w:p w14:paraId="69914975" w14:textId="77777777" w:rsidR="00E90611" w:rsidRPr="009C28EE" w:rsidRDefault="00E90611" w:rsidP="009C28EE">
            <w:pPr>
              <w:pStyle w:val="S8Gazettetableheading"/>
            </w:pPr>
            <w:r w:rsidRPr="009C28EE">
              <w:t>Applicant ACN</w:t>
            </w:r>
          </w:p>
        </w:tc>
        <w:tc>
          <w:tcPr>
            <w:tcW w:w="3897" w:type="pct"/>
          </w:tcPr>
          <w:p w14:paraId="05BBF535" w14:textId="77777777" w:rsidR="00E90611" w:rsidRPr="009C28EE" w:rsidRDefault="00E90611" w:rsidP="009C28EE">
            <w:pPr>
              <w:pStyle w:val="S8Gazettetabletext"/>
            </w:pPr>
            <w:r w:rsidRPr="009C28EE">
              <w:t>645 371 017</w:t>
            </w:r>
          </w:p>
        </w:tc>
      </w:tr>
      <w:tr w:rsidR="00E90611" w:rsidRPr="00E90611" w14:paraId="0A0C38CF" w14:textId="77777777" w:rsidTr="006C535F">
        <w:trPr>
          <w:cantSplit/>
          <w:tblHeader/>
        </w:trPr>
        <w:tc>
          <w:tcPr>
            <w:tcW w:w="1103" w:type="pct"/>
            <w:shd w:val="clear" w:color="auto" w:fill="E6E6E6"/>
          </w:tcPr>
          <w:p w14:paraId="13B3AEBE" w14:textId="77777777" w:rsidR="00E90611" w:rsidRPr="009C28EE" w:rsidRDefault="00E90611" w:rsidP="009C28EE">
            <w:pPr>
              <w:pStyle w:val="S8Gazettetableheading"/>
            </w:pPr>
            <w:r w:rsidRPr="009C28EE">
              <w:t>Date of registration</w:t>
            </w:r>
          </w:p>
        </w:tc>
        <w:tc>
          <w:tcPr>
            <w:tcW w:w="3897" w:type="pct"/>
          </w:tcPr>
          <w:p w14:paraId="6F4375D4" w14:textId="77777777" w:rsidR="00E90611" w:rsidRPr="009C28EE" w:rsidRDefault="00E90611" w:rsidP="009C28EE">
            <w:pPr>
              <w:pStyle w:val="S8Gazettetabletext"/>
            </w:pPr>
            <w:r w:rsidRPr="009C28EE">
              <w:t>15 February 2022</w:t>
            </w:r>
          </w:p>
        </w:tc>
      </w:tr>
      <w:tr w:rsidR="00E90611" w:rsidRPr="00E90611" w14:paraId="51124666" w14:textId="77777777" w:rsidTr="006C535F">
        <w:trPr>
          <w:cantSplit/>
          <w:tblHeader/>
        </w:trPr>
        <w:tc>
          <w:tcPr>
            <w:tcW w:w="1103" w:type="pct"/>
            <w:shd w:val="clear" w:color="auto" w:fill="E6E6E6"/>
          </w:tcPr>
          <w:p w14:paraId="11EC1B2B" w14:textId="77777777" w:rsidR="00E90611" w:rsidRPr="009C28EE" w:rsidRDefault="00E90611" w:rsidP="009C28EE">
            <w:pPr>
              <w:pStyle w:val="S8Gazettetableheading"/>
            </w:pPr>
            <w:r w:rsidRPr="009C28EE">
              <w:t>Product registration no.</w:t>
            </w:r>
          </w:p>
        </w:tc>
        <w:tc>
          <w:tcPr>
            <w:tcW w:w="3897" w:type="pct"/>
          </w:tcPr>
          <w:p w14:paraId="29DAFC6A" w14:textId="77777777" w:rsidR="00E90611" w:rsidRPr="009C28EE" w:rsidRDefault="00E90611" w:rsidP="009C28EE">
            <w:pPr>
              <w:pStyle w:val="S8Gazettetabletext"/>
            </w:pPr>
            <w:r w:rsidRPr="009C28EE">
              <w:t>91712</w:t>
            </w:r>
          </w:p>
        </w:tc>
      </w:tr>
      <w:tr w:rsidR="00E90611" w:rsidRPr="00E90611" w14:paraId="2BA90811" w14:textId="77777777" w:rsidTr="006C535F">
        <w:trPr>
          <w:cantSplit/>
          <w:tblHeader/>
        </w:trPr>
        <w:tc>
          <w:tcPr>
            <w:tcW w:w="1103" w:type="pct"/>
            <w:shd w:val="clear" w:color="auto" w:fill="E6E6E6"/>
          </w:tcPr>
          <w:p w14:paraId="4523935E" w14:textId="77777777" w:rsidR="00E90611" w:rsidRPr="009C28EE" w:rsidRDefault="00E90611" w:rsidP="009C28EE">
            <w:pPr>
              <w:pStyle w:val="S8Gazettetableheading"/>
            </w:pPr>
            <w:r w:rsidRPr="009C28EE">
              <w:t>Label approval no.</w:t>
            </w:r>
          </w:p>
        </w:tc>
        <w:tc>
          <w:tcPr>
            <w:tcW w:w="3897" w:type="pct"/>
          </w:tcPr>
          <w:p w14:paraId="00D94E9A" w14:textId="77777777" w:rsidR="00E90611" w:rsidRPr="009C28EE" w:rsidRDefault="00E90611" w:rsidP="009C28EE">
            <w:pPr>
              <w:pStyle w:val="S8Gazettetabletext"/>
            </w:pPr>
            <w:r w:rsidRPr="009C28EE">
              <w:t>91712/133225</w:t>
            </w:r>
          </w:p>
        </w:tc>
      </w:tr>
      <w:tr w:rsidR="00E90611" w:rsidRPr="00E90611" w14:paraId="753F2111" w14:textId="77777777" w:rsidTr="006C535F">
        <w:trPr>
          <w:cantSplit/>
          <w:tblHeader/>
        </w:trPr>
        <w:tc>
          <w:tcPr>
            <w:tcW w:w="1103" w:type="pct"/>
            <w:shd w:val="clear" w:color="auto" w:fill="E6E6E6"/>
          </w:tcPr>
          <w:p w14:paraId="0EA74EC5"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43858B55" w14:textId="22AC18E8" w:rsidR="00E90611" w:rsidRPr="009C28EE" w:rsidRDefault="00E90611" w:rsidP="009C28EE">
            <w:pPr>
              <w:pStyle w:val="S8Gazettetabletext"/>
            </w:pPr>
            <w:r w:rsidRPr="009C28EE">
              <w:t>Registration of a 100</w:t>
            </w:r>
            <w:r w:rsidRPr="009C28EE">
              <w:t> </w:t>
            </w:r>
            <w:r w:rsidRPr="009C28EE">
              <w:t>g/L bifenthrin, 605</w:t>
            </w:r>
            <w:r w:rsidRPr="009C28EE">
              <w:t> </w:t>
            </w:r>
            <w:r w:rsidRPr="009C28EE">
              <w:t>g/L liquid hydrocarbons, 50</w:t>
            </w:r>
            <w:r w:rsidRPr="009C28EE">
              <w:t> </w:t>
            </w:r>
            <w:r w:rsidRPr="009C28EE">
              <w:t>g/L n-methyl-2-pyrrolidone emulsifiable concentrate formulation product for installing chemical soil barriers for new building work in accord with AS 3660.1</w:t>
            </w:r>
            <w:r w:rsidR="00C85FF4">
              <w:t>,</w:t>
            </w:r>
            <w:r w:rsidRPr="009C28EE">
              <w:t xml:space="preserve"> the post-construction management of subterranean termites in accord with AS 3660.2 and the control of a large range of other urban pests, as specified in the directions for use table</w:t>
            </w:r>
          </w:p>
        </w:tc>
      </w:tr>
    </w:tbl>
    <w:p w14:paraId="11E481F7" w14:textId="77777777" w:rsidR="00E90611" w:rsidRPr="00E90611"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3B67AE6C" w14:textId="77777777" w:rsidTr="006C535F">
        <w:trPr>
          <w:cantSplit/>
          <w:tblHeader/>
        </w:trPr>
        <w:tc>
          <w:tcPr>
            <w:tcW w:w="1103" w:type="pct"/>
            <w:shd w:val="clear" w:color="auto" w:fill="E6E6E6"/>
          </w:tcPr>
          <w:p w14:paraId="065A8CB8" w14:textId="77777777" w:rsidR="00E90611" w:rsidRPr="009C28EE" w:rsidRDefault="00E90611" w:rsidP="009C28EE">
            <w:pPr>
              <w:pStyle w:val="S8Gazettetableheading"/>
            </w:pPr>
            <w:r w:rsidRPr="009C28EE">
              <w:t>Application no.</w:t>
            </w:r>
          </w:p>
        </w:tc>
        <w:tc>
          <w:tcPr>
            <w:tcW w:w="3897" w:type="pct"/>
          </w:tcPr>
          <w:p w14:paraId="5AD513DB" w14:textId="77777777" w:rsidR="00E90611" w:rsidRPr="009C28EE" w:rsidRDefault="00E90611" w:rsidP="009C28EE">
            <w:pPr>
              <w:pStyle w:val="S8Gazettetabletext"/>
            </w:pPr>
            <w:r w:rsidRPr="009C28EE">
              <w:t>133710</w:t>
            </w:r>
          </w:p>
        </w:tc>
      </w:tr>
      <w:tr w:rsidR="00E90611" w:rsidRPr="00E90611" w14:paraId="2D21F36E" w14:textId="77777777" w:rsidTr="006C535F">
        <w:trPr>
          <w:cantSplit/>
          <w:tblHeader/>
        </w:trPr>
        <w:tc>
          <w:tcPr>
            <w:tcW w:w="1103" w:type="pct"/>
            <w:shd w:val="clear" w:color="auto" w:fill="E6E6E6"/>
          </w:tcPr>
          <w:p w14:paraId="139B345D" w14:textId="77777777" w:rsidR="00E90611" w:rsidRPr="009C28EE" w:rsidRDefault="00E90611" w:rsidP="009C28EE">
            <w:pPr>
              <w:pStyle w:val="S8Gazettetableheading"/>
            </w:pPr>
            <w:r w:rsidRPr="009C28EE">
              <w:t>Product name</w:t>
            </w:r>
          </w:p>
        </w:tc>
        <w:tc>
          <w:tcPr>
            <w:tcW w:w="3897" w:type="pct"/>
          </w:tcPr>
          <w:p w14:paraId="44348011" w14:textId="77777777" w:rsidR="00E90611" w:rsidRPr="009C28EE" w:rsidRDefault="00E90611" w:rsidP="009C28EE">
            <w:pPr>
              <w:pStyle w:val="S8Gazettetabletext"/>
            </w:pPr>
            <w:r w:rsidRPr="009C28EE">
              <w:t>Wynca Pendimethalin 440EC Herbicide</w:t>
            </w:r>
          </w:p>
        </w:tc>
      </w:tr>
      <w:tr w:rsidR="00E90611" w:rsidRPr="00E90611" w14:paraId="4731EDF9" w14:textId="77777777" w:rsidTr="006C535F">
        <w:trPr>
          <w:cantSplit/>
          <w:tblHeader/>
        </w:trPr>
        <w:tc>
          <w:tcPr>
            <w:tcW w:w="1103" w:type="pct"/>
            <w:shd w:val="clear" w:color="auto" w:fill="E6E6E6"/>
          </w:tcPr>
          <w:p w14:paraId="0A8481FB" w14:textId="77777777" w:rsidR="00E90611" w:rsidRPr="009C28EE" w:rsidRDefault="00E90611" w:rsidP="009C28EE">
            <w:pPr>
              <w:pStyle w:val="S8Gazettetableheading"/>
            </w:pPr>
            <w:r w:rsidRPr="009C28EE">
              <w:t>Active constituent/s</w:t>
            </w:r>
          </w:p>
        </w:tc>
        <w:tc>
          <w:tcPr>
            <w:tcW w:w="3897" w:type="pct"/>
          </w:tcPr>
          <w:p w14:paraId="187B2472" w14:textId="4457E9E9" w:rsidR="00E90611" w:rsidRPr="009C28EE" w:rsidRDefault="00E90611" w:rsidP="009C28EE">
            <w:pPr>
              <w:pStyle w:val="S8Gazettetabletext"/>
            </w:pPr>
            <w:r w:rsidRPr="009C28EE">
              <w:t>440</w:t>
            </w:r>
            <w:r w:rsidRPr="009C28EE">
              <w:t> </w:t>
            </w:r>
            <w:r w:rsidRPr="009C28EE">
              <w:t>g/L pendimethalin</w:t>
            </w:r>
          </w:p>
        </w:tc>
      </w:tr>
      <w:tr w:rsidR="00E90611" w:rsidRPr="00E90611" w14:paraId="5E9C1A48" w14:textId="77777777" w:rsidTr="006C535F">
        <w:trPr>
          <w:cantSplit/>
          <w:tblHeader/>
        </w:trPr>
        <w:tc>
          <w:tcPr>
            <w:tcW w:w="1103" w:type="pct"/>
            <w:shd w:val="clear" w:color="auto" w:fill="E6E6E6"/>
          </w:tcPr>
          <w:p w14:paraId="61834B03" w14:textId="77777777" w:rsidR="00E90611" w:rsidRPr="009C28EE" w:rsidRDefault="00E90611" w:rsidP="009C28EE">
            <w:pPr>
              <w:pStyle w:val="S8Gazettetableheading"/>
            </w:pPr>
            <w:r w:rsidRPr="009C28EE">
              <w:t>Applicant name</w:t>
            </w:r>
          </w:p>
        </w:tc>
        <w:tc>
          <w:tcPr>
            <w:tcW w:w="3897" w:type="pct"/>
          </w:tcPr>
          <w:p w14:paraId="04E19EF7" w14:textId="1A051BE1" w:rsidR="00E90611" w:rsidRPr="009C28EE" w:rsidRDefault="00E90611" w:rsidP="009C28EE">
            <w:pPr>
              <w:pStyle w:val="S8Gazettetabletext"/>
            </w:pPr>
            <w:r w:rsidRPr="009C28EE">
              <w:t>Zhejiang Xinan Chemical Industrial Group Co. Ltd</w:t>
            </w:r>
          </w:p>
        </w:tc>
      </w:tr>
      <w:tr w:rsidR="00E90611" w:rsidRPr="00E90611" w14:paraId="3419FDBA" w14:textId="77777777" w:rsidTr="006C535F">
        <w:trPr>
          <w:cantSplit/>
          <w:tblHeader/>
        </w:trPr>
        <w:tc>
          <w:tcPr>
            <w:tcW w:w="1103" w:type="pct"/>
            <w:shd w:val="clear" w:color="auto" w:fill="E6E6E6"/>
          </w:tcPr>
          <w:p w14:paraId="25A930F9" w14:textId="77777777" w:rsidR="00E90611" w:rsidRPr="009C28EE" w:rsidRDefault="00E90611" w:rsidP="009C28EE">
            <w:pPr>
              <w:pStyle w:val="S8Gazettetableheading"/>
            </w:pPr>
            <w:r w:rsidRPr="009C28EE">
              <w:t>Applicant ACN</w:t>
            </w:r>
          </w:p>
        </w:tc>
        <w:tc>
          <w:tcPr>
            <w:tcW w:w="3897" w:type="pct"/>
          </w:tcPr>
          <w:p w14:paraId="66C87AC0" w14:textId="77777777" w:rsidR="00E90611" w:rsidRPr="009C28EE" w:rsidRDefault="00E90611" w:rsidP="009C28EE">
            <w:pPr>
              <w:pStyle w:val="S8Gazettetabletext"/>
            </w:pPr>
            <w:r w:rsidRPr="009C28EE">
              <w:t>N/A</w:t>
            </w:r>
          </w:p>
        </w:tc>
      </w:tr>
      <w:tr w:rsidR="00E90611" w:rsidRPr="00E90611" w14:paraId="692CAC65" w14:textId="77777777" w:rsidTr="006C535F">
        <w:trPr>
          <w:cantSplit/>
          <w:tblHeader/>
        </w:trPr>
        <w:tc>
          <w:tcPr>
            <w:tcW w:w="1103" w:type="pct"/>
            <w:shd w:val="clear" w:color="auto" w:fill="E6E6E6"/>
          </w:tcPr>
          <w:p w14:paraId="6427AA93" w14:textId="77777777" w:rsidR="00E90611" w:rsidRPr="009C28EE" w:rsidRDefault="00E90611" w:rsidP="009C28EE">
            <w:pPr>
              <w:pStyle w:val="S8Gazettetableheading"/>
            </w:pPr>
            <w:r w:rsidRPr="009C28EE">
              <w:t>Date of registration</w:t>
            </w:r>
          </w:p>
        </w:tc>
        <w:tc>
          <w:tcPr>
            <w:tcW w:w="3897" w:type="pct"/>
          </w:tcPr>
          <w:p w14:paraId="60C7B9B8" w14:textId="77777777" w:rsidR="00E90611" w:rsidRPr="009C28EE" w:rsidRDefault="00E90611" w:rsidP="009C28EE">
            <w:pPr>
              <w:pStyle w:val="S8Gazettetabletext"/>
            </w:pPr>
            <w:r w:rsidRPr="009C28EE">
              <w:t>15 February 2022</w:t>
            </w:r>
          </w:p>
        </w:tc>
      </w:tr>
      <w:tr w:rsidR="00E90611" w:rsidRPr="00E90611" w14:paraId="113AE904" w14:textId="77777777" w:rsidTr="006C535F">
        <w:trPr>
          <w:cantSplit/>
          <w:tblHeader/>
        </w:trPr>
        <w:tc>
          <w:tcPr>
            <w:tcW w:w="1103" w:type="pct"/>
            <w:shd w:val="clear" w:color="auto" w:fill="E6E6E6"/>
          </w:tcPr>
          <w:p w14:paraId="71DE95C0" w14:textId="77777777" w:rsidR="00E90611" w:rsidRPr="009C28EE" w:rsidRDefault="00E90611" w:rsidP="009C28EE">
            <w:pPr>
              <w:pStyle w:val="S8Gazettetableheading"/>
            </w:pPr>
            <w:r w:rsidRPr="009C28EE">
              <w:t>Product registration no.</w:t>
            </w:r>
          </w:p>
        </w:tc>
        <w:tc>
          <w:tcPr>
            <w:tcW w:w="3897" w:type="pct"/>
          </w:tcPr>
          <w:p w14:paraId="0323D8A5" w14:textId="77777777" w:rsidR="00E90611" w:rsidRPr="009C28EE" w:rsidRDefault="00E90611" w:rsidP="009C28EE">
            <w:pPr>
              <w:pStyle w:val="S8Gazettetabletext"/>
            </w:pPr>
            <w:r w:rsidRPr="009C28EE">
              <w:t>91863</w:t>
            </w:r>
          </w:p>
        </w:tc>
      </w:tr>
      <w:tr w:rsidR="00E90611" w:rsidRPr="00E90611" w14:paraId="6C81D0B8" w14:textId="77777777" w:rsidTr="006C535F">
        <w:trPr>
          <w:cantSplit/>
          <w:tblHeader/>
        </w:trPr>
        <w:tc>
          <w:tcPr>
            <w:tcW w:w="1103" w:type="pct"/>
            <w:shd w:val="clear" w:color="auto" w:fill="E6E6E6"/>
          </w:tcPr>
          <w:p w14:paraId="1C0A0557" w14:textId="77777777" w:rsidR="00E90611" w:rsidRPr="009C28EE" w:rsidRDefault="00E90611" w:rsidP="009C28EE">
            <w:pPr>
              <w:pStyle w:val="S8Gazettetableheading"/>
            </w:pPr>
            <w:r w:rsidRPr="009C28EE">
              <w:t>Label approval no.</w:t>
            </w:r>
          </w:p>
        </w:tc>
        <w:tc>
          <w:tcPr>
            <w:tcW w:w="3897" w:type="pct"/>
          </w:tcPr>
          <w:p w14:paraId="477B9EA4" w14:textId="77777777" w:rsidR="00E90611" w:rsidRPr="009C28EE" w:rsidRDefault="00E90611" w:rsidP="009C28EE">
            <w:pPr>
              <w:pStyle w:val="S8Gazettetabletext"/>
            </w:pPr>
            <w:r w:rsidRPr="009C28EE">
              <w:t>91863/133710</w:t>
            </w:r>
          </w:p>
        </w:tc>
      </w:tr>
      <w:tr w:rsidR="00E90611" w:rsidRPr="00E90611" w14:paraId="305D6D22" w14:textId="77777777" w:rsidTr="006C535F">
        <w:trPr>
          <w:cantSplit/>
          <w:tblHeader/>
        </w:trPr>
        <w:tc>
          <w:tcPr>
            <w:tcW w:w="1103" w:type="pct"/>
            <w:shd w:val="clear" w:color="auto" w:fill="E6E6E6"/>
          </w:tcPr>
          <w:p w14:paraId="4B310633"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32C7A6F9" w14:textId="6A67B833" w:rsidR="00E90611" w:rsidRPr="009C28EE" w:rsidRDefault="00E90611" w:rsidP="009C28EE">
            <w:pPr>
              <w:pStyle w:val="S8Gazettetabletext"/>
            </w:pPr>
            <w:r w:rsidRPr="009C28EE">
              <w:t>Registration of a 440</w:t>
            </w:r>
            <w:r w:rsidRPr="009C28EE">
              <w:t> </w:t>
            </w:r>
            <w:r w:rsidRPr="009C28EE">
              <w:t>g/L pendimethalin emulsifiable concentrate product for the control of wireweed, annual grasses (including ryegrass) and certain broadleaved weeds in various crops</w:t>
            </w:r>
          </w:p>
        </w:tc>
      </w:tr>
    </w:tbl>
    <w:p w14:paraId="0B30808E"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2BECBEC4" w14:textId="77777777" w:rsidTr="006C535F">
        <w:trPr>
          <w:cantSplit/>
          <w:tblHeader/>
        </w:trPr>
        <w:tc>
          <w:tcPr>
            <w:tcW w:w="1103" w:type="pct"/>
            <w:shd w:val="clear" w:color="auto" w:fill="E6E6E6"/>
          </w:tcPr>
          <w:p w14:paraId="5EC07AD6" w14:textId="77777777" w:rsidR="00E90611" w:rsidRPr="009C28EE" w:rsidRDefault="00E90611" w:rsidP="009C28EE">
            <w:pPr>
              <w:pStyle w:val="S8Gazettetableheading"/>
            </w:pPr>
            <w:r w:rsidRPr="009C28EE">
              <w:lastRenderedPageBreak/>
              <w:t>Application no.</w:t>
            </w:r>
          </w:p>
        </w:tc>
        <w:tc>
          <w:tcPr>
            <w:tcW w:w="3897" w:type="pct"/>
          </w:tcPr>
          <w:p w14:paraId="193546E0" w14:textId="77777777" w:rsidR="00E90611" w:rsidRPr="009C28EE" w:rsidRDefault="00E90611" w:rsidP="009C28EE">
            <w:pPr>
              <w:pStyle w:val="S8Gazettetabletext"/>
            </w:pPr>
            <w:r w:rsidRPr="009C28EE">
              <w:t>133744</w:t>
            </w:r>
          </w:p>
        </w:tc>
      </w:tr>
      <w:tr w:rsidR="00E90611" w:rsidRPr="00E90611" w14:paraId="4B9ADA19" w14:textId="77777777" w:rsidTr="006C535F">
        <w:trPr>
          <w:cantSplit/>
          <w:tblHeader/>
        </w:trPr>
        <w:tc>
          <w:tcPr>
            <w:tcW w:w="1103" w:type="pct"/>
            <w:shd w:val="clear" w:color="auto" w:fill="E6E6E6"/>
          </w:tcPr>
          <w:p w14:paraId="345F324E" w14:textId="77777777" w:rsidR="00E90611" w:rsidRPr="009C28EE" w:rsidRDefault="00E90611" w:rsidP="009C28EE">
            <w:pPr>
              <w:pStyle w:val="S8Gazettetableheading"/>
            </w:pPr>
            <w:r w:rsidRPr="009C28EE">
              <w:t>Product name</w:t>
            </w:r>
          </w:p>
        </w:tc>
        <w:tc>
          <w:tcPr>
            <w:tcW w:w="3897" w:type="pct"/>
          </w:tcPr>
          <w:p w14:paraId="4319B0A7" w14:textId="77777777" w:rsidR="00E90611" w:rsidRPr="009C28EE" w:rsidRDefault="00E90611" w:rsidP="009C28EE">
            <w:pPr>
              <w:pStyle w:val="S8Gazettetabletext"/>
            </w:pPr>
            <w:r w:rsidRPr="009C28EE">
              <w:t>EuroChem Wetter 1000</w:t>
            </w:r>
          </w:p>
        </w:tc>
      </w:tr>
      <w:tr w:rsidR="00E90611" w:rsidRPr="00E90611" w14:paraId="5C66F818" w14:textId="77777777" w:rsidTr="006C535F">
        <w:trPr>
          <w:cantSplit/>
          <w:tblHeader/>
        </w:trPr>
        <w:tc>
          <w:tcPr>
            <w:tcW w:w="1103" w:type="pct"/>
            <w:shd w:val="clear" w:color="auto" w:fill="E6E6E6"/>
          </w:tcPr>
          <w:p w14:paraId="0EADCC59" w14:textId="77777777" w:rsidR="00E90611" w:rsidRPr="009C28EE" w:rsidRDefault="00E90611" w:rsidP="009C28EE">
            <w:pPr>
              <w:pStyle w:val="S8Gazettetableheading"/>
            </w:pPr>
            <w:r w:rsidRPr="009C28EE">
              <w:t>Active constituent/s</w:t>
            </w:r>
          </w:p>
        </w:tc>
        <w:tc>
          <w:tcPr>
            <w:tcW w:w="3897" w:type="pct"/>
          </w:tcPr>
          <w:p w14:paraId="3C852EF3" w14:textId="6821EF69" w:rsidR="00E90611" w:rsidRPr="009C28EE" w:rsidRDefault="00E90611" w:rsidP="009C28EE">
            <w:pPr>
              <w:pStyle w:val="S8Gazettetabletext"/>
            </w:pPr>
            <w:r w:rsidRPr="009C28EE">
              <w:t>1000</w:t>
            </w:r>
            <w:r w:rsidRPr="009C28EE">
              <w:t> </w:t>
            </w:r>
            <w:r w:rsidRPr="009C28EE">
              <w:t>g/L nonionic alcohol ethoxylates</w:t>
            </w:r>
          </w:p>
        </w:tc>
      </w:tr>
      <w:tr w:rsidR="00E90611" w:rsidRPr="00E90611" w14:paraId="4D4518DC" w14:textId="77777777" w:rsidTr="006C535F">
        <w:trPr>
          <w:cantSplit/>
          <w:tblHeader/>
        </w:trPr>
        <w:tc>
          <w:tcPr>
            <w:tcW w:w="1103" w:type="pct"/>
            <w:shd w:val="clear" w:color="auto" w:fill="E6E6E6"/>
          </w:tcPr>
          <w:p w14:paraId="7548860F" w14:textId="77777777" w:rsidR="00E90611" w:rsidRPr="009C28EE" w:rsidRDefault="00E90611" w:rsidP="009C28EE">
            <w:pPr>
              <w:pStyle w:val="S8Gazettetableheading"/>
            </w:pPr>
            <w:r w:rsidRPr="009C28EE">
              <w:t>Applicant name</w:t>
            </w:r>
          </w:p>
        </w:tc>
        <w:tc>
          <w:tcPr>
            <w:tcW w:w="3897" w:type="pct"/>
          </w:tcPr>
          <w:p w14:paraId="7A4BE961" w14:textId="77777777" w:rsidR="00E90611" w:rsidRPr="009C28EE" w:rsidRDefault="00E90611" w:rsidP="009C28EE">
            <w:pPr>
              <w:pStyle w:val="S8Gazettetabletext"/>
            </w:pPr>
            <w:r w:rsidRPr="009C28EE">
              <w:t>Eurochem Pty Ltd</w:t>
            </w:r>
          </w:p>
        </w:tc>
      </w:tr>
      <w:tr w:rsidR="00E90611" w:rsidRPr="00E90611" w14:paraId="305E9B74" w14:textId="77777777" w:rsidTr="006C535F">
        <w:trPr>
          <w:cantSplit/>
          <w:tblHeader/>
        </w:trPr>
        <w:tc>
          <w:tcPr>
            <w:tcW w:w="1103" w:type="pct"/>
            <w:shd w:val="clear" w:color="auto" w:fill="E6E6E6"/>
          </w:tcPr>
          <w:p w14:paraId="6ED79C0A" w14:textId="77777777" w:rsidR="00E90611" w:rsidRPr="009C28EE" w:rsidRDefault="00E90611" w:rsidP="009C28EE">
            <w:pPr>
              <w:pStyle w:val="S8Gazettetableheading"/>
            </w:pPr>
            <w:r w:rsidRPr="009C28EE">
              <w:t>Applicant ACN</w:t>
            </w:r>
          </w:p>
        </w:tc>
        <w:tc>
          <w:tcPr>
            <w:tcW w:w="3897" w:type="pct"/>
          </w:tcPr>
          <w:p w14:paraId="608A2FF4" w14:textId="77777777" w:rsidR="00E90611" w:rsidRPr="009C28EE" w:rsidRDefault="00E90611" w:rsidP="009C28EE">
            <w:pPr>
              <w:pStyle w:val="S8Gazettetabletext"/>
            </w:pPr>
            <w:r w:rsidRPr="009C28EE">
              <w:t>622 603 507</w:t>
            </w:r>
          </w:p>
        </w:tc>
      </w:tr>
      <w:tr w:rsidR="00E90611" w:rsidRPr="00E90611" w14:paraId="71AC181B" w14:textId="77777777" w:rsidTr="006C535F">
        <w:trPr>
          <w:cantSplit/>
          <w:tblHeader/>
        </w:trPr>
        <w:tc>
          <w:tcPr>
            <w:tcW w:w="1103" w:type="pct"/>
            <w:shd w:val="clear" w:color="auto" w:fill="E6E6E6"/>
          </w:tcPr>
          <w:p w14:paraId="387E75A0" w14:textId="77777777" w:rsidR="00E90611" w:rsidRPr="009C28EE" w:rsidRDefault="00E90611" w:rsidP="009C28EE">
            <w:pPr>
              <w:pStyle w:val="S8Gazettetableheading"/>
            </w:pPr>
            <w:r w:rsidRPr="009C28EE">
              <w:t>Date of registration</w:t>
            </w:r>
          </w:p>
        </w:tc>
        <w:tc>
          <w:tcPr>
            <w:tcW w:w="3897" w:type="pct"/>
          </w:tcPr>
          <w:p w14:paraId="667355B6" w14:textId="77777777" w:rsidR="00E90611" w:rsidRPr="009C28EE" w:rsidRDefault="00E90611" w:rsidP="009C28EE">
            <w:pPr>
              <w:pStyle w:val="S8Gazettetabletext"/>
            </w:pPr>
            <w:r w:rsidRPr="009C28EE">
              <w:t>15 February 2022</w:t>
            </w:r>
          </w:p>
        </w:tc>
      </w:tr>
      <w:tr w:rsidR="00E90611" w:rsidRPr="00E90611" w14:paraId="305756FD" w14:textId="77777777" w:rsidTr="006C535F">
        <w:trPr>
          <w:cantSplit/>
          <w:tblHeader/>
        </w:trPr>
        <w:tc>
          <w:tcPr>
            <w:tcW w:w="1103" w:type="pct"/>
            <w:shd w:val="clear" w:color="auto" w:fill="E6E6E6"/>
          </w:tcPr>
          <w:p w14:paraId="7225C0B6" w14:textId="77777777" w:rsidR="00E90611" w:rsidRPr="009C28EE" w:rsidRDefault="00E90611" w:rsidP="009C28EE">
            <w:pPr>
              <w:pStyle w:val="S8Gazettetableheading"/>
            </w:pPr>
            <w:r w:rsidRPr="009C28EE">
              <w:t>Product registration no.</w:t>
            </w:r>
          </w:p>
        </w:tc>
        <w:tc>
          <w:tcPr>
            <w:tcW w:w="3897" w:type="pct"/>
          </w:tcPr>
          <w:p w14:paraId="2D5EFE87" w14:textId="77777777" w:rsidR="00E90611" w:rsidRPr="009C28EE" w:rsidRDefault="00E90611" w:rsidP="009C28EE">
            <w:pPr>
              <w:pStyle w:val="S8Gazettetabletext"/>
            </w:pPr>
            <w:r w:rsidRPr="009C28EE">
              <w:t>91868</w:t>
            </w:r>
          </w:p>
        </w:tc>
      </w:tr>
      <w:tr w:rsidR="00E90611" w:rsidRPr="00E90611" w14:paraId="5BA84778" w14:textId="77777777" w:rsidTr="006C535F">
        <w:trPr>
          <w:cantSplit/>
          <w:tblHeader/>
        </w:trPr>
        <w:tc>
          <w:tcPr>
            <w:tcW w:w="1103" w:type="pct"/>
            <w:shd w:val="clear" w:color="auto" w:fill="E6E6E6"/>
          </w:tcPr>
          <w:p w14:paraId="21B0E880" w14:textId="77777777" w:rsidR="00E90611" w:rsidRPr="009C28EE" w:rsidRDefault="00E90611" w:rsidP="009C28EE">
            <w:pPr>
              <w:pStyle w:val="S8Gazettetableheading"/>
            </w:pPr>
            <w:r w:rsidRPr="009C28EE">
              <w:t>Label approval no.</w:t>
            </w:r>
          </w:p>
        </w:tc>
        <w:tc>
          <w:tcPr>
            <w:tcW w:w="3897" w:type="pct"/>
          </w:tcPr>
          <w:p w14:paraId="1AD44002" w14:textId="77777777" w:rsidR="00E90611" w:rsidRPr="009C28EE" w:rsidRDefault="00E90611" w:rsidP="009C28EE">
            <w:pPr>
              <w:pStyle w:val="S8Gazettetabletext"/>
            </w:pPr>
            <w:r w:rsidRPr="009C28EE">
              <w:t>91868/133744</w:t>
            </w:r>
          </w:p>
        </w:tc>
      </w:tr>
      <w:tr w:rsidR="00E90611" w:rsidRPr="00E90611" w14:paraId="2D658049" w14:textId="77777777" w:rsidTr="006C535F">
        <w:trPr>
          <w:cantSplit/>
          <w:tblHeader/>
        </w:trPr>
        <w:tc>
          <w:tcPr>
            <w:tcW w:w="1103" w:type="pct"/>
            <w:shd w:val="clear" w:color="auto" w:fill="E6E6E6"/>
          </w:tcPr>
          <w:p w14:paraId="61CAB004"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37CF7919" w14:textId="2F09FCAC" w:rsidR="00E90611" w:rsidRPr="009C28EE" w:rsidRDefault="00E90611" w:rsidP="009C28EE">
            <w:pPr>
              <w:pStyle w:val="S8Gazettetabletext"/>
            </w:pPr>
            <w:r w:rsidRPr="009C28EE">
              <w:t>Registration of a 1000</w:t>
            </w:r>
            <w:r w:rsidRPr="009C28EE">
              <w:t> </w:t>
            </w:r>
            <w:r w:rsidRPr="009C28EE">
              <w:t>g/L soluble concentrate (liquid) formulation of non-</w:t>
            </w:r>
            <w:r w:rsidR="00C85FF4">
              <w:t>i</w:t>
            </w:r>
            <w:r w:rsidRPr="009C28EE">
              <w:t>onic alcohol ethoxylates for the improvement of spray coverage when using agricultural chemicals</w:t>
            </w:r>
          </w:p>
        </w:tc>
      </w:tr>
    </w:tbl>
    <w:p w14:paraId="29F73FF2" w14:textId="08626B2A"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297E0337" w14:textId="77777777" w:rsidTr="006C535F">
        <w:trPr>
          <w:cantSplit/>
          <w:tblHeader/>
        </w:trPr>
        <w:tc>
          <w:tcPr>
            <w:tcW w:w="1103" w:type="pct"/>
            <w:shd w:val="clear" w:color="auto" w:fill="E6E6E6"/>
          </w:tcPr>
          <w:p w14:paraId="0D5CEF13" w14:textId="77777777" w:rsidR="00E90611" w:rsidRPr="009C28EE" w:rsidRDefault="00E90611" w:rsidP="009C28EE">
            <w:pPr>
              <w:pStyle w:val="S8Gazettetableheading"/>
            </w:pPr>
            <w:r w:rsidRPr="009C28EE">
              <w:t>Application no.</w:t>
            </w:r>
          </w:p>
        </w:tc>
        <w:tc>
          <w:tcPr>
            <w:tcW w:w="3897" w:type="pct"/>
          </w:tcPr>
          <w:p w14:paraId="414C5C4E" w14:textId="77777777" w:rsidR="00E90611" w:rsidRPr="009C28EE" w:rsidRDefault="00E90611" w:rsidP="009C28EE">
            <w:pPr>
              <w:pStyle w:val="S8Gazettetabletext"/>
            </w:pPr>
            <w:r w:rsidRPr="009C28EE">
              <w:t>134135</w:t>
            </w:r>
          </w:p>
        </w:tc>
      </w:tr>
      <w:tr w:rsidR="00E90611" w:rsidRPr="00E90611" w14:paraId="4EEBB5C3" w14:textId="77777777" w:rsidTr="006C535F">
        <w:trPr>
          <w:cantSplit/>
          <w:tblHeader/>
        </w:trPr>
        <w:tc>
          <w:tcPr>
            <w:tcW w:w="1103" w:type="pct"/>
            <w:shd w:val="clear" w:color="auto" w:fill="E6E6E6"/>
          </w:tcPr>
          <w:p w14:paraId="624E1784" w14:textId="77777777" w:rsidR="00E90611" w:rsidRPr="009C28EE" w:rsidRDefault="00E90611" w:rsidP="009C28EE">
            <w:pPr>
              <w:pStyle w:val="S8Gazettetableheading"/>
            </w:pPr>
            <w:r w:rsidRPr="009C28EE">
              <w:t>Product name</w:t>
            </w:r>
          </w:p>
        </w:tc>
        <w:tc>
          <w:tcPr>
            <w:tcW w:w="3897" w:type="pct"/>
          </w:tcPr>
          <w:p w14:paraId="68E9082E" w14:textId="77777777" w:rsidR="00E90611" w:rsidRPr="009C28EE" w:rsidRDefault="00E90611" w:rsidP="009C28EE">
            <w:pPr>
              <w:pStyle w:val="S8Gazettetabletext"/>
            </w:pPr>
            <w:r w:rsidRPr="009C28EE">
              <w:t>Red Dog Glyphosate 450 Herbicide</w:t>
            </w:r>
          </w:p>
        </w:tc>
      </w:tr>
      <w:tr w:rsidR="00E90611" w:rsidRPr="00E90611" w14:paraId="7AA03D83" w14:textId="77777777" w:rsidTr="006C535F">
        <w:trPr>
          <w:cantSplit/>
          <w:tblHeader/>
        </w:trPr>
        <w:tc>
          <w:tcPr>
            <w:tcW w:w="1103" w:type="pct"/>
            <w:shd w:val="clear" w:color="auto" w:fill="E6E6E6"/>
          </w:tcPr>
          <w:p w14:paraId="43A8C6A4" w14:textId="77777777" w:rsidR="00E90611" w:rsidRPr="009C28EE" w:rsidRDefault="00E90611" w:rsidP="009C28EE">
            <w:pPr>
              <w:pStyle w:val="S8Gazettetableheading"/>
            </w:pPr>
            <w:r w:rsidRPr="009C28EE">
              <w:t>Active constituent/s</w:t>
            </w:r>
          </w:p>
        </w:tc>
        <w:tc>
          <w:tcPr>
            <w:tcW w:w="3897" w:type="pct"/>
          </w:tcPr>
          <w:p w14:paraId="3CD96263" w14:textId="27A84C67" w:rsidR="00E90611" w:rsidRPr="009C28EE" w:rsidRDefault="00E90611" w:rsidP="009C28EE">
            <w:pPr>
              <w:pStyle w:val="S8Gazettetabletext"/>
            </w:pPr>
            <w:r w:rsidRPr="009C28EE">
              <w:t>450</w:t>
            </w:r>
            <w:r w:rsidRPr="009C28EE">
              <w:t> </w:t>
            </w:r>
            <w:r w:rsidRPr="009C28EE">
              <w:t>g/L glyphosate present as the isopropylamine salt</w:t>
            </w:r>
          </w:p>
        </w:tc>
      </w:tr>
      <w:tr w:rsidR="00E90611" w:rsidRPr="00E90611" w14:paraId="54E3FB2F" w14:textId="77777777" w:rsidTr="006C535F">
        <w:trPr>
          <w:cantSplit/>
          <w:tblHeader/>
        </w:trPr>
        <w:tc>
          <w:tcPr>
            <w:tcW w:w="1103" w:type="pct"/>
            <w:shd w:val="clear" w:color="auto" w:fill="E6E6E6"/>
          </w:tcPr>
          <w:p w14:paraId="7064CAB7" w14:textId="77777777" w:rsidR="00E90611" w:rsidRPr="009C28EE" w:rsidRDefault="00E90611" w:rsidP="009C28EE">
            <w:pPr>
              <w:pStyle w:val="S8Gazettetableheading"/>
            </w:pPr>
            <w:r w:rsidRPr="009C28EE">
              <w:t>Applicant name</w:t>
            </w:r>
          </w:p>
        </w:tc>
        <w:tc>
          <w:tcPr>
            <w:tcW w:w="3897" w:type="pct"/>
          </w:tcPr>
          <w:p w14:paraId="65C1BFB2" w14:textId="77777777" w:rsidR="00E90611" w:rsidRPr="009C28EE" w:rsidRDefault="00E90611" w:rsidP="009C28EE">
            <w:pPr>
              <w:pStyle w:val="S8Gazettetabletext"/>
            </w:pPr>
            <w:r w:rsidRPr="009C28EE">
              <w:t>Oz Crop Pty Ltd</w:t>
            </w:r>
          </w:p>
        </w:tc>
      </w:tr>
      <w:tr w:rsidR="00E90611" w:rsidRPr="00E90611" w14:paraId="18BA82FA" w14:textId="77777777" w:rsidTr="006C535F">
        <w:trPr>
          <w:cantSplit/>
          <w:tblHeader/>
        </w:trPr>
        <w:tc>
          <w:tcPr>
            <w:tcW w:w="1103" w:type="pct"/>
            <w:shd w:val="clear" w:color="auto" w:fill="E6E6E6"/>
          </w:tcPr>
          <w:p w14:paraId="49282D04" w14:textId="77777777" w:rsidR="00E90611" w:rsidRPr="009C28EE" w:rsidRDefault="00E90611" w:rsidP="009C28EE">
            <w:pPr>
              <w:pStyle w:val="S8Gazettetableheading"/>
            </w:pPr>
            <w:r w:rsidRPr="009C28EE">
              <w:t>Applicant ACN</w:t>
            </w:r>
          </w:p>
        </w:tc>
        <w:tc>
          <w:tcPr>
            <w:tcW w:w="3897" w:type="pct"/>
          </w:tcPr>
          <w:p w14:paraId="2553BE5C" w14:textId="77777777" w:rsidR="00E90611" w:rsidRPr="009C28EE" w:rsidRDefault="00E90611" w:rsidP="009C28EE">
            <w:pPr>
              <w:pStyle w:val="S8Gazettetabletext"/>
            </w:pPr>
            <w:r w:rsidRPr="009C28EE">
              <w:t>160 656 431</w:t>
            </w:r>
          </w:p>
        </w:tc>
      </w:tr>
      <w:tr w:rsidR="00E90611" w:rsidRPr="00E90611" w14:paraId="36F3CA4C" w14:textId="77777777" w:rsidTr="006C535F">
        <w:trPr>
          <w:cantSplit/>
          <w:tblHeader/>
        </w:trPr>
        <w:tc>
          <w:tcPr>
            <w:tcW w:w="1103" w:type="pct"/>
            <w:shd w:val="clear" w:color="auto" w:fill="E6E6E6"/>
          </w:tcPr>
          <w:p w14:paraId="463F6319" w14:textId="77777777" w:rsidR="00E90611" w:rsidRPr="009C28EE" w:rsidRDefault="00E90611" w:rsidP="009C28EE">
            <w:pPr>
              <w:pStyle w:val="S8Gazettetableheading"/>
            </w:pPr>
            <w:r w:rsidRPr="009C28EE">
              <w:t>Date of registration</w:t>
            </w:r>
          </w:p>
        </w:tc>
        <w:tc>
          <w:tcPr>
            <w:tcW w:w="3897" w:type="pct"/>
          </w:tcPr>
          <w:p w14:paraId="08C98B5B" w14:textId="77777777" w:rsidR="00E90611" w:rsidRPr="009C28EE" w:rsidRDefault="00E90611" w:rsidP="009C28EE">
            <w:pPr>
              <w:pStyle w:val="S8Gazettetabletext"/>
            </w:pPr>
            <w:r w:rsidRPr="009C28EE">
              <w:t>15 February 2022</w:t>
            </w:r>
          </w:p>
        </w:tc>
      </w:tr>
      <w:tr w:rsidR="00E90611" w:rsidRPr="00E90611" w14:paraId="64F770DC" w14:textId="77777777" w:rsidTr="006C535F">
        <w:trPr>
          <w:cantSplit/>
          <w:tblHeader/>
        </w:trPr>
        <w:tc>
          <w:tcPr>
            <w:tcW w:w="1103" w:type="pct"/>
            <w:shd w:val="clear" w:color="auto" w:fill="E6E6E6"/>
          </w:tcPr>
          <w:p w14:paraId="41A48DD7" w14:textId="77777777" w:rsidR="00E90611" w:rsidRPr="009C28EE" w:rsidRDefault="00E90611" w:rsidP="009C28EE">
            <w:pPr>
              <w:pStyle w:val="S8Gazettetableheading"/>
            </w:pPr>
            <w:r w:rsidRPr="009C28EE">
              <w:t>Product registration no.</w:t>
            </w:r>
          </w:p>
        </w:tc>
        <w:tc>
          <w:tcPr>
            <w:tcW w:w="3897" w:type="pct"/>
          </w:tcPr>
          <w:p w14:paraId="60E24ED7" w14:textId="77777777" w:rsidR="00E90611" w:rsidRPr="009C28EE" w:rsidRDefault="00E90611" w:rsidP="009C28EE">
            <w:pPr>
              <w:pStyle w:val="S8Gazettetabletext"/>
            </w:pPr>
            <w:r w:rsidRPr="009C28EE">
              <w:t>92003</w:t>
            </w:r>
          </w:p>
        </w:tc>
      </w:tr>
      <w:tr w:rsidR="00E90611" w:rsidRPr="00E90611" w14:paraId="25269B75" w14:textId="77777777" w:rsidTr="006C535F">
        <w:trPr>
          <w:cantSplit/>
          <w:tblHeader/>
        </w:trPr>
        <w:tc>
          <w:tcPr>
            <w:tcW w:w="1103" w:type="pct"/>
            <w:shd w:val="clear" w:color="auto" w:fill="E6E6E6"/>
          </w:tcPr>
          <w:p w14:paraId="03B19133" w14:textId="77777777" w:rsidR="00E90611" w:rsidRPr="009C28EE" w:rsidRDefault="00E90611" w:rsidP="009C28EE">
            <w:pPr>
              <w:pStyle w:val="S8Gazettetableheading"/>
            </w:pPr>
            <w:r w:rsidRPr="009C28EE">
              <w:t>Label approval no.</w:t>
            </w:r>
          </w:p>
        </w:tc>
        <w:tc>
          <w:tcPr>
            <w:tcW w:w="3897" w:type="pct"/>
          </w:tcPr>
          <w:p w14:paraId="4E1C0CDF" w14:textId="77777777" w:rsidR="00E90611" w:rsidRPr="009C28EE" w:rsidRDefault="00E90611" w:rsidP="009C28EE">
            <w:pPr>
              <w:pStyle w:val="S8Gazettetabletext"/>
            </w:pPr>
            <w:r w:rsidRPr="009C28EE">
              <w:t>92003/134135</w:t>
            </w:r>
          </w:p>
        </w:tc>
      </w:tr>
      <w:tr w:rsidR="00E90611" w:rsidRPr="00E90611" w14:paraId="1BD02143" w14:textId="77777777" w:rsidTr="006C535F">
        <w:trPr>
          <w:cantSplit/>
          <w:tblHeader/>
        </w:trPr>
        <w:tc>
          <w:tcPr>
            <w:tcW w:w="1103" w:type="pct"/>
            <w:shd w:val="clear" w:color="auto" w:fill="E6E6E6"/>
          </w:tcPr>
          <w:p w14:paraId="5526A62D"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46C201E9" w14:textId="35BCDB65" w:rsidR="00E90611" w:rsidRPr="009C28EE" w:rsidRDefault="00E90611" w:rsidP="009C28EE">
            <w:pPr>
              <w:pStyle w:val="S8Gazettetabletext"/>
            </w:pPr>
            <w:r w:rsidRPr="009C28EE">
              <w:t>Registration of a 450</w:t>
            </w:r>
            <w:r w:rsidRPr="009C28EE">
              <w:t> </w:t>
            </w:r>
            <w:r w:rsidRPr="009C28EE">
              <w:t>g/L glyphosate soluble concentrate product for the control of a broad range of annual and perennial weeds</w:t>
            </w:r>
          </w:p>
        </w:tc>
      </w:tr>
    </w:tbl>
    <w:p w14:paraId="1A98C41C"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0C5602E7" w14:textId="77777777" w:rsidTr="006C535F">
        <w:trPr>
          <w:cantSplit/>
          <w:tblHeader/>
        </w:trPr>
        <w:tc>
          <w:tcPr>
            <w:tcW w:w="1103" w:type="pct"/>
            <w:shd w:val="clear" w:color="auto" w:fill="E6E6E6"/>
          </w:tcPr>
          <w:p w14:paraId="71A8258F" w14:textId="77777777" w:rsidR="00E90611" w:rsidRPr="009C28EE" w:rsidRDefault="00E90611" w:rsidP="009C28EE">
            <w:pPr>
              <w:pStyle w:val="S8Gazettetableheading"/>
            </w:pPr>
            <w:r w:rsidRPr="009C28EE">
              <w:t>Application no.</w:t>
            </w:r>
          </w:p>
        </w:tc>
        <w:tc>
          <w:tcPr>
            <w:tcW w:w="3897" w:type="pct"/>
          </w:tcPr>
          <w:p w14:paraId="5AB5D26A" w14:textId="77777777" w:rsidR="00E90611" w:rsidRPr="009C28EE" w:rsidRDefault="00E90611" w:rsidP="009C28EE">
            <w:pPr>
              <w:pStyle w:val="S8Gazettetabletext"/>
            </w:pPr>
            <w:r w:rsidRPr="009C28EE">
              <w:t>133767</w:t>
            </w:r>
          </w:p>
        </w:tc>
      </w:tr>
      <w:tr w:rsidR="00E90611" w:rsidRPr="00E90611" w14:paraId="18757A04" w14:textId="77777777" w:rsidTr="006C535F">
        <w:trPr>
          <w:cantSplit/>
          <w:tblHeader/>
        </w:trPr>
        <w:tc>
          <w:tcPr>
            <w:tcW w:w="1103" w:type="pct"/>
            <w:shd w:val="clear" w:color="auto" w:fill="E6E6E6"/>
          </w:tcPr>
          <w:p w14:paraId="5ABA1BF4" w14:textId="77777777" w:rsidR="00E90611" w:rsidRPr="009C28EE" w:rsidRDefault="00E90611" w:rsidP="009C28EE">
            <w:pPr>
              <w:pStyle w:val="S8Gazettetableheading"/>
            </w:pPr>
            <w:r w:rsidRPr="009C28EE">
              <w:t>Product name</w:t>
            </w:r>
          </w:p>
        </w:tc>
        <w:tc>
          <w:tcPr>
            <w:tcW w:w="3897" w:type="pct"/>
          </w:tcPr>
          <w:p w14:paraId="30CF36C9" w14:textId="77777777" w:rsidR="00E90611" w:rsidRPr="009C28EE" w:rsidRDefault="00E90611" w:rsidP="009C28EE">
            <w:pPr>
              <w:pStyle w:val="S8Gazettetabletext"/>
            </w:pPr>
            <w:r w:rsidRPr="009C28EE">
              <w:t>AgMerch Organosilicone 1020 Penetrant</w:t>
            </w:r>
          </w:p>
        </w:tc>
      </w:tr>
      <w:tr w:rsidR="00E90611" w:rsidRPr="00E90611" w14:paraId="5FE46FD5" w14:textId="77777777" w:rsidTr="006C535F">
        <w:trPr>
          <w:cantSplit/>
          <w:tblHeader/>
        </w:trPr>
        <w:tc>
          <w:tcPr>
            <w:tcW w:w="1103" w:type="pct"/>
            <w:shd w:val="clear" w:color="auto" w:fill="E6E6E6"/>
          </w:tcPr>
          <w:p w14:paraId="6DD69962" w14:textId="77777777" w:rsidR="00E90611" w:rsidRPr="009C28EE" w:rsidRDefault="00E90611" w:rsidP="009C28EE">
            <w:pPr>
              <w:pStyle w:val="S8Gazettetableheading"/>
            </w:pPr>
            <w:r w:rsidRPr="009C28EE">
              <w:t>Active constituent/s</w:t>
            </w:r>
          </w:p>
        </w:tc>
        <w:tc>
          <w:tcPr>
            <w:tcW w:w="3897" w:type="pct"/>
          </w:tcPr>
          <w:p w14:paraId="5CC72BB4" w14:textId="06A73BAF" w:rsidR="00E90611" w:rsidRPr="009C28EE" w:rsidRDefault="00E90611" w:rsidP="009C28EE">
            <w:pPr>
              <w:pStyle w:val="S8Gazettetabletext"/>
            </w:pPr>
            <w:r w:rsidRPr="009C28EE">
              <w:t>1020</w:t>
            </w:r>
            <w:r w:rsidR="006C535F">
              <w:t> </w:t>
            </w:r>
            <w:r w:rsidRPr="009C28EE">
              <w:t>g/L polyether modified polysiloxane</w:t>
            </w:r>
          </w:p>
        </w:tc>
      </w:tr>
      <w:tr w:rsidR="00E90611" w:rsidRPr="00E90611" w14:paraId="2FF88844" w14:textId="77777777" w:rsidTr="006C535F">
        <w:trPr>
          <w:cantSplit/>
          <w:tblHeader/>
        </w:trPr>
        <w:tc>
          <w:tcPr>
            <w:tcW w:w="1103" w:type="pct"/>
            <w:shd w:val="clear" w:color="auto" w:fill="E6E6E6"/>
          </w:tcPr>
          <w:p w14:paraId="59A3173E" w14:textId="77777777" w:rsidR="00E90611" w:rsidRPr="009C28EE" w:rsidRDefault="00E90611" w:rsidP="009C28EE">
            <w:pPr>
              <w:pStyle w:val="S8Gazettetableheading"/>
            </w:pPr>
            <w:r w:rsidRPr="009C28EE">
              <w:t>Applicant name</w:t>
            </w:r>
          </w:p>
        </w:tc>
        <w:tc>
          <w:tcPr>
            <w:tcW w:w="3897" w:type="pct"/>
          </w:tcPr>
          <w:p w14:paraId="60BF8FB2" w14:textId="77777777" w:rsidR="00E90611" w:rsidRPr="009C28EE" w:rsidRDefault="00E90611" w:rsidP="009C28EE">
            <w:pPr>
              <w:pStyle w:val="S8Gazettetabletext"/>
            </w:pPr>
            <w:r w:rsidRPr="009C28EE">
              <w:t>AgMerch Pty Ltd</w:t>
            </w:r>
          </w:p>
        </w:tc>
      </w:tr>
      <w:tr w:rsidR="00E90611" w:rsidRPr="00E90611" w14:paraId="20011B37" w14:textId="77777777" w:rsidTr="006C535F">
        <w:trPr>
          <w:cantSplit/>
          <w:tblHeader/>
        </w:trPr>
        <w:tc>
          <w:tcPr>
            <w:tcW w:w="1103" w:type="pct"/>
            <w:shd w:val="clear" w:color="auto" w:fill="E6E6E6"/>
          </w:tcPr>
          <w:p w14:paraId="6C90620E" w14:textId="77777777" w:rsidR="00E90611" w:rsidRPr="009C28EE" w:rsidRDefault="00E90611" w:rsidP="009C28EE">
            <w:pPr>
              <w:pStyle w:val="S8Gazettetableheading"/>
            </w:pPr>
            <w:r w:rsidRPr="009C28EE">
              <w:t>Applicant ACN</w:t>
            </w:r>
          </w:p>
        </w:tc>
        <w:tc>
          <w:tcPr>
            <w:tcW w:w="3897" w:type="pct"/>
          </w:tcPr>
          <w:p w14:paraId="7A0EAC9E" w14:textId="77777777" w:rsidR="00E90611" w:rsidRPr="009C28EE" w:rsidRDefault="00E90611" w:rsidP="009C28EE">
            <w:pPr>
              <w:pStyle w:val="S8Gazettetabletext"/>
            </w:pPr>
            <w:r w:rsidRPr="009C28EE">
              <w:t>645 371 017</w:t>
            </w:r>
          </w:p>
        </w:tc>
      </w:tr>
      <w:tr w:rsidR="00E90611" w:rsidRPr="00E90611" w14:paraId="55AB9E91" w14:textId="77777777" w:rsidTr="006C535F">
        <w:trPr>
          <w:cantSplit/>
          <w:tblHeader/>
        </w:trPr>
        <w:tc>
          <w:tcPr>
            <w:tcW w:w="1103" w:type="pct"/>
            <w:shd w:val="clear" w:color="auto" w:fill="E6E6E6"/>
          </w:tcPr>
          <w:p w14:paraId="657DE385" w14:textId="77777777" w:rsidR="00E90611" w:rsidRPr="009C28EE" w:rsidRDefault="00E90611" w:rsidP="009C28EE">
            <w:pPr>
              <w:pStyle w:val="S8Gazettetableheading"/>
            </w:pPr>
            <w:r w:rsidRPr="009C28EE">
              <w:t>Date of registration</w:t>
            </w:r>
          </w:p>
        </w:tc>
        <w:tc>
          <w:tcPr>
            <w:tcW w:w="3897" w:type="pct"/>
          </w:tcPr>
          <w:p w14:paraId="298E5DA7" w14:textId="77777777" w:rsidR="00E90611" w:rsidRPr="009C28EE" w:rsidRDefault="00E90611" w:rsidP="009C28EE">
            <w:pPr>
              <w:pStyle w:val="S8Gazettetabletext"/>
            </w:pPr>
            <w:r w:rsidRPr="009C28EE">
              <w:t>16 February 2022</w:t>
            </w:r>
          </w:p>
        </w:tc>
      </w:tr>
      <w:tr w:rsidR="00E90611" w:rsidRPr="00E90611" w14:paraId="0B955D8A" w14:textId="77777777" w:rsidTr="006C535F">
        <w:trPr>
          <w:cantSplit/>
          <w:tblHeader/>
        </w:trPr>
        <w:tc>
          <w:tcPr>
            <w:tcW w:w="1103" w:type="pct"/>
            <w:shd w:val="clear" w:color="auto" w:fill="E6E6E6"/>
          </w:tcPr>
          <w:p w14:paraId="33EF04C8" w14:textId="77777777" w:rsidR="00E90611" w:rsidRPr="009C28EE" w:rsidRDefault="00E90611" w:rsidP="009C28EE">
            <w:pPr>
              <w:pStyle w:val="S8Gazettetableheading"/>
            </w:pPr>
            <w:r w:rsidRPr="009C28EE">
              <w:t>Product registration no.</w:t>
            </w:r>
          </w:p>
        </w:tc>
        <w:tc>
          <w:tcPr>
            <w:tcW w:w="3897" w:type="pct"/>
          </w:tcPr>
          <w:p w14:paraId="739739E8" w14:textId="77777777" w:rsidR="00E90611" w:rsidRPr="009C28EE" w:rsidRDefault="00E90611" w:rsidP="009C28EE">
            <w:pPr>
              <w:pStyle w:val="S8Gazettetabletext"/>
            </w:pPr>
            <w:r w:rsidRPr="009C28EE">
              <w:t>91880</w:t>
            </w:r>
          </w:p>
        </w:tc>
      </w:tr>
      <w:tr w:rsidR="00E90611" w:rsidRPr="00E90611" w14:paraId="56917352" w14:textId="77777777" w:rsidTr="006C535F">
        <w:trPr>
          <w:cantSplit/>
          <w:tblHeader/>
        </w:trPr>
        <w:tc>
          <w:tcPr>
            <w:tcW w:w="1103" w:type="pct"/>
            <w:shd w:val="clear" w:color="auto" w:fill="E6E6E6"/>
          </w:tcPr>
          <w:p w14:paraId="7C322C1B" w14:textId="77777777" w:rsidR="00E90611" w:rsidRPr="009C28EE" w:rsidRDefault="00E90611" w:rsidP="009C28EE">
            <w:pPr>
              <w:pStyle w:val="S8Gazettetableheading"/>
            </w:pPr>
            <w:r w:rsidRPr="009C28EE">
              <w:t>Label approval no.</w:t>
            </w:r>
          </w:p>
        </w:tc>
        <w:tc>
          <w:tcPr>
            <w:tcW w:w="3897" w:type="pct"/>
          </w:tcPr>
          <w:p w14:paraId="2BD2F1C2" w14:textId="77777777" w:rsidR="00E90611" w:rsidRPr="009C28EE" w:rsidRDefault="00E90611" w:rsidP="009C28EE">
            <w:pPr>
              <w:pStyle w:val="S8Gazettetabletext"/>
            </w:pPr>
            <w:r w:rsidRPr="009C28EE">
              <w:t>91880/133767</w:t>
            </w:r>
          </w:p>
        </w:tc>
      </w:tr>
      <w:tr w:rsidR="00E90611" w:rsidRPr="00E90611" w14:paraId="6FB5D1F5" w14:textId="77777777" w:rsidTr="006C535F">
        <w:trPr>
          <w:cantSplit/>
          <w:tblHeader/>
        </w:trPr>
        <w:tc>
          <w:tcPr>
            <w:tcW w:w="1103" w:type="pct"/>
            <w:shd w:val="clear" w:color="auto" w:fill="E6E6E6"/>
          </w:tcPr>
          <w:p w14:paraId="2501F472"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570B8338" w14:textId="5DBBEAE5" w:rsidR="00E90611" w:rsidRPr="009C28EE" w:rsidRDefault="00E90611" w:rsidP="009C28EE">
            <w:pPr>
              <w:pStyle w:val="S8Gazettetabletext"/>
            </w:pPr>
            <w:r w:rsidRPr="009C28EE">
              <w:t>Registration of a 1020</w:t>
            </w:r>
            <w:r w:rsidR="006C535F">
              <w:t> </w:t>
            </w:r>
            <w:r w:rsidRPr="009C28EE">
              <w:t>g/L polyether-modified polysiloxane soluble concentrate formulation product, a non-ionic wetter/spreader/penetrant for use with agricultural pesticides</w:t>
            </w:r>
          </w:p>
        </w:tc>
      </w:tr>
    </w:tbl>
    <w:p w14:paraId="2D44A34F"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732F8017" w14:textId="77777777" w:rsidTr="006C535F">
        <w:trPr>
          <w:cantSplit/>
          <w:tblHeader/>
        </w:trPr>
        <w:tc>
          <w:tcPr>
            <w:tcW w:w="1103" w:type="pct"/>
            <w:shd w:val="clear" w:color="auto" w:fill="E6E6E6"/>
          </w:tcPr>
          <w:p w14:paraId="3D39D88E" w14:textId="77777777" w:rsidR="00E90611" w:rsidRPr="009C28EE" w:rsidRDefault="00E90611" w:rsidP="009C28EE">
            <w:pPr>
              <w:pStyle w:val="S8Gazettetableheading"/>
            </w:pPr>
            <w:r w:rsidRPr="009C28EE">
              <w:lastRenderedPageBreak/>
              <w:t>Application no.</w:t>
            </w:r>
          </w:p>
        </w:tc>
        <w:tc>
          <w:tcPr>
            <w:tcW w:w="3897" w:type="pct"/>
          </w:tcPr>
          <w:p w14:paraId="6F3584AB" w14:textId="77777777" w:rsidR="00E90611" w:rsidRPr="009C28EE" w:rsidRDefault="00E90611" w:rsidP="009C28EE">
            <w:pPr>
              <w:pStyle w:val="S8Gazettetabletext"/>
            </w:pPr>
            <w:r w:rsidRPr="009C28EE">
              <w:t>133758</w:t>
            </w:r>
          </w:p>
        </w:tc>
      </w:tr>
      <w:tr w:rsidR="00E90611" w:rsidRPr="00E90611" w14:paraId="5A31AC3C" w14:textId="77777777" w:rsidTr="006C535F">
        <w:trPr>
          <w:cantSplit/>
          <w:tblHeader/>
        </w:trPr>
        <w:tc>
          <w:tcPr>
            <w:tcW w:w="1103" w:type="pct"/>
            <w:shd w:val="clear" w:color="auto" w:fill="E6E6E6"/>
          </w:tcPr>
          <w:p w14:paraId="0051E8D2" w14:textId="77777777" w:rsidR="00E90611" w:rsidRPr="009C28EE" w:rsidRDefault="00E90611" w:rsidP="009C28EE">
            <w:pPr>
              <w:pStyle w:val="S8Gazettetableheading"/>
            </w:pPr>
            <w:r w:rsidRPr="009C28EE">
              <w:t>Product name</w:t>
            </w:r>
          </w:p>
        </w:tc>
        <w:tc>
          <w:tcPr>
            <w:tcW w:w="3897" w:type="pct"/>
          </w:tcPr>
          <w:p w14:paraId="615D7A82" w14:textId="77777777" w:rsidR="00E90611" w:rsidRPr="009C28EE" w:rsidRDefault="00E90611" w:rsidP="009C28EE">
            <w:pPr>
              <w:pStyle w:val="S8Gazettetabletext"/>
            </w:pPr>
            <w:r w:rsidRPr="009C28EE">
              <w:t>Accensi Triclopyr 600 Herbicide</w:t>
            </w:r>
          </w:p>
        </w:tc>
      </w:tr>
      <w:tr w:rsidR="00E90611" w:rsidRPr="00E90611" w14:paraId="7B0ECFED" w14:textId="77777777" w:rsidTr="006C535F">
        <w:trPr>
          <w:cantSplit/>
          <w:tblHeader/>
        </w:trPr>
        <w:tc>
          <w:tcPr>
            <w:tcW w:w="1103" w:type="pct"/>
            <w:shd w:val="clear" w:color="auto" w:fill="E6E6E6"/>
          </w:tcPr>
          <w:p w14:paraId="3EA96E50" w14:textId="77777777" w:rsidR="00E90611" w:rsidRPr="009C28EE" w:rsidRDefault="00E90611" w:rsidP="009C28EE">
            <w:pPr>
              <w:pStyle w:val="S8Gazettetableheading"/>
            </w:pPr>
            <w:r w:rsidRPr="009C28EE">
              <w:t>Active constituent/s</w:t>
            </w:r>
          </w:p>
        </w:tc>
        <w:tc>
          <w:tcPr>
            <w:tcW w:w="3897" w:type="pct"/>
          </w:tcPr>
          <w:p w14:paraId="04F9B7DA" w14:textId="57D6820E" w:rsidR="00E90611" w:rsidRPr="009C28EE" w:rsidRDefault="00E90611" w:rsidP="009C28EE">
            <w:pPr>
              <w:pStyle w:val="S8Gazettetabletext"/>
            </w:pPr>
            <w:r w:rsidRPr="009C28EE">
              <w:t>600</w:t>
            </w:r>
            <w:r w:rsidR="006C535F">
              <w:t> </w:t>
            </w:r>
            <w:r w:rsidRPr="009C28EE">
              <w:t>g/L triclopyr present as butoxyethyl ester</w:t>
            </w:r>
          </w:p>
        </w:tc>
      </w:tr>
      <w:tr w:rsidR="00E90611" w:rsidRPr="00E90611" w14:paraId="2389219B" w14:textId="77777777" w:rsidTr="006C535F">
        <w:trPr>
          <w:cantSplit/>
          <w:tblHeader/>
        </w:trPr>
        <w:tc>
          <w:tcPr>
            <w:tcW w:w="1103" w:type="pct"/>
            <w:shd w:val="clear" w:color="auto" w:fill="E6E6E6"/>
          </w:tcPr>
          <w:p w14:paraId="024BBDF9" w14:textId="77777777" w:rsidR="00E90611" w:rsidRPr="009C28EE" w:rsidRDefault="00E90611" w:rsidP="009C28EE">
            <w:pPr>
              <w:pStyle w:val="S8Gazettetableheading"/>
            </w:pPr>
            <w:r w:rsidRPr="009C28EE">
              <w:t>Applicant name</w:t>
            </w:r>
          </w:p>
        </w:tc>
        <w:tc>
          <w:tcPr>
            <w:tcW w:w="3897" w:type="pct"/>
          </w:tcPr>
          <w:p w14:paraId="2EC3AB23" w14:textId="77777777" w:rsidR="00E90611" w:rsidRPr="009C28EE" w:rsidRDefault="00E90611" w:rsidP="009C28EE">
            <w:pPr>
              <w:pStyle w:val="S8Gazettetabletext"/>
            </w:pPr>
            <w:r w:rsidRPr="009C28EE">
              <w:t>Accensi Pty Ltd</w:t>
            </w:r>
          </w:p>
        </w:tc>
      </w:tr>
      <w:tr w:rsidR="00E90611" w:rsidRPr="00E90611" w14:paraId="25657266" w14:textId="77777777" w:rsidTr="006C535F">
        <w:trPr>
          <w:cantSplit/>
          <w:tblHeader/>
        </w:trPr>
        <w:tc>
          <w:tcPr>
            <w:tcW w:w="1103" w:type="pct"/>
            <w:shd w:val="clear" w:color="auto" w:fill="E6E6E6"/>
          </w:tcPr>
          <w:p w14:paraId="5EDAF127" w14:textId="77777777" w:rsidR="00E90611" w:rsidRPr="009C28EE" w:rsidRDefault="00E90611" w:rsidP="009C28EE">
            <w:pPr>
              <w:pStyle w:val="S8Gazettetableheading"/>
            </w:pPr>
            <w:r w:rsidRPr="009C28EE">
              <w:t>Applicant ACN</w:t>
            </w:r>
          </w:p>
        </w:tc>
        <w:tc>
          <w:tcPr>
            <w:tcW w:w="3897" w:type="pct"/>
          </w:tcPr>
          <w:p w14:paraId="106247B4" w14:textId="77777777" w:rsidR="00E90611" w:rsidRPr="009C28EE" w:rsidRDefault="00E90611" w:rsidP="009C28EE">
            <w:pPr>
              <w:pStyle w:val="S8Gazettetabletext"/>
            </w:pPr>
            <w:r w:rsidRPr="009C28EE">
              <w:t>079 875 184</w:t>
            </w:r>
          </w:p>
        </w:tc>
      </w:tr>
      <w:tr w:rsidR="00E90611" w:rsidRPr="00E90611" w14:paraId="1A052423" w14:textId="77777777" w:rsidTr="006C535F">
        <w:trPr>
          <w:cantSplit/>
          <w:tblHeader/>
        </w:trPr>
        <w:tc>
          <w:tcPr>
            <w:tcW w:w="1103" w:type="pct"/>
            <w:shd w:val="clear" w:color="auto" w:fill="E6E6E6"/>
          </w:tcPr>
          <w:p w14:paraId="3FE27AC3" w14:textId="77777777" w:rsidR="00E90611" w:rsidRPr="009C28EE" w:rsidRDefault="00E90611" w:rsidP="009C28EE">
            <w:pPr>
              <w:pStyle w:val="S8Gazettetableheading"/>
            </w:pPr>
            <w:r w:rsidRPr="009C28EE">
              <w:t>Date of registration</w:t>
            </w:r>
          </w:p>
        </w:tc>
        <w:tc>
          <w:tcPr>
            <w:tcW w:w="3897" w:type="pct"/>
          </w:tcPr>
          <w:p w14:paraId="6E8C5E28" w14:textId="77777777" w:rsidR="00E90611" w:rsidRPr="009C28EE" w:rsidRDefault="00E90611" w:rsidP="009C28EE">
            <w:pPr>
              <w:pStyle w:val="S8Gazettetabletext"/>
            </w:pPr>
            <w:r w:rsidRPr="009C28EE">
              <w:t>16 February 2022</w:t>
            </w:r>
          </w:p>
        </w:tc>
      </w:tr>
      <w:tr w:rsidR="00E90611" w:rsidRPr="00E90611" w14:paraId="47D1BB8A" w14:textId="77777777" w:rsidTr="006C535F">
        <w:trPr>
          <w:cantSplit/>
          <w:tblHeader/>
        </w:trPr>
        <w:tc>
          <w:tcPr>
            <w:tcW w:w="1103" w:type="pct"/>
            <w:shd w:val="clear" w:color="auto" w:fill="E6E6E6"/>
          </w:tcPr>
          <w:p w14:paraId="52481314" w14:textId="77777777" w:rsidR="00E90611" w:rsidRPr="009C28EE" w:rsidRDefault="00E90611" w:rsidP="009C28EE">
            <w:pPr>
              <w:pStyle w:val="S8Gazettetableheading"/>
            </w:pPr>
            <w:r w:rsidRPr="009C28EE">
              <w:t>Product registration no.</w:t>
            </w:r>
          </w:p>
        </w:tc>
        <w:tc>
          <w:tcPr>
            <w:tcW w:w="3897" w:type="pct"/>
          </w:tcPr>
          <w:p w14:paraId="3210C13B" w14:textId="77777777" w:rsidR="00E90611" w:rsidRPr="009C28EE" w:rsidRDefault="00E90611" w:rsidP="009C28EE">
            <w:pPr>
              <w:pStyle w:val="S8Gazettetabletext"/>
            </w:pPr>
            <w:r w:rsidRPr="009C28EE">
              <w:t>91874</w:t>
            </w:r>
          </w:p>
        </w:tc>
      </w:tr>
      <w:tr w:rsidR="00E90611" w:rsidRPr="00E90611" w14:paraId="3998A047" w14:textId="77777777" w:rsidTr="006C535F">
        <w:trPr>
          <w:cantSplit/>
          <w:tblHeader/>
        </w:trPr>
        <w:tc>
          <w:tcPr>
            <w:tcW w:w="1103" w:type="pct"/>
            <w:shd w:val="clear" w:color="auto" w:fill="E6E6E6"/>
          </w:tcPr>
          <w:p w14:paraId="5414856F" w14:textId="77777777" w:rsidR="00E90611" w:rsidRPr="009C28EE" w:rsidRDefault="00E90611" w:rsidP="009C28EE">
            <w:pPr>
              <w:pStyle w:val="S8Gazettetableheading"/>
            </w:pPr>
            <w:r w:rsidRPr="009C28EE">
              <w:t>Label approval no.</w:t>
            </w:r>
          </w:p>
        </w:tc>
        <w:tc>
          <w:tcPr>
            <w:tcW w:w="3897" w:type="pct"/>
          </w:tcPr>
          <w:p w14:paraId="324FC72C" w14:textId="77777777" w:rsidR="00E90611" w:rsidRPr="009C28EE" w:rsidRDefault="00E90611" w:rsidP="009C28EE">
            <w:pPr>
              <w:pStyle w:val="S8Gazettetabletext"/>
            </w:pPr>
            <w:r w:rsidRPr="009C28EE">
              <w:t>91874/133758</w:t>
            </w:r>
          </w:p>
        </w:tc>
      </w:tr>
      <w:tr w:rsidR="00E90611" w:rsidRPr="00E90611" w14:paraId="67036677" w14:textId="77777777" w:rsidTr="006C535F">
        <w:trPr>
          <w:cantSplit/>
          <w:tblHeader/>
        </w:trPr>
        <w:tc>
          <w:tcPr>
            <w:tcW w:w="1103" w:type="pct"/>
            <w:shd w:val="clear" w:color="auto" w:fill="E6E6E6"/>
          </w:tcPr>
          <w:p w14:paraId="2F498D99"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33C9FD33" w14:textId="5B1F8B9F" w:rsidR="00E90611" w:rsidRPr="009C28EE" w:rsidRDefault="00E90611" w:rsidP="009C28EE">
            <w:pPr>
              <w:pStyle w:val="S8Gazettetabletext"/>
            </w:pPr>
            <w:r w:rsidRPr="009C28EE">
              <w:t>Registration of a 600</w:t>
            </w:r>
            <w:r w:rsidR="006C535F">
              <w:t> </w:t>
            </w:r>
            <w:r w:rsidRPr="009C28EE">
              <w:t>g/L triclopyr emulsifiable concentrate for the control of a range of woody weeds and melons</w:t>
            </w:r>
          </w:p>
        </w:tc>
      </w:tr>
    </w:tbl>
    <w:p w14:paraId="087ED460"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33E86C03" w14:textId="77777777" w:rsidTr="006C535F">
        <w:trPr>
          <w:cantSplit/>
          <w:tblHeader/>
        </w:trPr>
        <w:tc>
          <w:tcPr>
            <w:tcW w:w="1103" w:type="pct"/>
            <w:shd w:val="clear" w:color="auto" w:fill="E6E6E6"/>
          </w:tcPr>
          <w:p w14:paraId="04A624FF" w14:textId="77777777" w:rsidR="00E90611" w:rsidRPr="009C28EE" w:rsidRDefault="00E90611" w:rsidP="009C28EE">
            <w:pPr>
              <w:pStyle w:val="S8Gazettetableheading"/>
            </w:pPr>
            <w:r w:rsidRPr="009C28EE">
              <w:t>Application no.</w:t>
            </w:r>
          </w:p>
        </w:tc>
        <w:tc>
          <w:tcPr>
            <w:tcW w:w="3897" w:type="pct"/>
          </w:tcPr>
          <w:p w14:paraId="74E5EE00" w14:textId="77777777" w:rsidR="00E90611" w:rsidRPr="009C28EE" w:rsidRDefault="00E90611" w:rsidP="009C28EE">
            <w:pPr>
              <w:pStyle w:val="S8Gazettetabletext"/>
            </w:pPr>
            <w:r w:rsidRPr="009C28EE">
              <w:t>133658</w:t>
            </w:r>
          </w:p>
        </w:tc>
      </w:tr>
      <w:tr w:rsidR="00E90611" w:rsidRPr="00E90611" w14:paraId="00A7F916" w14:textId="77777777" w:rsidTr="006C535F">
        <w:trPr>
          <w:cantSplit/>
          <w:tblHeader/>
        </w:trPr>
        <w:tc>
          <w:tcPr>
            <w:tcW w:w="1103" w:type="pct"/>
            <w:shd w:val="clear" w:color="auto" w:fill="E6E6E6"/>
          </w:tcPr>
          <w:p w14:paraId="76848C39" w14:textId="77777777" w:rsidR="00E90611" w:rsidRPr="009C28EE" w:rsidRDefault="00E90611" w:rsidP="009C28EE">
            <w:pPr>
              <w:pStyle w:val="S8Gazettetableheading"/>
            </w:pPr>
            <w:r w:rsidRPr="009C28EE">
              <w:t>Product name</w:t>
            </w:r>
          </w:p>
        </w:tc>
        <w:tc>
          <w:tcPr>
            <w:tcW w:w="3897" w:type="pct"/>
          </w:tcPr>
          <w:p w14:paraId="56045E71" w14:textId="77777777" w:rsidR="00E90611" w:rsidRPr="009C28EE" w:rsidRDefault="00E90611" w:rsidP="009C28EE">
            <w:pPr>
              <w:pStyle w:val="S8Gazettetabletext"/>
            </w:pPr>
            <w:r w:rsidRPr="009C28EE">
              <w:t>CropSure Alpha Cyper 300SC Insecticide</w:t>
            </w:r>
          </w:p>
        </w:tc>
      </w:tr>
      <w:tr w:rsidR="00E90611" w:rsidRPr="00E90611" w14:paraId="628DAD17" w14:textId="77777777" w:rsidTr="006C535F">
        <w:trPr>
          <w:cantSplit/>
          <w:tblHeader/>
        </w:trPr>
        <w:tc>
          <w:tcPr>
            <w:tcW w:w="1103" w:type="pct"/>
            <w:shd w:val="clear" w:color="auto" w:fill="E6E6E6"/>
          </w:tcPr>
          <w:p w14:paraId="470B60E9" w14:textId="77777777" w:rsidR="00E90611" w:rsidRPr="009C28EE" w:rsidRDefault="00E90611" w:rsidP="009C28EE">
            <w:pPr>
              <w:pStyle w:val="S8Gazettetableheading"/>
            </w:pPr>
            <w:r w:rsidRPr="009C28EE">
              <w:t>Active constituent/s</w:t>
            </w:r>
          </w:p>
        </w:tc>
        <w:tc>
          <w:tcPr>
            <w:tcW w:w="3897" w:type="pct"/>
          </w:tcPr>
          <w:p w14:paraId="1A91B306" w14:textId="4E7D5EFE" w:rsidR="00E90611" w:rsidRPr="009C28EE" w:rsidRDefault="00E90611" w:rsidP="009C28EE">
            <w:pPr>
              <w:pStyle w:val="S8Gazettetabletext"/>
            </w:pPr>
            <w:r w:rsidRPr="009C28EE">
              <w:t>300</w:t>
            </w:r>
            <w:r w:rsidR="006C535F">
              <w:t> </w:t>
            </w:r>
            <w:r w:rsidRPr="009C28EE">
              <w:t>g/L alpha-cypermethrin</w:t>
            </w:r>
          </w:p>
        </w:tc>
      </w:tr>
      <w:tr w:rsidR="00E90611" w:rsidRPr="00E90611" w14:paraId="5668A09D" w14:textId="77777777" w:rsidTr="006C535F">
        <w:trPr>
          <w:cantSplit/>
          <w:tblHeader/>
        </w:trPr>
        <w:tc>
          <w:tcPr>
            <w:tcW w:w="1103" w:type="pct"/>
            <w:shd w:val="clear" w:color="auto" w:fill="E6E6E6"/>
          </w:tcPr>
          <w:p w14:paraId="7036493B" w14:textId="77777777" w:rsidR="00E90611" w:rsidRPr="009C28EE" w:rsidRDefault="00E90611" w:rsidP="009C28EE">
            <w:pPr>
              <w:pStyle w:val="S8Gazettetableheading"/>
            </w:pPr>
            <w:r w:rsidRPr="009C28EE">
              <w:t>Applicant name</w:t>
            </w:r>
          </w:p>
        </w:tc>
        <w:tc>
          <w:tcPr>
            <w:tcW w:w="3897" w:type="pct"/>
          </w:tcPr>
          <w:p w14:paraId="6DA462A1" w14:textId="77777777" w:rsidR="00E90611" w:rsidRPr="009C28EE" w:rsidRDefault="00E90611" w:rsidP="009C28EE">
            <w:pPr>
              <w:pStyle w:val="S8Gazettetabletext"/>
            </w:pPr>
            <w:r w:rsidRPr="009C28EE">
              <w:t>Cropsure Pty Ltd</w:t>
            </w:r>
          </w:p>
        </w:tc>
      </w:tr>
      <w:tr w:rsidR="00E90611" w:rsidRPr="00E90611" w14:paraId="767F8C62" w14:textId="77777777" w:rsidTr="006C535F">
        <w:trPr>
          <w:cantSplit/>
          <w:tblHeader/>
        </w:trPr>
        <w:tc>
          <w:tcPr>
            <w:tcW w:w="1103" w:type="pct"/>
            <w:shd w:val="clear" w:color="auto" w:fill="E6E6E6"/>
          </w:tcPr>
          <w:p w14:paraId="06E6970F" w14:textId="77777777" w:rsidR="00E90611" w:rsidRPr="009C28EE" w:rsidRDefault="00E90611" w:rsidP="009C28EE">
            <w:pPr>
              <w:pStyle w:val="S8Gazettetableheading"/>
            </w:pPr>
            <w:r w:rsidRPr="009C28EE">
              <w:t>Applicant ACN</w:t>
            </w:r>
          </w:p>
        </w:tc>
        <w:tc>
          <w:tcPr>
            <w:tcW w:w="3897" w:type="pct"/>
          </w:tcPr>
          <w:p w14:paraId="573DBCC4" w14:textId="77777777" w:rsidR="00E90611" w:rsidRPr="009C28EE" w:rsidRDefault="00E90611" w:rsidP="009C28EE">
            <w:pPr>
              <w:pStyle w:val="S8Gazettetabletext"/>
            </w:pPr>
            <w:r w:rsidRPr="009C28EE">
              <w:t>643 829 190</w:t>
            </w:r>
          </w:p>
        </w:tc>
      </w:tr>
      <w:tr w:rsidR="00E90611" w:rsidRPr="00E90611" w14:paraId="35E320B0" w14:textId="77777777" w:rsidTr="006C535F">
        <w:trPr>
          <w:cantSplit/>
          <w:tblHeader/>
        </w:trPr>
        <w:tc>
          <w:tcPr>
            <w:tcW w:w="1103" w:type="pct"/>
            <w:shd w:val="clear" w:color="auto" w:fill="E6E6E6"/>
          </w:tcPr>
          <w:p w14:paraId="16397BFF" w14:textId="77777777" w:rsidR="00E90611" w:rsidRPr="009C28EE" w:rsidRDefault="00E90611" w:rsidP="009C28EE">
            <w:pPr>
              <w:pStyle w:val="S8Gazettetableheading"/>
            </w:pPr>
            <w:r w:rsidRPr="009C28EE">
              <w:t>Date of registration</w:t>
            </w:r>
          </w:p>
        </w:tc>
        <w:tc>
          <w:tcPr>
            <w:tcW w:w="3897" w:type="pct"/>
          </w:tcPr>
          <w:p w14:paraId="3656AACC" w14:textId="77777777" w:rsidR="00E90611" w:rsidRPr="009C28EE" w:rsidRDefault="00E90611" w:rsidP="009C28EE">
            <w:pPr>
              <w:pStyle w:val="S8Gazettetabletext"/>
            </w:pPr>
            <w:r w:rsidRPr="009C28EE">
              <w:t>16 February 2022</w:t>
            </w:r>
          </w:p>
        </w:tc>
      </w:tr>
      <w:tr w:rsidR="00E90611" w:rsidRPr="00E90611" w14:paraId="5B088575" w14:textId="77777777" w:rsidTr="006C535F">
        <w:trPr>
          <w:cantSplit/>
          <w:tblHeader/>
        </w:trPr>
        <w:tc>
          <w:tcPr>
            <w:tcW w:w="1103" w:type="pct"/>
            <w:shd w:val="clear" w:color="auto" w:fill="E6E6E6"/>
          </w:tcPr>
          <w:p w14:paraId="6569CBD7" w14:textId="77777777" w:rsidR="00E90611" w:rsidRPr="009C28EE" w:rsidRDefault="00E90611" w:rsidP="009C28EE">
            <w:pPr>
              <w:pStyle w:val="S8Gazettetableheading"/>
            </w:pPr>
            <w:r w:rsidRPr="009C28EE">
              <w:t>Product registration no.</w:t>
            </w:r>
          </w:p>
        </w:tc>
        <w:tc>
          <w:tcPr>
            <w:tcW w:w="3897" w:type="pct"/>
          </w:tcPr>
          <w:p w14:paraId="26BDD105" w14:textId="77777777" w:rsidR="00E90611" w:rsidRPr="009C28EE" w:rsidRDefault="00E90611" w:rsidP="009C28EE">
            <w:pPr>
              <w:pStyle w:val="S8Gazettetabletext"/>
            </w:pPr>
            <w:r w:rsidRPr="009C28EE">
              <w:t>91845</w:t>
            </w:r>
          </w:p>
        </w:tc>
      </w:tr>
      <w:tr w:rsidR="00E90611" w:rsidRPr="00E90611" w14:paraId="6E3E19B6" w14:textId="77777777" w:rsidTr="006C535F">
        <w:trPr>
          <w:cantSplit/>
          <w:tblHeader/>
        </w:trPr>
        <w:tc>
          <w:tcPr>
            <w:tcW w:w="1103" w:type="pct"/>
            <w:shd w:val="clear" w:color="auto" w:fill="E6E6E6"/>
          </w:tcPr>
          <w:p w14:paraId="70F4AEC5" w14:textId="77777777" w:rsidR="00E90611" w:rsidRPr="009C28EE" w:rsidRDefault="00E90611" w:rsidP="009C28EE">
            <w:pPr>
              <w:pStyle w:val="S8Gazettetableheading"/>
            </w:pPr>
            <w:r w:rsidRPr="009C28EE">
              <w:t>Label approval no.</w:t>
            </w:r>
          </w:p>
        </w:tc>
        <w:tc>
          <w:tcPr>
            <w:tcW w:w="3897" w:type="pct"/>
          </w:tcPr>
          <w:p w14:paraId="75E1B087" w14:textId="77777777" w:rsidR="00E90611" w:rsidRPr="009C28EE" w:rsidRDefault="00E90611" w:rsidP="009C28EE">
            <w:pPr>
              <w:pStyle w:val="S8Gazettetabletext"/>
            </w:pPr>
            <w:r w:rsidRPr="009C28EE">
              <w:t>91845/133658</w:t>
            </w:r>
          </w:p>
        </w:tc>
      </w:tr>
      <w:tr w:rsidR="00E90611" w:rsidRPr="00E90611" w14:paraId="12A24626" w14:textId="77777777" w:rsidTr="006C535F">
        <w:trPr>
          <w:cantSplit/>
          <w:tblHeader/>
        </w:trPr>
        <w:tc>
          <w:tcPr>
            <w:tcW w:w="1103" w:type="pct"/>
            <w:shd w:val="clear" w:color="auto" w:fill="E6E6E6"/>
          </w:tcPr>
          <w:p w14:paraId="5F6D3FE5"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7D3919DE" w14:textId="2F0CB779" w:rsidR="00E90611" w:rsidRPr="009C28EE" w:rsidRDefault="00E90611" w:rsidP="009C28EE">
            <w:pPr>
              <w:pStyle w:val="S8Gazettetabletext"/>
            </w:pPr>
            <w:r w:rsidRPr="009C28EE">
              <w:t>Registration of a 300</w:t>
            </w:r>
            <w:r w:rsidR="006C535F">
              <w:t> </w:t>
            </w:r>
            <w:r w:rsidRPr="009C28EE">
              <w:t>g/L alpha-cypermethrin, suspension concentrate product for</w:t>
            </w:r>
            <w:r w:rsidR="00C85FF4">
              <w:t xml:space="preserve"> the</w:t>
            </w:r>
            <w:r w:rsidRPr="009C28EE">
              <w:t xml:space="preserve"> control of certain insect pests including red legged earth mite and blue oat mite in field crops, pastures and fruit and vegetable crops</w:t>
            </w:r>
          </w:p>
        </w:tc>
      </w:tr>
    </w:tbl>
    <w:p w14:paraId="7669D3E0"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720EDD5E" w14:textId="77777777" w:rsidTr="006C535F">
        <w:trPr>
          <w:cantSplit/>
          <w:tblHeader/>
        </w:trPr>
        <w:tc>
          <w:tcPr>
            <w:tcW w:w="1103" w:type="pct"/>
            <w:shd w:val="clear" w:color="auto" w:fill="E6E6E6"/>
          </w:tcPr>
          <w:p w14:paraId="54F241CB" w14:textId="77777777" w:rsidR="00E90611" w:rsidRPr="009C28EE" w:rsidRDefault="00E90611" w:rsidP="009C28EE">
            <w:pPr>
              <w:pStyle w:val="S8Gazettetableheading"/>
            </w:pPr>
            <w:r w:rsidRPr="009C28EE">
              <w:t>Application no.</w:t>
            </w:r>
          </w:p>
        </w:tc>
        <w:tc>
          <w:tcPr>
            <w:tcW w:w="3897" w:type="pct"/>
          </w:tcPr>
          <w:p w14:paraId="6CD2E7AE" w14:textId="77777777" w:rsidR="00E90611" w:rsidRPr="009C28EE" w:rsidRDefault="00E90611" w:rsidP="009C28EE">
            <w:pPr>
              <w:pStyle w:val="S8Gazettetabletext"/>
            </w:pPr>
            <w:r w:rsidRPr="009C28EE">
              <w:t>133618</w:t>
            </w:r>
          </w:p>
        </w:tc>
      </w:tr>
      <w:tr w:rsidR="00E90611" w:rsidRPr="00E90611" w14:paraId="1EB28DE8" w14:textId="77777777" w:rsidTr="006C535F">
        <w:trPr>
          <w:cantSplit/>
          <w:tblHeader/>
        </w:trPr>
        <w:tc>
          <w:tcPr>
            <w:tcW w:w="1103" w:type="pct"/>
            <w:shd w:val="clear" w:color="auto" w:fill="E6E6E6"/>
          </w:tcPr>
          <w:p w14:paraId="3F4F535D" w14:textId="77777777" w:rsidR="00E90611" w:rsidRPr="009C28EE" w:rsidRDefault="00E90611" w:rsidP="009C28EE">
            <w:pPr>
              <w:pStyle w:val="S8Gazettetableheading"/>
            </w:pPr>
            <w:r w:rsidRPr="009C28EE">
              <w:t>Product name</w:t>
            </w:r>
          </w:p>
        </w:tc>
        <w:tc>
          <w:tcPr>
            <w:tcW w:w="3897" w:type="pct"/>
          </w:tcPr>
          <w:p w14:paraId="613DE622" w14:textId="77777777" w:rsidR="00E90611" w:rsidRPr="009C28EE" w:rsidRDefault="00E90611" w:rsidP="009C28EE">
            <w:pPr>
              <w:pStyle w:val="S8Gazettetabletext"/>
            </w:pPr>
            <w:r w:rsidRPr="009C28EE">
              <w:t>ADAMA Platinum Xtra 360 Herbicide</w:t>
            </w:r>
          </w:p>
        </w:tc>
      </w:tr>
      <w:tr w:rsidR="00E90611" w:rsidRPr="00E90611" w14:paraId="33C059AA" w14:textId="77777777" w:rsidTr="006C535F">
        <w:trPr>
          <w:cantSplit/>
          <w:tblHeader/>
        </w:trPr>
        <w:tc>
          <w:tcPr>
            <w:tcW w:w="1103" w:type="pct"/>
            <w:shd w:val="clear" w:color="auto" w:fill="E6E6E6"/>
          </w:tcPr>
          <w:p w14:paraId="42FAB1CE" w14:textId="77777777" w:rsidR="00E90611" w:rsidRPr="009C28EE" w:rsidRDefault="00E90611" w:rsidP="009C28EE">
            <w:pPr>
              <w:pStyle w:val="S8Gazettetableheading"/>
            </w:pPr>
            <w:r w:rsidRPr="009C28EE">
              <w:t>Active constituent</w:t>
            </w:r>
          </w:p>
        </w:tc>
        <w:tc>
          <w:tcPr>
            <w:tcW w:w="3897" w:type="pct"/>
          </w:tcPr>
          <w:p w14:paraId="26841257" w14:textId="090876E7" w:rsidR="00E90611" w:rsidRPr="009C28EE" w:rsidRDefault="00E90611" w:rsidP="009C28EE">
            <w:pPr>
              <w:pStyle w:val="S8Gazettetabletext"/>
            </w:pPr>
            <w:r w:rsidRPr="009C28EE">
              <w:t>360</w:t>
            </w:r>
            <w:r w:rsidR="006C535F">
              <w:t> </w:t>
            </w:r>
            <w:r w:rsidRPr="009C28EE">
              <w:t>g/L clethodim</w:t>
            </w:r>
          </w:p>
        </w:tc>
      </w:tr>
      <w:tr w:rsidR="00E90611" w:rsidRPr="00E90611" w14:paraId="54B3B95F" w14:textId="77777777" w:rsidTr="006C535F">
        <w:trPr>
          <w:cantSplit/>
          <w:tblHeader/>
        </w:trPr>
        <w:tc>
          <w:tcPr>
            <w:tcW w:w="1103" w:type="pct"/>
            <w:shd w:val="clear" w:color="auto" w:fill="E6E6E6"/>
          </w:tcPr>
          <w:p w14:paraId="753CA23A" w14:textId="77777777" w:rsidR="00E90611" w:rsidRPr="009C28EE" w:rsidRDefault="00E90611" w:rsidP="009C28EE">
            <w:pPr>
              <w:pStyle w:val="S8Gazettetableheading"/>
            </w:pPr>
            <w:r w:rsidRPr="009C28EE">
              <w:t>Applicant name</w:t>
            </w:r>
          </w:p>
        </w:tc>
        <w:tc>
          <w:tcPr>
            <w:tcW w:w="3897" w:type="pct"/>
          </w:tcPr>
          <w:p w14:paraId="3228723F" w14:textId="0C8F9DF6" w:rsidR="00E90611" w:rsidRPr="009C28EE" w:rsidRDefault="00E90611" w:rsidP="009C28EE">
            <w:pPr>
              <w:pStyle w:val="S8Gazettetabletext"/>
            </w:pPr>
            <w:r w:rsidRPr="009C28EE">
              <w:t xml:space="preserve">ADAMA Australia Pty </w:t>
            </w:r>
            <w:r w:rsidR="00D86530">
              <w:t>Ltd</w:t>
            </w:r>
          </w:p>
        </w:tc>
      </w:tr>
      <w:tr w:rsidR="00E90611" w:rsidRPr="00E90611" w14:paraId="5CAA7FCE" w14:textId="77777777" w:rsidTr="006C535F">
        <w:trPr>
          <w:cantSplit/>
          <w:tblHeader/>
        </w:trPr>
        <w:tc>
          <w:tcPr>
            <w:tcW w:w="1103" w:type="pct"/>
            <w:shd w:val="clear" w:color="auto" w:fill="E6E6E6"/>
          </w:tcPr>
          <w:p w14:paraId="0DDB4D3A" w14:textId="77777777" w:rsidR="00E90611" w:rsidRPr="009C28EE" w:rsidRDefault="00E90611" w:rsidP="009C28EE">
            <w:pPr>
              <w:pStyle w:val="S8Gazettetableheading"/>
            </w:pPr>
            <w:r w:rsidRPr="009C28EE">
              <w:t>Applicant ACN</w:t>
            </w:r>
          </w:p>
        </w:tc>
        <w:tc>
          <w:tcPr>
            <w:tcW w:w="3897" w:type="pct"/>
          </w:tcPr>
          <w:p w14:paraId="312E6A23" w14:textId="77777777" w:rsidR="00E90611" w:rsidRPr="009C28EE" w:rsidRDefault="00E90611" w:rsidP="009C28EE">
            <w:pPr>
              <w:pStyle w:val="S8Gazettetabletext"/>
            </w:pPr>
            <w:r w:rsidRPr="009C28EE">
              <w:t>050 328 973</w:t>
            </w:r>
          </w:p>
        </w:tc>
      </w:tr>
      <w:tr w:rsidR="00E90611" w:rsidRPr="00E90611" w14:paraId="5FDF57FC" w14:textId="77777777" w:rsidTr="006C535F">
        <w:trPr>
          <w:cantSplit/>
          <w:tblHeader/>
        </w:trPr>
        <w:tc>
          <w:tcPr>
            <w:tcW w:w="1103" w:type="pct"/>
            <w:shd w:val="clear" w:color="auto" w:fill="E6E6E6"/>
          </w:tcPr>
          <w:p w14:paraId="13F5D96E" w14:textId="77777777" w:rsidR="00E90611" w:rsidRPr="009C28EE" w:rsidRDefault="00E90611" w:rsidP="009C28EE">
            <w:pPr>
              <w:pStyle w:val="S8Gazettetableheading"/>
            </w:pPr>
            <w:r w:rsidRPr="009C28EE">
              <w:t>Date of registration</w:t>
            </w:r>
          </w:p>
        </w:tc>
        <w:tc>
          <w:tcPr>
            <w:tcW w:w="3897" w:type="pct"/>
          </w:tcPr>
          <w:p w14:paraId="59A31166" w14:textId="77777777" w:rsidR="00E90611" w:rsidRPr="009C28EE" w:rsidRDefault="00E90611" w:rsidP="009C28EE">
            <w:pPr>
              <w:pStyle w:val="S8Gazettetabletext"/>
            </w:pPr>
            <w:r w:rsidRPr="009C28EE">
              <w:t>17 February 2022</w:t>
            </w:r>
          </w:p>
        </w:tc>
      </w:tr>
      <w:tr w:rsidR="00E90611" w:rsidRPr="00E90611" w14:paraId="25E588F9" w14:textId="77777777" w:rsidTr="006C535F">
        <w:trPr>
          <w:cantSplit/>
          <w:tblHeader/>
        </w:trPr>
        <w:tc>
          <w:tcPr>
            <w:tcW w:w="1103" w:type="pct"/>
            <w:shd w:val="clear" w:color="auto" w:fill="E6E6E6"/>
          </w:tcPr>
          <w:p w14:paraId="163F47E6" w14:textId="77777777" w:rsidR="00E90611" w:rsidRPr="009C28EE" w:rsidRDefault="00E90611" w:rsidP="009C28EE">
            <w:pPr>
              <w:pStyle w:val="S8Gazettetableheading"/>
            </w:pPr>
            <w:r w:rsidRPr="009C28EE">
              <w:t>Product registration no.</w:t>
            </w:r>
          </w:p>
        </w:tc>
        <w:tc>
          <w:tcPr>
            <w:tcW w:w="3897" w:type="pct"/>
          </w:tcPr>
          <w:p w14:paraId="14B604DF" w14:textId="77777777" w:rsidR="00E90611" w:rsidRPr="009C28EE" w:rsidRDefault="00E90611" w:rsidP="009C28EE">
            <w:pPr>
              <w:pStyle w:val="S8Gazettetabletext"/>
            </w:pPr>
            <w:r w:rsidRPr="009C28EE">
              <w:t>91836</w:t>
            </w:r>
          </w:p>
        </w:tc>
      </w:tr>
      <w:tr w:rsidR="00E90611" w:rsidRPr="00E90611" w14:paraId="6445F670" w14:textId="77777777" w:rsidTr="006C535F">
        <w:trPr>
          <w:cantSplit/>
          <w:tblHeader/>
        </w:trPr>
        <w:tc>
          <w:tcPr>
            <w:tcW w:w="1103" w:type="pct"/>
            <w:shd w:val="clear" w:color="auto" w:fill="E6E6E6"/>
          </w:tcPr>
          <w:p w14:paraId="71C48781" w14:textId="77777777" w:rsidR="00E90611" w:rsidRPr="009C28EE" w:rsidRDefault="00E90611" w:rsidP="009C28EE">
            <w:pPr>
              <w:pStyle w:val="S8Gazettetableheading"/>
            </w:pPr>
            <w:r w:rsidRPr="009C28EE">
              <w:t>Label approval no.</w:t>
            </w:r>
          </w:p>
        </w:tc>
        <w:tc>
          <w:tcPr>
            <w:tcW w:w="3897" w:type="pct"/>
          </w:tcPr>
          <w:p w14:paraId="1B8F51E8" w14:textId="77777777" w:rsidR="00E90611" w:rsidRPr="009C28EE" w:rsidRDefault="00E90611" w:rsidP="009C28EE">
            <w:pPr>
              <w:pStyle w:val="S8Gazettetabletext"/>
            </w:pPr>
            <w:r w:rsidRPr="009C28EE">
              <w:t>91836/133618</w:t>
            </w:r>
          </w:p>
        </w:tc>
      </w:tr>
      <w:tr w:rsidR="00E90611" w:rsidRPr="00E90611" w14:paraId="14823352" w14:textId="77777777" w:rsidTr="006C535F">
        <w:trPr>
          <w:cantSplit/>
          <w:tblHeader/>
        </w:trPr>
        <w:tc>
          <w:tcPr>
            <w:tcW w:w="1103" w:type="pct"/>
            <w:shd w:val="clear" w:color="auto" w:fill="E6E6E6"/>
          </w:tcPr>
          <w:p w14:paraId="6B0C19A0"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4A400164" w14:textId="3DF54B7F" w:rsidR="00E90611" w:rsidRPr="009C28EE" w:rsidRDefault="00E90611" w:rsidP="009C28EE">
            <w:pPr>
              <w:pStyle w:val="S8Gazettetabletext"/>
            </w:pPr>
            <w:r w:rsidRPr="009C28EE">
              <w:t>Registration of a 360</w:t>
            </w:r>
            <w:r w:rsidR="006C535F">
              <w:t> </w:t>
            </w:r>
            <w:r w:rsidRPr="009C28EE">
              <w:t>g/L clethodim EC product for the control of certain grass weeds in various crops as per the directions for use table</w:t>
            </w:r>
          </w:p>
        </w:tc>
      </w:tr>
    </w:tbl>
    <w:p w14:paraId="61F78A08"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515810B1" w14:textId="77777777" w:rsidTr="006C535F">
        <w:trPr>
          <w:cantSplit/>
          <w:tblHeader/>
        </w:trPr>
        <w:tc>
          <w:tcPr>
            <w:tcW w:w="1103" w:type="pct"/>
            <w:shd w:val="clear" w:color="auto" w:fill="E6E6E6"/>
          </w:tcPr>
          <w:p w14:paraId="70774C6A" w14:textId="77777777" w:rsidR="00E90611" w:rsidRPr="009C28EE" w:rsidRDefault="00E90611" w:rsidP="009C28EE">
            <w:pPr>
              <w:pStyle w:val="S8Gazettetableheading"/>
            </w:pPr>
            <w:r w:rsidRPr="009C28EE">
              <w:lastRenderedPageBreak/>
              <w:t>Application no.</w:t>
            </w:r>
          </w:p>
        </w:tc>
        <w:tc>
          <w:tcPr>
            <w:tcW w:w="3897" w:type="pct"/>
          </w:tcPr>
          <w:p w14:paraId="2BBB73D9" w14:textId="77777777" w:rsidR="00E90611" w:rsidRPr="009C28EE" w:rsidRDefault="00E90611" w:rsidP="009C28EE">
            <w:pPr>
              <w:pStyle w:val="S8Gazettetabletext"/>
            </w:pPr>
            <w:r w:rsidRPr="009C28EE">
              <w:t>131467</w:t>
            </w:r>
          </w:p>
        </w:tc>
      </w:tr>
      <w:tr w:rsidR="00E90611" w:rsidRPr="00E90611" w14:paraId="4BA09F2F" w14:textId="77777777" w:rsidTr="006C535F">
        <w:trPr>
          <w:cantSplit/>
          <w:tblHeader/>
        </w:trPr>
        <w:tc>
          <w:tcPr>
            <w:tcW w:w="1103" w:type="pct"/>
            <w:shd w:val="clear" w:color="auto" w:fill="E6E6E6"/>
          </w:tcPr>
          <w:p w14:paraId="3A852D5E" w14:textId="77777777" w:rsidR="00E90611" w:rsidRPr="009C28EE" w:rsidRDefault="00E90611" w:rsidP="009C28EE">
            <w:pPr>
              <w:pStyle w:val="S8Gazettetableheading"/>
            </w:pPr>
            <w:r w:rsidRPr="009C28EE">
              <w:t>Product name</w:t>
            </w:r>
          </w:p>
        </w:tc>
        <w:tc>
          <w:tcPr>
            <w:tcW w:w="3897" w:type="pct"/>
          </w:tcPr>
          <w:p w14:paraId="222A4B8A" w14:textId="77777777" w:rsidR="00E90611" w:rsidRPr="009C28EE" w:rsidRDefault="00E90611" w:rsidP="009C28EE">
            <w:pPr>
              <w:pStyle w:val="S8Gazettetabletext"/>
            </w:pPr>
            <w:r w:rsidRPr="009C28EE">
              <w:t>Gardener</w:t>
            </w:r>
            <w:r w:rsidRPr="009C28EE">
              <w:t>’</w:t>
            </w:r>
            <w:r w:rsidRPr="009C28EE">
              <w:t>s Friend 2 In 1 Outdoor Indoor Barrier Spray</w:t>
            </w:r>
          </w:p>
        </w:tc>
      </w:tr>
      <w:tr w:rsidR="00E90611" w:rsidRPr="00E90611" w14:paraId="3FB44AF2" w14:textId="77777777" w:rsidTr="006C535F">
        <w:trPr>
          <w:cantSplit/>
          <w:tblHeader/>
        </w:trPr>
        <w:tc>
          <w:tcPr>
            <w:tcW w:w="1103" w:type="pct"/>
            <w:shd w:val="clear" w:color="auto" w:fill="E6E6E6"/>
          </w:tcPr>
          <w:p w14:paraId="6C07B4CC" w14:textId="77777777" w:rsidR="00E90611" w:rsidRPr="009C28EE" w:rsidRDefault="00E90611" w:rsidP="009C28EE">
            <w:pPr>
              <w:pStyle w:val="S8Gazettetableheading"/>
            </w:pPr>
            <w:r w:rsidRPr="009C28EE">
              <w:t>Active constituent/s</w:t>
            </w:r>
          </w:p>
        </w:tc>
        <w:tc>
          <w:tcPr>
            <w:tcW w:w="3897" w:type="pct"/>
          </w:tcPr>
          <w:p w14:paraId="7EAFF76F" w14:textId="195600FB" w:rsidR="00E90611" w:rsidRPr="009C28EE" w:rsidRDefault="00E90611" w:rsidP="009C28EE">
            <w:pPr>
              <w:pStyle w:val="S8Gazettetabletext"/>
            </w:pPr>
            <w:r w:rsidRPr="009C28EE">
              <w:t>0.6</w:t>
            </w:r>
            <w:r w:rsidR="006C535F">
              <w:t> </w:t>
            </w:r>
            <w:r w:rsidRPr="009C28EE">
              <w:t>g/L deltamethrin</w:t>
            </w:r>
          </w:p>
        </w:tc>
      </w:tr>
      <w:tr w:rsidR="00E90611" w:rsidRPr="00E90611" w14:paraId="24623ED9" w14:textId="77777777" w:rsidTr="006C535F">
        <w:trPr>
          <w:cantSplit/>
          <w:tblHeader/>
        </w:trPr>
        <w:tc>
          <w:tcPr>
            <w:tcW w:w="1103" w:type="pct"/>
            <w:shd w:val="clear" w:color="auto" w:fill="E6E6E6"/>
          </w:tcPr>
          <w:p w14:paraId="02ABF5DE" w14:textId="77777777" w:rsidR="00E90611" w:rsidRPr="009C28EE" w:rsidRDefault="00E90611" w:rsidP="009C28EE">
            <w:pPr>
              <w:pStyle w:val="S8Gazettetableheading"/>
            </w:pPr>
            <w:r w:rsidRPr="009C28EE">
              <w:t>Applicant name</w:t>
            </w:r>
          </w:p>
        </w:tc>
        <w:tc>
          <w:tcPr>
            <w:tcW w:w="3897" w:type="pct"/>
          </w:tcPr>
          <w:p w14:paraId="1A03F1DC" w14:textId="77777777" w:rsidR="00E90611" w:rsidRPr="009C28EE" w:rsidRDefault="00E90611" w:rsidP="009C28EE">
            <w:pPr>
              <w:pStyle w:val="S8Gazettetabletext"/>
            </w:pPr>
            <w:r w:rsidRPr="009C28EE">
              <w:t>A. Richards Pty Ltd</w:t>
            </w:r>
          </w:p>
        </w:tc>
      </w:tr>
      <w:tr w:rsidR="00E90611" w:rsidRPr="00E90611" w14:paraId="664DF376" w14:textId="77777777" w:rsidTr="006C535F">
        <w:trPr>
          <w:cantSplit/>
          <w:tblHeader/>
        </w:trPr>
        <w:tc>
          <w:tcPr>
            <w:tcW w:w="1103" w:type="pct"/>
            <w:shd w:val="clear" w:color="auto" w:fill="E6E6E6"/>
          </w:tcPr>
          <w:p w14:paraId="6811BE9B" w14:textId="77777777" w:rsidR="00E90611" w:rsidRPr="009C28EE" w:rsidRDefault="00E90611" w:rsidP="009C28EE">
            <w:pPr>
              <w:pStyle w:val="S8Gazettetableheading"/>
            </w:pPr>
            <w:r w:rsidRPr="009C28EE">
              <w:t>Applicant ACN</w:t>
            </w:r>
          </w:p>
        </w:tc>
        <w:tc>
          <w:tcPr>
            <w:tcW w:w="3897" w:type="pct"/>
          </w:tcPr>
          <w:p w14:paraId="0BCA2DDB" w14:textId="77777777" w:rsidR="00E90611" w:rsidRPr="009C28EE" w:rsidRDefault="00E90611" w:rsidP="009C28EE">
            <w:pPr>
              <w:pStyle w:val="S8Gazettetabletext"/>
            </w:pPr>
            <w:r w:rsidRPr="009C28EE">
              <w:t>008 734 852</w:t>
            </w:r>
          </w:p>
        </w:tc>
      </w:tr>
      <w:tr w:rsidR="00E90611" w:rsidRPr="00E90611" w14:paraId="47D633C4" w14:textId="77777777" w:rsidTr="006C535F">
        <w:trPr>
          <w:cantSplit/>
          <w:tblHeader/>
        </w:trPr>
        <w:tc>
          <w:tcPr>
            <w:tcW w:w="1103" w:type="pct"/>
            <w:shd w:val="clear" w:color="auto" w:fill="E6E6E6"/>
          </w:tcPr>
          <w:p w14:paraId="5781EBF4" w14:textId="77777777" w:rsidR="00E90611" w:rsidRPr="009C28EE" w:rsidRDefault="00E90611" w:rsidP="009C28EE">
            <w:pPr>
              <w:pStyle w:val="S8Gazettetableheading"/>
            </w:pPr>
            <w:r w:rsidRPr="009C28EE">
              <w:t>Date of registration</w:t>
            </w:r>
          </w:p>
        </w:tc>
        <w:tc>
          <w:tcPr>
            <w:tcW w:w="3897" w:type="pct"/>
          </w:tcPr>
          <w:p w14:paraId="2E45D3AC" w14:textId="77777777" w:rsidR="00E90611" w:rsidRPr="009C28EE" w:rsidRDefault="00E90611" w:rsidP="009C28EE">
            <w:pPr>
              <w:pStyle w:val="S8Gazettetabletext"/>
            </w:pPr>
            <w:r w:rsidRPr="009C28EE">
              <w:t>17 February 2022</w:t>
            </w:r>
          </w:p>
        </w:tc>
      </w:tr>
      <w:tr w:rsidR="00E90611" w:rsidRPr="00E90611" w14:paraId="75B0B34C" w14:textId="77777777" w:rsidTr="006C535F">
        <w:trPr>
          <w:cantSplit/>
          <w:tblHeader/>
        </w:trPr>
        <w:tc>
          <w:tcPr>
            <w:tcW w:w="1103" w:type="pct"/>
            <w:shd w:val="clear" w:color="auto" w:fill="E6E6E6"/>
          </w:tcPr>
          <w:p w14:paraId="7F8CCE93" w14:textId="77777777" w:rsidR="00E90611" w:rsidRPr="009C28EE" w:rsidRDefault="00E90611" w:rsidP="009C28EE">
            <w:pPr>
              <w:pStyle w:val="S8Gazettetableheading"/>
            </w:pPr>
            <w:r w:rsidRPr="009C28EE">
              <w:t>Product registration no.</w:t>
            </w:r>
          </w:p>
        </w:tc>
        <w:tc>
          <w:tcPr>
            <w:tcW w:w="3897" w:type="pct"/>
          </w:tcPr>
          <w:p w14:paraId="57DDDE94" w14:textId="77777777" w:rsidR="00E90611" w:rsidRPr="009C28EE" w:rsidRDefault="00E90611" w:rsidP="009C28EE">
            <w:pPr>
              <w:pStyle w:val="S8Gazettetabletext"/>
            </w:pPr>
            <w:r w:rsidRPr="009C28EE">
              <w:t>91231</w:t>
            </w:r>
          </w:p>
        </w:tc>
      </w:tr>
      <w:tr w:rsidR="00E90611" w:rsidRPr="00E90611" w14:paraId="7FB046C7" w14:textId="77777777" w:rsidTr="006C535F">
        <w:trPr>
          <w:cantSplit/>
          <w:tblHeader/>
        </w:trPr>
        <w:tc>
          <w:tcPr>
            <w:tcW w:w="1103" w:type="pct"/>
            <w:shd w:val="clear" w:color="auto" w:fill="E6E6E6"/>
          </w:tcPr>
          <w:p w14:paraId="16DB5B28" w14:textId="77777777" w:rsidR="00E90611" w:rsidRPr="009C28EE" w:rsidRDefault="00E90611" w:rsidP="009C28EE">
            <w:pPr>
              <w:pStyle w:val="S8Gazettetableheading"/>
            </w:pPr>
            <w:r w:rsidRPr="009C28EE">
              <w:t>Label approval no.</w:t>
            </w:r>
          </w:p>
        </w:tc>
        <w:tc>
          <w:tcPr>
            <w:tcW w:w="3897" w:type="pct"/>
          </w:tcPr>
          <w:p w14:paraId="7844BA69" w14:textId="77777777" w:rsidR="00E90611" w:rsidRPr="009C28EE" w:rsidRDefault="00E90611" w:rsidP="009C28EE">
            <w:pPr>
              <w:pStyle w:val="S8Gazettetabletext"/>
            </w:pPr>
            <w:r w:rsidRPr="009C28EE">
              <w:t>91231/131467</w:t>
            </w:r>
          </w:p>
        </w:tc>
      </w:tr>
      <w:tr w:rsidR="00E90611" w:rsidRPr="00E90611" w14:paraId="60A35A82" w14:textId="77777777" w:rsidTr="006C535F">
        <w:trPr>
          <w:cantSplit/>
          <w:tblHeader/>
        </w:trPr>
        <w:tc>
          <w:tcPr>
            <w:tcW w:w="1103" w:type="pct"/>
            <w:shd w:val="clear" w:color="auto" w:fill="E6E6E6"/>
          </w:tcPr>
          <w:p w14:paraId="28982B38"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70BEBE9C" w14:textId="70D583C4" w:rsidR="00E90611" w:rsidRPr="009C28EE" w:rsidRDefault="00E90611" w:rsidP="009C28EE">
            <w:pPr>
              <w:pStyle w:val="S8Gazettetabletext"/>
            </w:pPr>
            <w:r w:rsidRPr="009C28EE">
              <w:t>Registration of a 0.6</w:t>
            </w:r>
            <w:r w:rsidR="006C535F">
              <w:t> </w:t>
            </w:r>
            <w:r w:rsidRPr="009C28EE">
              <w:t xml:space="preserve">g/L deltamethrin AL product for </w:t>
            </w:r>
            <w:r w:rsidR="00C85FF4">
              <w:t xml:space="preserve">the </w:t>
            </w:r>
            <w:r w:rsidRPr="009C28EE">
              <w:t xml:space="preserve">control of cockroaches, </w:t>
            </w:r>
            <w:proofErr w:type="gramStart"/>
            <w:r w:rsidRPr="009C28EE">
              <w:t>ants</w:t>
            </w:r>
            <w:proofErr w:type="gramEnd"/>
            <w:r w:rsidRPr="009C28EE">
              <w:t xml:space="preserve"> and spiders in indoor and outdoor domestic situations</w:t>
            </w:r>
          </w:p>
        </w:tc>
      </w:tr>
    </w:tbl>
    <w:p w14:paraId="75D42688"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5112FBD6" w14:textId="77777777" w:rsidTr="006C535F">
        <w:trPr>
          <w:cantSplit/>
          <w:tblHeader/>
        </w:trPr>
        <w:tc>
          <w:tcPr>
            <w:tcW w:w="1103" w:type="pct"/>
            <w:shd w:val="clear" w:color="auto" w:fill="E6E6E6"/>
          </w:tcPr>
          <w:p w14:paraId="66D73287" w14:textId="77777777" w:rsidR="00E90611" w:rsidRPr="009C28EE" w:rsidRDefault="00E90611" w:rsidP="009C28EE">
            <w:pPr>
              <w:pStyle w:val="S8Gazettetableheading"/>
            </w:pPr>
            <w:r w:rsidRPr="009C28EE">
              <w:t>Application no.</w:t>
            </w:r>
          </w:p>
        </w:tc>
        <w:tc>
          <w:tcPr>
            <w:tcW w:w="3897" w:type="pct"/>
          </w:tcPr>
          <w:p w14:paraId="68BA6073" w14:textId="77777777" w:rsidR="00E90611" w:rsidRPr="009C28EE" w:rsidRDefault="00E90611" w:rsidP="009C28EE">
            <w:pPr>
              <w:pStyle w:val="S8Gazettetabletext"/>
            </w:pPr>
            <w:r w:rsidRPr="009C28EE">
              <w:t>133760</w:t>
            </w:r>
          </w:p>
        </w:tc>
      </w:tr>
      <w:tr w:rsidR="00E90611" w:rsidRPr="00E90611" w14:paraId="26677884" w14:textId="77777777" w:rsidTr="006C535F">
        <w:trPr>
          <w:cantSplit/>
          <w:tblHeader/>
        </w:trPr>
        <w:tc>
          <w:tcPr>
            <w:tcW w:w="1103" w:type="pct"/>
            <w:shd w:val="clear" w:color="auto" w:fill="E6E6E6"/>
          </w:tcPr>
          <w:p w14:paraId="60541556" w14:textId="77777777" w:rsidR="00E90611" w:rsidRPr="009C28EE" w:rsidRDefault="00E90611" w:rsidP="009C28EE">
            <w:pPr>
              <w:pStyle w:val="S8Gazettetableheading"/>
            </w:pPr>
            <w:r w:rsidRPr="009C28EE">
              <w:t>Product name</w:t>
            </w:r>
          </w:p>
        </w:tc>
        <w:tc>
          <w:tcPr>
            <w:tcW w:w="3897" w:type="pct"/>
          </w:tcPr>
          <w:p w14:paraId="14C360DB" w14:textId="77777777" w:rsidR="00E90611" w:rsidRPr="009C28EE" w:rsidRDefault="00E90611" w:rsidP="009C28EE">
            <w:pPr>
              <w:pStyle w:val="S8Gazettetabletext"/>
            </w:pPr>
            <w:r w:rsidRPr="009C28EE">
              <w:t>AgMerch Carfentrazone 400 EC Herbicide</w:t>
            </w:r>
          </w:p>
        </w:tc>
      </w:tr>
      <w:tr w:rsidR="00E90611" w:rsidRPr="00E90611" w14:paraId="690DB17E" w14:textId="77777777" w:rsidTr="006C535F">
        <w:trPr>
          <w:cantSplit/>
          <w:tblHeader/>
        </w:trPr>
        <w:tc>
          <w:tcPr>
            <w:tcW w:w="1103" w:type="pct"/>
            <w:shd w:val="clear" w:color="auto" w:fill="E6E6E6"/>
          </w:tcPr>
          <w:p w14:paraId="6A873A50" w14:textId="77777777" w:rsidR="00E90611" w:rsidRPr="009C28EE" w:rsidRDefault="00E90611" w:rsidP="009C28EE">
            <w:pPr>
              <w:pStyle w:val="S8Gazettetableheading"/>
            </w:pPr>
            <w:r w:rsidRPr="009C28EE">
              <w:t>Active constituent/s</w:t>
            </w:r>
          </w:p>
        </w:tc>
        <w:tc>
          <w:tcPr>
            <w:tcW w:w="3897" w:type="pct"/>
          </w:tcPr>
          <w:p w14:paraId="60D51183" w14:textId="0C7F173E" w:rsidR="00E90611" w:rsidRPr="009C28EE" w:rsidRDefault="00E90611" w:rsidP="009C28EE">
            <w:pPr>
              <w:pStyle w:val="S8Gazettetabletext"/>
            </w:pPr>
            <w:r w:rsidRPr="009C28EE">
              <w:t>400</w:t>
            </w:r>
            <w:r w:rsidR="006C535F">
              <w:t> </w:t>
            </w:r>
            <w:r w:rsidRPr="009C28EE">
              <w:t>g/L carfentrazone-ethyl</w:t>
            </w:r>
          </w:p>
        </w:tc>
      </w:tr>
      <w:tr w:rsidR="00E90611" w:rsidRPr="00E90611" w14:paraId="18C35E49" w14:textId="77777777" w:rsidTr="006C535F">
        <w:trPr>
          <w:cantSplit/>
          <w:tblHeader/>
        </w:trPr>
        <w:tc>
          <w:tcPr>
            <w:tcW w:w="1103" w:type="pct"/>
            <w:shd w:val="clear" w:color="auto" w:fill="E6E6E6"/>
          </w:tcPr>
          <w:p w14:paraId="4D5F25FC" w14:textId="77777777" w:rsidR="00E90611" w:rsidRPr="009C28EE" w:rsidRDefault="00E90611" w:rsidP="009C28EE">
            <w:pPr>
              <w:pStyle w:val="S8Gazettetableheading"/>
            </w:pPr>
            <w:r w:rsidRPr="009C28EE">
              <w:t>Applicant name</w:t>
            </w:r>
          </w:p>
        </w:tc>
        <w:tc>
          <w:tcPr>
            <w:tcW w:w="3897" w:type="pct"/>
          </w:tcPr>
          <w:p w14:paraId="56410E03" w14:textId="77777777" w:rsidR="00E90611" w:rsidRPr="009C28EE" w:rsidRDefault="00E90611" w:rsidP="009C28EE">
            <w:pPr>
              <w:pStyle w:val="S8Gazettetabletext"/>
            </w:pPr>
            <w:r w:rsidRPr="009C28EE">
              <w:t>AgMerch Pty Ltd</w:t>
            </w:r>
          </w:p>
        </w:tc>
      </w:tr>
      <w:tr w:rsidR="00E90611" w:rsidRPr="00E90611" w14:paraId="5CF6ADAD" w14:textId="77777777" w:rsidTr="006C535F">
        <w:trPr>
          <w:cantSplit/>
          <w:tblHeader/>
        </w:trPr>
        <w:tc>
          <w:tcPr>
            <w:tcW w:w="1103" w:type="pct"/>
            <w:shd w:val="clear" w:color="auto" w:fill="E6E6E6"/>
          </w:tcPr>
          <w:p w14:paraId="1A04DE27" w14:textId="77777777" w:rsidR="00E90611" w:rsidRPr="009C28EE" w:rsidRDefault="00E90611" w:rsidP="009C28EE">
            <w:pPr>
              <w:pStyle w:val="S8Gazettetableheading"/>
            </w:pPr>
            <w:r w:rsidRPr="009C28EE">
              <w:t>Applicant ACN</w:t>
            </w:r>
          </w:p>
        </w:tc>
        <w:tc>
          <w:tcPr>
            <w:tcW w:w="3897" w:type="pct"/>
          </w:tcPr>
          <w:p w14:paraId="47CB4A85" w14:textId="77777777" w:rsidR="00E90611" w:rsidRPr="009C28EE" w:rsidRDefault="00E90611" w:rsidP="009C28EE">
            <w:pPr>
              <w:pStyle w:val="S8Gazettetabletext"/>
            </w:pPr>
            <w:r w:rsidRPr="009C28EE">
              <w:t>645 371 017</w:t>
            </w:r>
          </w:p>
        </w:tc>
      </w:tr>
      <w:tr w:rsidR="00E90611" w:rsidRPr="00E90611" w14:paraId="15E887EA" w14:textId="77777777" w:rsidTr="006C535F">
        <w:trPr>
          <w:cantSplit/>
          <w:tblHeader/>
        </w:trPr>
        <w:tc>
          <w:tcPr>
            <w:tcW w:w="1103" w:type="pct"/>
            <w:shd w:val="clear" w:color="auto" w:fill="E6E6E6"/>
          </w:tcPr>
          <w:p w14:paraId="7E71AC1F" w14:textId="77777777" w:rsidR="00E90611" w:rsidRPr="009C28EE" w:rsidRDefault="00E90611" w:rsidP="009C28EE">
            <w:pPr>
              <w:pStyle w:val="S8Gazettetableheading"/>
            </w:pPr>
            <w:r w:rsidRPr="009C28EE">
              <w:t>Date of registration</w:t>
            </w:r>
          </w:p>
        </w:tc>
        <w:tc>
          <w:tcPr>
            <w:tcW w:w="3897" w:type="pct"/>
          </w:tcPr>
          <w:p w14:paraId="69E51F24" w14:textId="77777777" w:rsidR="00E90611" w:rsidRPr="009C28EE" w:rsidRDefault="00E90611" w:rsidP="009C28EE">
            <w:pPr>
              <w:pStyle w:val="S8Gazettetabletext"/>
            </w:pPr>
            <w:r w:rsidRPr="009C28EE">
              <w:t>18 February 2022</w:t>
            </w:r>
          </w:p>
        </w:tc>
      </w:tr>
      <w:tr w:rsidR="00E90611" w:rsidRPr="00E90611" w14:paraId="09C16D6A" w14:textId="77777777" w:rsidTr="006C535F">
        <w:trPr>
          <w:cantSplit/>
          <w:tblHeader/>
        </w:trPr>
        <w:tc>
          <w:tcPr>
            <w:tcW w:w="1103" w:type="pct"/>
            <w:shd w:val="clear" w:color="auto" w:fill="E6E6E6"/>
          </w:tcPr>
          <w:p w14:paraId="14B2DBB3" w14:textId="77777777" w:rsidR="00E90611" w:rsidRPr="009C28EE" w:rsidRDefault="00E90611" w:rsidP="009C28EE">
            <w:pPr>
              <w:pStyle w:val="S8Gazettetableheading"/>
            </w:pPr>
            <w:r w:rsidRPr="009C28EE">
              <w:t>Product registration no.</w:t>
            </w:r>
          </w:p>
        </w:tc>
        <w:tc>
          <w:tcPr>
            <w:tcW w:w="3897" w:type="pct"/>
          </w:tcPr>
          <w:p w14:paraId="2CA324A4" w14:textId="77777777" w:rsidR="00E90611" w:rsidRPr="009C28EE" w:rsidRDefault="00E90611" w:rsidP="009C28EE">
            <w:pPr>
              <w:pStyle w:val="S8Gazettetabletext"/>
            </w:pPr>
            <w:r w:rsidRPr="009C28EE">
              <w:t>91876</w:t>
            </w:r>
          </w:p>
        </w:tc>
      </w:tr>
      <w:tr w:rsidR="00E90611" w:rsidRPr="00E90611" w14:paraId="72A9B48C" w14:textId="77777777" w:rsidTr="006C535F">
        <w:trPr>
          <w:cantSplit/>
          <w:tblHeader/>
        </w:trPr>
        <w:tc>
          <w:tcPr>
            <w:tcW w:w="1103" w:type="pct"/>
            <w:shd w:val="clear" w:color="auto" w:fill="E6E6E6"/>
          </w:tcPr>
          <w:p w14:paraId="5C8F3A12" w14:textId="77777777" w:rsidR="00E90611" w:rsidRPr="009C28EE" w:rsidRDefault="00E90611" w:rsidP="009C28EE">
            <w:pPr>
              <w:pStyle w:val="S8Gazettetableheading"/>
            </w:pPr>
            <w:r w:rsidRPr="009C28EE">
              <w:t>Label approval no.</w:t>
            </w:r>
          </w:p>
        </w:tc>
        <w:tc>
          <w:tcPr>
            <w:tcW w:w="3897" w:type="pct"/>
          </w:tcPr>
          <w:p w14:paraId="7DB3B813" w14:textId="77777777" w:rsidR="00E90611" w:rsidRPr="009C28EE" w:rsidRDefault="00E90611" w:rsidP="009C28EE">
            <w:pPr>
              <w:pStyle w:val="S8Gazettetabletext"/>
            </w:pPr>
            <w:r w:rsidRPr="009C28EE">
              <w:t>91876/133760</w:t>
            </w:r>
          </w:p>
        </w:tc>
      </w:tr>
      <w:tr w:rsidR="00E90611" w:rsidRPr="00E90611" w14:paraId="691B7C4A" w14:textId="77777777" w:rsidTr="006C535F">
        <w:trPr>
          <w:cantSplit/>
          <w:tblHeader/>
        </w:trPr>
        <w:tc>
          <w:tcPr>
            <w:tcW w:w="1103" w:type="pct"/>
            <w:shd w:val="clear" w:color="auto" w:fill="E6E6E6"/>
          </w:tcPr>
          <w:p w14:paraId="7380649B"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1FA070FE" w14:textId="57F94FCF" w:rsidR="00E90611" w:rsidRPr="009C28EE" w:rsidRDefault="00E90611" w:rsidP="009C28EE">
            <w:pPr>
              <w:pStyle w:val="S8Gazettetabletext"/>
            </w:pPr>
            <w:r w:rsidRPr="009C28EE">
              <w:t>Registration of a 400</w:t>
            </w:r>
            <w:r w:rsidR="006C535F">
              <w:t> </w:t>
            </w:r>
            <w:r w:rsidRPr="009C28EE">
              <w:t>g/L carfentrazone-ethyl and 552</w:t>
            </w:r>
            <w:r w:rsidR="006C535F">
              <w:t> </w:t>
            </w:r>
            <w:r w:rsidRPr="009C28EE">
              <w:t xml:space="preserve">g/L hydrocarbon liquid emulsifiable concentrate formulation product for improvement in the control of marshmallow and certain other broadleaf weeds prior to establishment of crops, fallows or forest plantations, in commercial, industrial and public service areas, around agricultural buildings and yards, in </w:t>
            </w:r>
            <w:r w:rsidR="00C85FF4" w:rsidRPr="009C28EE">
              <w:t>tree fruits</w:t>
            </w:r>
            <w:r w:rsidRPr="009C28EE">
              <w:t xml:space="preserve">, nuts, grapevines in tank mixture with knockdown herbicides; control of marshmallow and annual nettles in grass pastures and rough grass/turf areas; control of volunteer cotton seedlings including Roundup Ready cotton and desiccation of cotton re-growth; control of unwanted suckers (cane burning) in </w:t>
            </w:r>
            <w:r w:rsidRPr="00D86530">
              <w:rPr>
                <w:i/>
                <w:iCs/>
              </w:rPr>
              <w:t>Rubus spp</w:t>
            </w:r>
            <w:r w:rsidRPr="009C28EE">
              <w:t xml:space="preserve">. and </w:t>
            </w:r>
            <w:r w:rsidRPr="00D86530">
              <w:rPr>
                <w:i/>
                <w:iCs/>
              </w:rPr>
              <w:t>Ribes spp</w:t>
            </w:r>
            <w:r w:rsidRPr="009C28EE">
              <w:t>. as per the directions for use table</w:t>
            </w:r>
          </w:p>
        </w:tc>
      </w:tr>
    </w:tbl>
    <w:p w14:paraId="5E7C0FAD"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46EFF683" w14:textId="77777777" w:rsidTr="006C535F">
        <w:trPr>
          <w:cantSplit/>
          <w:tblHeader/>
        </w:trPr>
        <w:tc>
          <w:tcPr>
            <w:tcW w:w="1103" w:type="pct"/>
            <w:shd w:val="clear" w:color="auto" w:fill="E6E6E6"/>
          </w:tcPr>
          <w:p w14:paraId="58725629" w14:textId="77777777" w:rsidR="00E90611" w:rsidRPr="009C28EE" w:rsidRDefault="00E90611" w:rsidP="009C28EE">
            <w:pPr>
              <w:pStyle w:val="S8Gazettetableheading"/>
            </w:pPr>
            <w:r w:rsidRPr="009C28EE">
              <w:t>Application no.</w:t>
            </w:r>
          </w:p>
        </w:tc>
        <w:tc>
          <w:tcPr>
            <w:tcW w:w="3897" w:type="pct"/>
          </w:tcPr>
          <w:p w14:paraId="35603577" w14:textId="77777777" w:rsidR="00E90611" w:rsidRPr="009C28EE" w:rsidRDefault="00E90611" w:rsidP="009C28EE">
            <w:pPr>
              <w:pStyle w:val="S8Gazettetabletext"/>
            </w:pPr>
            <w:r w:rsidRPr="009C28EE">
              <w:t>133759</w:t>
            </w:r>
          </w:p>
        </w:tc>
      </w:tr>
      <w:tr w:rsidR="00E90611" w:rsidRPr="00E90611" w14:paraId="7EE3ED76" w14:textId="77777777" w:rsidTr="006C535F">
        <w:trPr>
          <w:cantSplit/>
          <w:tblHeader/>
        </w:trPr>
        <w:tc>
          <w:tcPr>
            <w:tcW w:w="1103" w:type="pct"/>
            <w:shd w:val="clear" w:color="auto" w:fill="E6E6E6"/>
          </w:tcPr>
          <w:p w14:paraId="7ED0E916" w14:textId="77777777" w:rsidR="00E90611" w:rsidRPr="009C28EE" w:rsidRDefault="00E90611" w:rsidP="009C28EE">
            <w:pPr>
              <w:pStyle w:val="S8Gazettetableheading"/>
            </w:pPr>
            <w:r w:rsidRPr="009C28EE">
              <w:t>Product name</w:t>
            </w:r>
          </w:p>
        </w:tc>
        <w:tc>
          <w:tcPr>
            <w:tcW w:w="3897" w:type="pct"/>
          </w:tcPr>
          <w:p w14:paraId="2F8AE79B" w14:textId="77777777" w:rsidR="00E90611" w:rsidRPr="009C28EE" w:rsidRDefault="00E90611" w:rsidP="009C28EE">
            <w:pPr>
              <w:pStyle w:val="S8Gazettetabletext"/>
            </w:pPr>
            <w:r w:rsidRPr="009C28EE">
              <w:t>AgMerch Sulfometuron 750 WG Herbicide</w:t>
            </w:r>
          </w:p>
        </w:tc>
      </w:tr>
      <w:tr w:rsidR="00E90611" w:rsidRPr="00E90611" w14:paraId="79F4B73A" w14:textId="77777777" w:rsidTr="006C535F">
        <w:trPr>
          <w:cantSplit/>
          <w:tblHeader/>
        </w:trPr>
        <w:tc>
          <w:tcPr>
            <w:tcW w:w="1103" w:type="pct"/>
            <w:shd w:val="clear" w:color="auto" w:fill="E6E6E6"/>
          </w:tcPr>
          <w:p w14:paraId="0919C500" w14:textId="77777777" w:rsidR="00E90611" w:rsidRPr="009C28EE" w:rsidRDefault="00E90611" w:rsidP="009C28EE">
            <w:pPr>
              <w:pStyle w:val="S8Gazettetableheading"/>
            </w:pPr>
            <w:r w:rsidRPr="009C28EE">
              <w:t>Active constituent/s</w:t>
            </w:r>
          </w:p>
        </w:tc>
        <w:tc>
          <w:tcPr>
            <w:tcW w:w="3897" w:type="pct"/>
          </w:tcPr>
          <w:p w14:paraId="3CA751AA" w14:textId="2AFF534E" w:rsidR="00E90611" w:rsidRPr="009C28EE" w:rsidRDefault="00E90611" w:rsidP="009C28EE">
            <w:pPr>
              <w:pStyle w:val="S8Gazettetabletext"/>
            </w:pPr>
            <w:r w:rsidRPr="009C28EE">
              <w:t>750</w:t>
            </w:r>
            <w:r w:rsidR="006C535F">
              <w:t> </w:t>
            </w:r>
            <w:r w:rsidRPr="009C28EE">
              <w:t>g/kg sulfometuron-methyl</w:t>
            </w:r>
          </w:p>
        </w:tc>
      </w:tr>
      <w:tr w:rsidR="00E90611" w:rsidRPr="00E90611" w14:paraId="3C473D1D" w14:textId="77777777" w:rsidTr="006C535F">
        <w:trPr>
          <w:cantSplit/>
          <w:tblHeader/>
        </w:trPr>
        <w:tc>
          <w:tcPr>
            <w:tcW w:w="1103" w:type="pct"/>
            <w:shd w:val="clear" w:color="auto" w:fill="E6E6E6"/>
          </w:tcPr>
          <w:p w14:paraId="3C262F6C" w14:textId="77777777" w:rsidR="00E90611" w:rsidRPr="009C28EE" w:rsidRDefault="00E90611" w:rsidP="009C28EE">
            <w:pPr>
              <w:pStyle w:val="S8Gazettetableheading"/>
            </w:pPr>
            <w:r w:rsidRPr="009C28EE">
              <w:t>Applicant name</w:t>
            </w:r>
          </w:p>
        </w:tc>
        <w:tc>
          <w:tcPr>
            <w:tcW w:w="3897" w:type="pct"/>
          </w:tcPr>
          <w:p w14:paraId="1FF605BF" w14:textId="77777777" w:rsidR="00E90611" w:rsidRPr="009C28EE" w:rsidRDefault="00E90611" w:rsidP="009C28EE">
            <w:pPr>
              <w:pStyle w:val="S8Gazettetabletext"/>
            </w:pPr>
            <w:r w:rsidRPr="009C28EE">
              <w:t>AgMerch Pty Ltd</w:t>
            </w:r>
          </w:p>
        </w:tc>
      </w:tr>
      <w:tr w:rsidR="00E90611" w:rsidRPr="00E90611" w14:paraId="5A322B3F" w14:textId="77777777" w:rsidTr="006C535F">
        <w:trPr>
          <w:cantSplit/>
          <w:tblHeader/>
        </w:trPr>
        <w:tc>
          <w:tcPr>
            <w:tcW w:w="1103" w:type="pct"/>
            <w:shd w:val="clear" w:color="auto" w:fill="E6E6E6"/>
          </w:tcPr>
          <w:p w14:paraId="14005B61" w14:textId="77777777" w:rsidR="00E90611" w:rsidRPr="009C28EE" w:rsidRDefault="00E90611" w:rsidP="009C28EE">
            <w:pPr>
              <w:pStyle w:val="S8Gazettetableheading"/>
            </w:pPr>
            <w:r w:rsidRPr="009C28EE">
              <w:t>Applicant ACN</w:t>
            </w:r>
          </w:p>
        </w:tc>
        <w:tc>
          <w:tcPr>
            <w:tcW w:w="3897" w:type="pct"/>
          </w:tcPr>
          <w:p w14:paraId="6CBE438B" w14:textId="77777777" w:rsidR="00E90611" w:rsidRPr="009C28EE" w:rsidRDefault="00E90611" w:rsidP="009C28EE">
            <w:pPr>
              <w:pStyle w:val="S8Gazettetabletext"/>
            </w:pPr>
            <w:r w:rsidRPr="009C28EE">
              <w:t>645 371 017</w:t>
            </w:r>
          </w:p>
        </w:tc>
      </w:tr>
      <w:tr w:rsidR="00E90611" w:rsidRPr="00E90611" w14:paraId="0E5176C6" w14:textId="77777777" w:rsidTr="006C535F">
        <w:trPr>
          <w:cantSplit/>
          <w:tblHeader/>
        </w:trPr>
        <w:tc>
          <w:tcPr>
            <w:tcW w:w="1103" w:type="pct"/>
            <w:shd w:val="clear" w:color="auto" w:fill="E6E6E6"/>
          </w:tcPr>
          <w:p w14:paraId="51B2048D" w14:textId="77777777" w:rsidR="00E90611" w:rsidRPr="009C28EE" w:rsidRDefault="00E90611" w:rsidP="009C28EE">
            <w:pPr>
              <w:pStyle w:val="S8Gazettetableheading"/>
            </w:pPr>
            <w:r w:rsidRPr="009C28EE">
              <w:t>Date of registration</w:t>
            </w:r>
          </w:p>
        </w:tc>
        <w:tc>
          <w:tcPr>
            <w:tcW w:w="3897" w:type="pct"/>
          </w:tcPr>
          <w:p w14:paraId="356567F2" w14:textId="77777777" w:rsidR="00E90611" w:rsidRPr="009C28EE" w:rsidRDefault="00E90611" w:rsidP="009C28EE">
            <w:pPr>
              <w:pStyle w:val="S8Gazettetabletext"/>
            </w:pPr>
            <w:r w:rsidRPr="009C28EE">
              <w:t>21 February 2022</w:t>
            </w:r>
          </w:p>
        </w:tc>
      </w:tr>
      <w:tr w:rsidR="00E90611" w:rsidRPr="00E90611" w14:paraId="7C237EB4" w14:textId="77777777" w:rsidTr="006C535F">
        <w:trPr>
          <w:cantSplit/>
          <w:tblHeader/>
        </w:trPr>
        <w:tc>
          <w:tcPr>
            <w:tcW w:w="1103" w:type="pct"/>
            <w:shd w:val="clear" w:color="auto" w:fill="E6E6E6"/>
          </w:tcPr>
          <w:p w14:paraId="664644D2" w14:textId="77777777" w:rsidR="00E90611" w:rsidRPr="009C28EE" w:rsidRDefault="00E90611" w:rsidP="009C28EE">
            <w:pPr>
              <w:pStyle w:val="S8Gazettetableheading"/>
            </w:pPr>
            <w:r w:rsidRPr="009C28EE">
              <w:t>Product registration no.</w:t>
            </w:r>
          </w:p>
        </w:tc>
        <w:tc>
          <w:tcPr>
            <w:tcW w:w="3897" w:type="pct"/>
          </w:tcPr>
          <w:p w14:paraId="30CB23A7" w14:textId="77777777" w:rsidR="00E90611" w:rsidRPr="009C28EE" w:rsidRDefault="00E90611" w:rsidP="009C28EE">
            <w:pPr>
              <w:pStyle w:val="S8Gazettetabletext"/>
            </w:pPr>
            <w:r w:rsidRPr="009C28EE">
              <w:t>91875</w:t>
            </w:r>
          </w:p>
        </w:tc>
      </w:tr>
      <w:tr w:rsidR="00E90611" w:rsidRPr="00E90611" w14:paraId="45B9EDF8" w14:textId="77777777" w:rsidTr="006C535F">
        <w:trPr>
          <w:cantSplit/>
          <w:tblHeader/>
        </w:trPr>
        <w:tc>
          <w:tcPr>
            <w:tcW w:w="1103" w:type="pct"/>
            <w:shd w:val="clear" w:color="auto" w:fill="E6E6E6"/>
          </w:tcPr>
          <w:p w14:paraId="78C0B2B4" w14:textId="77777777" w:rsidR="00E90611" w:rsidRPr="009C28EE" w:rsidRDefault="00E90611" w:rsidP="009C28EE">
            <w:pPr>
              <w:pStyle w:val="S8Gazettetableheading"/>
            </w:pPr>
            <w:r w:rsidRPr="009C28EE">
              <w:t>Label approval no.</w:t>
            </w:r>
          </w:p>
        </w:tc>
        <w:tc>
          <w:tcPr>
            <w:tcW w:w="3897" w:type="pct"/>
          </w:tcPr>
          <w:p w14:paraId="13949236" w14:textId="77777777" w:rsidR="00E90611" w:rsidRPr="009C28EE" w:rsidRDefault="00E90611" w:rsidP="009C28EE">
            <w:pPr>
              <w:pStyle w:val="S8Gazettetabletext"/>
            </w:pPr>
            <w:r w:rsidRPr="009C28EE">
              <w:t>91875/133759</w:t>
            </w:r>
          </w:p>
        </w:tc>
      </w:tr>
      <w:tr w:rsidR="00E90611" w:rsidRPr="00E90611" w14:paraId="6B092863" w14:textId="77777777" w:rsidTr="006C535F">
        <w:trPr>
          <w:cantSplit/>
          <w:tblHeader/>
        </w:trPr>
        <w:tc>
          <w:tcPr>
            <w:tcW w:w="1103" w:type="pct"/>
            <w:shd w:val="clear" w:color="auto" w:fill="E6E6E6"/>
          </w:tcPr>
          <w:p w14:paraId="08EB2075"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3F48E86B" w14:textId="51A3245D" w:rsidR="00E90611" w:rsidRPr="009C28EE" w:rsidRDefault="00E90611" w:rsidP="009C28EE">
            <w:pPr>
              <w:pStyle w:val="S8Gazettetabletext"/>
            </w:pPr>
            <w:r w:rsidRPr="009C28EE">
              <w:t>Registration of a 750</w:t>
            </w:r>
            <w:r w:rsidR="006C535F">
              <w:t> </w:t>
            </w:r>
            <w:r w:rsidRPr="009C28EE">
              <w:t>g/kg sulfometuron-methyl, a water dispersible granule herbicide for</w:t>
            </w:r>
            <w:r w:rsidR="00C85FF4">
              <w:t xml:space="preserve"> the</w:t>
            </w:r>
            <w:r w:rsidRPr="009C28EE">
              <w:t xml:space="preserve"> control of certain perennial/annual grasses and broadleaf weeds in commercial </w:t>
            </w:r>
            <w:r w:rsidR="00C85FF4">
              <w:t>and</w:t>
            </w:r>
            <w:r w:rsidRPr="009C28EE">
              <w:t xml:space="preserve"> industrial areas, around agricultural </w:t>
            </w:r>
            <w:proofErr w:type="gramStart"/>
            <w:r w:rsidRPr="009C28EE">
              <w:t>buildings</w:t>
            </w:r>
            <w:proofErr w:type="gramEnd"/>
            <w:r w:rsidRPr="009C28EE">
              <w:t xml:space="preserve"> and rights-of-way</w:t>
            </w:r>
          </w:p>
        </w:tc>
      </w:tr>
    </w:tbl>
    <w:p w14:paraId="595F3DCC"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158BBCBD" w14:textId="77777777" w:rsidTr="006C535F">
        <w:trPr>
          <w:cantSplit/>
          <w:tblHeader/>
        </w:trPr>
        <w:tc>
          <w:tcPr>
            <w:tcW w:w="1103" w:type="pct"/>
            <w:shd w:val="clear" w:color="auto" w:fill="E6E6E6"/>
          </w:tcPr>
          <w:p w14:paraId="35D2A13D" w14:textId="77777777" w:rsidR="00E90611" w:rsidRPr="009C28EE" w:rsidRDefault="00E90611" w:rsidP="009C28EE">
            <w:pPr>
              <w:pStyle w:val="S8Gazettetableheading"/>
            </w:pPr>
            <w:r w:rsidRPr="009C28EE">
              <w:lastRenderedPageBreak/>
              <w:t>Application no.</w:t>
            </w:r>
          </w:p>
        </w:tc>
        <w:tc>
          <w:tcPr>
            <w:tcW w:w="3897" w:type="pct"/>
          </w:tcPr>
          <w:p w14:paraId="6C806ABD" w14:textId="77777777" w:rsidR="00E90611" w:rsidRPr="009C28EE" w:rsidRDefault="00E90611" w:rsidP="009C28EE">
            <w:pPr>
              <w:pStyle w:val="S8Gazettetabletext"/>
            </w:pPr>
            <w:r w:rsidRPr="009C28EE">
              <w:t>129966</w:t>
            </w:r>
          </w:p>
        </w:tc>
      </w:tr>
      <w:tr w:rsidR="00E90611" w:rsidRPr="00E90611" w14:paraId="16A59485" w14:textId="77777777" w:rsidTr="006C535F">
        <w:trPr>
          <w:cantSplit/>
          <w:tblHeader/>
        </w:trPr>
        <w:tc>
          <w:tcPr>
            <w:tcW w:w="1103" w:type="pct"/>
            <w:shd w:val="clear" w:color="auto" w:fill="E6E6E6"/>
          </w:tcPr>
          <w:p w14:paraId="2CD45DAD" w14:textId="77777777" w:rsidR="00E90611" w:rsidRPr="009C28EE" w:rsidRDefault="00E90611" w:rsidP="009C28EE">
            <w:pPr>
              <w:pStyle w:val="S8Gazettetableheading"/>
            </w:pPr>
            <w:r w:rsidRPr="009C28EE">
              <w:t>Product name</w:t>
            </w:r>
          </w:p>
        </w:tc>
        <w:tc>
          <w:tcPr>
            <w:tcW w:w="3897" w:type="pct"/>
          </w:tcPr>
          <w:p w14:paraId="6A1A8678" w14:textId="77777777" w:rsidR="00E90611" w:rsidRPr="009C28EE" w:rsidRDefault="00E90611" w:rsidP="009C28EE">
            <w:pPr>
              <w:pStyle w:val="S8Gazettetabletext"/>
            </w:pPr>
            <w:r w:rsidRPr="009C28EE">
              <w:t>4Farmers Pyra Brom Selective Herbicide</w:t>
            </w:r>
          </w:p>
        </w:tc>
      </w:tr>
      <w:tr w:rsidR="00E90611" w:rsidRPr="00E90611" w14:paraId="0E8BF301" w14:textId="77777777" w:rsidTr="006C535F">
        <w:trPr>
          <w:cantSplit/>
          <w:tblHeader/>
        </w:trPr>
        <w:tc>
          <w:tcPr>
            <w:tcW w:w="1103" w:type="pct"/>
            <w:shd w:val="clear" w:color="auto" w:fill="E6E6E6"/>
          </w:tcPr>
          <w:p w14:paraId="693F6D82" w14:textId="77777777" w:rsidR="00E90611" w:rsidRPr="009C28EE" w:rsidRDefault="00E90611" w:rsidP="009C28EE">
            <w:pPr>
              <w:pStyle w:val="S8Gazettetableheading"/>
            </w:pPr>
            <w:r w:rsidRPr="009C28EE">
              <w:t>Active constituent/s</w:t>
            </w:r>
          </w:p>
        </w:tc>
        <w:tc>
          <w:tcPr>
            <w:tcW w:w="3897" w:type="pct"/>
          </w:tcPr>
          <w:p w14:paraId="41590119" w14:textId="40E4465F" w:rsidR="00E90611" w:rsidRPr="009C28EE" w:rsidRDefault="00E90611" w:rsidP="009C28EE">
            <w:pPr>
              <w:pStyle w:val="S8Gazettetabletext"/>
            </w:pPr>
            <w:r w:rsidRPr="009C28EE">
              <w:t>210</w:t>
            </w:r>
            <w:r w:rsidR="006C535F">
              <w:t> </w:t>
            </w:r>
            <w:r w:rsidRPr="009C28EE">
              <w:t>g/L bromoxynil as octanoic acid ester, 37.5</w:t>
            </w:r>
            <w:r w:rsidR="006C535F">
              <w:t> </w:t>
            </w:r>
            <w:r w:rsidRPr="009C28EE">
              <w:t>g/L pyrasulfotole, 9.4</w:t>
            </w:r>
            <w:r w:rsidR="006C535F">
              <w:t> </w:t>
            </w:r>
            <w:r w:rsidRPr="009C28EE">
              <w:t>g/L mefenpyr-diethyl</w:t>
            </w:r>
          </w:p>
        </w:tc>
      </w:tr>
      <w:tr w:rsidR="00E90611" w:rsidRPr="00E90611" w14:paraId="37ED314D" w14:textId="77777777" w:rsidTr="006C535F">
        <w:trPr>
          <w:cantSplit/>
          <w:tblHeader/>
        </w:trPr>
        <w:tc>
          <w:tcPr>
            <w:tcW w:w="1103" w:type="pct"/>
            <w:shd w:val="clear" w:color="auto" w:fill="E6E6E6"/>
          </w:tcPr>
          <w:p w14:paraId="29F61574" w14:textId="77777777" w:rsidR="00E90611" w:rsidRPr="009C28EE" w:rsidRDefault="00E90611" w:rsidP="009C28EE">
            <w:pPr>
              <w:pStyle w:val="S8Gazettetableheading"/>
            </w:pPr>
            <w:r w:rsidRPr="009C28EE">
              <w:t>Applicant name</w:t>
            </w:r>
          </w:p>
        </w:tc>
        <w:tc>
          <w:tcPr>
            <w:tcW w:w="3897" w:type="pct"/>
          </w:tcPr>
          <w:p w14:paraId="60A1BD6F" w14:textId="77777777" w:rsidR="00E90611" w:rsidRPr="009C28EE" w:rsidRDefault="00E90611" w:rsidP="009C28EE">
            <w:pPr>
              <w:pStyle w:val="S8Gazettetabletext"/>
            </w:pPr>
            <w:r w:rsidRPr="009C28EE">
              <w:t>4 Farmers Australia Pty Ltd</w:t>
            </w:r>
          </w:p>
        </w:tc>
      </w:tr>
      <w:tr w:rsidR="00E90611" w:rsidRPr="00E90611" w14:paraId="62C08644" w14:textId="77777777" w:rsidTr="006C535F">
        <w:trPr>
          <w:cantSplit/>
          <w:tblHeader/>
        </w:trPr>
        <w:tc>
          <w:tcPr>
            <w:tcW w:w="1103" w:type="pct"/>
            <w:shd w:val="clear" w:color="auto" w:fill="E6E6E6"/>
          </w:tcPr>
          <w:p w14:paraId="218938FB" w14:textId="77777777" w:rsidR="00E90611" w:rsidRPr="009C28EE" w:rsidRDefault="00E90611" w:rsidP="009C28EE">
            <w:pPr>
              <w:pStyle w:val="S8Gazettetableheading"/>
            </w:pPr>
            <w:r w:rsidRPr="009C28EE">
              <w:t>Applicant ACN</w:t>
            </w:r>
          </w:p>
        </w:tc>
        <w:tc>
          <w:tcPr>
            <w:tcW w:w="3897" w:type="pct"/>
          </w:tcPr>
          <w:p w14:paraId="285BBF24" w14:textId="77777777" w:rsidR="00E90611" w:rsidRPr="009C28EE" w:rsidRDefault="00E90611" w:rsidP="009C28EE">
            <w:pPr>
              <w:pStyle w:val="S8Gazettetabletext"/>
            </w:pPr>
            <w:r w:rsidRPr="009C28EE">
              <w:t>160 092 428</w:t>
            </w:r>
          </w:p>
        </w:tc>
      </w:tr>
      <w:tr w:rsidR="00E90611" w:rsidRPr="00E90611" w14:paraId="7A21625E" w14:textId="77777777" w:rsidTr="006C535F">
        <w:trPr>
          <w:cantSplit/>
          <w:tblHeader/>
        </w:trPr>
        <w:tc>
          <w:tcPr>
            <w:tcW w:w="1103" w:type="pct"/>
            <w:shd w:val="clear" w:color="auto" w:fill="E6E6E6"/>
          </w:tcPr>
          <w:p w14:paraId="0EEBD5C4" w14:textId="77777777" w:rsidR="00E90611" w:rsidRPr="009C28EE" w:rsidRDefault="00E90611" w:rsidP="009C28EE">
            <w:pPr>
              <w:pStyle w:val="S8Gazettetableheading"/>
            </w:pPr>
            <w:r w:rsidRPr="009C28EE">
              <w:t>Date of registration</w:t>
            </w:r>
          </w:p>
        </w:tc>
        <w:tc>
          <w:tcPr>
            <w:tcW w:w="3897" w:type="pct"/>
          </w:tcPr>
          <w:p w14:paraId="08748BBC" w14:textId="77777777" w:rsidR="00E90611" w:rsidRPr="009C28EE" w:rsidRDefault="00E90611" w:rsidP="009C28EE">
            <w:pPr>
              <w:pStyle w:val="S8Gazettetabletext"/>
            </w:pPr>
            <w:r w:rsidRPr="009C28EE">
              <w:t>22 February 2022</w:t>
            </w:r>
          </w:p>
        </w:tc>
      </w:tr>
      <w:tr w:rsidR="00E90611" w:rsidRPr="00E90611" w14:paraId="4E658F04" w14:textId="77777777" w:rsidTr="006C535F">
        <w:trPr>
          <w:cantSplit/>
          <w:tblHeader/>
        </w:trPr>
        <w:tc>
          <w:tcPr>
            <w:tcW w:w="1103" w:type="pct"/>
            <w:shd w:val="clear" w:color="auto" w:fill="E6E6E6"/>
          </w:tcPr>
          <w:p w14:paraId="6DC79D64" w14:textId="77777777" w:rsidR="00E90611" w:rsidRPr="009C28EE" w:rsidRDefault="00E90611" w:rsidP="009C28EE">
            <w:pPr>
              <w:pStyle w:val="S8Gazettetableheading"/>
            </w:pPr>
            <w:r w:rsidRPr="009C28EE">
              <w:t>Product registration no.</w:t>
            </w:r>
          </w:p>
        </w:tc>
        <w:tc>
          <w:tcPr>
            <w:tcW w:w="3897" w:type="pct"/>
          </w:tcPr>
          <w:p w14:paraId="1DEDFF3D" w14:textId="77777777" w:rsidR="00E90611" w:rsidRPr="009C28EE" w:rsidRDefault="00E90611" w:rsidP="009C28EE">
            <w:pPr>
              <w:pStyle w:val="S8Gazettetabletext"/>
            </w:pPr>
            <w:r w:rsidRPr="009C28EE">
              <w:t>90757</w:t>
            </w:r>
          </w:p>
        </w:tc>
      </w:tr>
      <w:tr w:rsidR="00E90611" w:rsidRPr="00E90611" w14:paraId="5F662FEF" w14:textId="77777777" w:rsidTr="006C535F">
        <w:trPr>
          <w:cantSplit/>
          <w:tblHeader/>
        </w:trPr>
        <w:tc>
          <w:tcPr>
            <w:tcW w:w="1103" w:type="pct"/>
            <w:shd w:val="clear" w:color="auto" w:fill="E6E6E6"/>
          </w:tcPr>
          <w:p w14:paraId="292C6DB6" w14:textId="77777777" w:rsidR="00E90611" w:rsidRPr="009C28EE" w:rsidRDefault="00E90611" w:rsidP="009C28EE">
            <w:pPr>
              <w:pStyle w:val="S8Gazettetableheading"/>
            </w:pPr>
            <w:r w:rsidRPr="009C28EE">
              <w:t>Label approval no.</w:t>
            </w:r>
          </w:p>
        </w:tc>
        <w:tc>
          <w:tcPr>
            <w:tcW w:w="3897" w:type="pct"/>
          </w:tcPr>
          <w:p w14:paraId="2879B01E" w14:textId="77777777" w:rsidR="00E90611" w:rsidRPr="009C28EE" w:rsidRDefault="00E90611" w:rsidP="009C28EE">
            <w:pPr>
              <w:pStyle w:val="S8Gazettetabletext"/>
            </w:pPr>
            <w:r w:rsidRPr="009C28EE">
              <w:t>90757/129966</w:t>
            </w:r>
          </w:p>
        </w:tc>
      </w:tr>
      <w:tr w:rsidR="00E90611" w:rsidRPr="00E90611" w14:paraId="281B9C54" w14:textId="77777777" w:rsidTr="006C535F">
        <w:trPr>
          <w:cantSplit/>
          <w:tblHeader/>
        </w:trPr>
        <w:tc>
          <w:tcPr>
            <w:tcW w:w="1103" w:type="pct"/>
            <w:shd w:val="clear" w:color="auto" w:fill="E6E6E6"/>
          </w:tcPr>
          <w:p w14:paraId="6E49D723"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21CF4876" w14:textId="0A27C536" w:rsidR="00E90611" w:rsidRPr="009C28EE" w:rsidRDefault="00E90611" w:rsidP="009C28EE">
            <w:pPr>
              <w:pStyle w:val="S8Gazettetabletext"/>
            </w:pPr>
            <w:r w:rsidRPr="009C28EE">
              <w:t>Registration of a 210</w:t>
            </w:r>
            <w:r w:rsidR="006C535F">
              <w:t> </w:t>
            </w:r>
            <w:r w:rsidRPr="009C28EE">
              <w:t>g/L bromoxynil octanoate, 37.5</w:t>
            </w:r>
            <w:r w:rsidR="006C535F">
              <w:t> </w:t>
            </w:r>
            <w:r w:rsidRPr="009C28EE">
              <w:t>g/L pyrasulfotole, 9.4</w:t>
            </w:r>
            <w:r w:rsidR="006C535F">
              <w:t> </w:t>
            </w:r>
            <w:r w:rsidRPr="009C28EE">
              <w:t xml:space="preserve">g/L mefenpyr-diethyl emulsifiable concentrate product for the post emergence control of certain broadleaf weeds in wheat, barley, cereal </w:t>
            </w:r>
            <w:proofErr w:type="gramStart"/>
            <w:r w:rsidRPr="009C28EE">
              <w:t>rye</w:t>
            </w:r>
            <w:proofErr w:type="gramEnd"/>
            <w:r w:rsidRPr="009C28EE">
              <w:t xml:space="preserve"> and triticale</w:t>
            </w:r>
          </w:p>
        </w:tc>
      </w:tr>
    </w:tbl>
    <w:p w14:paraId="4649049A" w14:textId="77777777" w:rsidR="00E90611" w:rsidRPr="00E90611" w:rsidRDefault="00E90611" w:rsidP="00E9061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61439119" w14:textId="77777777" w:rsidTr="006C535F">
        <w:trPr>
          <w:cantSplit/>
          <w:tblHeader/>
        </w:trPr>
        <w:tc>
          <w:tcPr>
            <w:tcW w:w="1103" w:type="pct"/>
            <w:shd w:val="clear" w:color="auto" w:fill="E6E6E6"/>
          </w:tcPr>
          <w:p w14:paraId="7A4269B9"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Application no.</w:t>
            </w:r>
          </w:p>
        </w:tc>
        <w:tc>
          <w:tcPr>
            <w:tcW w:w="3897" w:type="pct"/>
          </w:tcPr>
          <w:p w14:paraId="60DEDFFB" w14:textId="77777777" w:rsidR="00E90611" w:rsidRPr="00E90611" w:rsidRDefault="00E90611" w:rsidP="00E90611">
            <w:pPr>
              <w:pStyle w:val="S8Gazettetabletext"/>
              <w:rPr>
                <w:noProof/>
              </w:rPr>
            </w:pPr>
            <w:r w:rsidRPr="00E90611">
              <w:t>133762</w:t>
            </w:r>
          </w:p>
        </w:tc>
      </w:tr>
      <w:tr w:rsidR="00E90611" w:rsidRPr="00E90611" w14:paraId="4695CC3F" w14:textId="77777777" w:rsidTr="006C535F">
        <w:trPr>
          <w:cantSplit/>
          <w:tblHeader/>
        </w:trPr>
        <w:tc>
          <w:tcPr>
            <w:tcW w:w="1103" w:type="pct"/>
            <w:shd w:val="clear" w:color="auto" w:fill="E6E6E6"/>
          </w:tcPr>
          <w:p w14:paraId="78226204"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Product name</w:t>
            </w:r>
          </w:p>
        </w:tc>
        <w:tc>
          <w:tcPr>
            <w:tcW w:w="3897" w:type="pct"/>
          </w:tcPr>
          <w:p w14:paraId="5A172FE8" w14:textId="77777777" w:rsidR="00E90611" w:rsidRPr="00E90611" w:rsidRDefault="00E90611" w:rsidP="00E90611">
            <w:pPr>
              <w:pStyle w:val="S8Gazettetabletext"/>
            </w:pPr>
            <w:r w:rsidRPr="00E90611">
              <w:t>AgMerch Ethephon 900 Growth Regulator</w:t>
            </w:r>
          </w:p>
        </w:tc>
      </w:tr>
      <w:tr w:rsidR="00E90611" w:rsidRPr="00E90611" w14:paraId="43F052AF" w14:textId="77777777" w:rsidTr="006C535F">
        <w:trPr>
          <w:cantSplit/>
          <w:tblHeader/>
        </w:trPr>
        <w:tc>
          <w:tcPr>
            <w:tcW w:w="1103" w:type="pct"/>
            <w:shd w:val="clear" w:color="auto" w:fill="E6E6E6"/>
          </w:tcPr>
          <w:p w14:paraId="7BC9551D"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Active constituent/s</w:t>
            </w:r>
          </w:p>
        </w:tc>
        <w:tc>
          <w:tcPr>
            <w:tcW w:w="3897" w:type="pct"/>
          </w:tcPr>
          <w:p w14:paraId="75D33DA1" w14:textId="1BF298EA" w:rsidR="00E90611" w:rsidRPr="00E90611" w:rsidRDefault="00E90611" w:rsidP="00E90611">
            <w:pPr>
              <w:pStyle w:val="S8Gazettetabletext"/>
            </w:pPr>
            <w:r w:rsidRPr="00E90611">
              <w:t>900</w:t>
            </w:r>
            <w:r w:rsidR="006C535F">
              <w:t> </w:t>
            </w:r>
            <w:r w:rsidRPr="00E90611">
              <w:t>g/L ethephon (an anticholinesterase compound)</w:t>
            </w:r>
          </w:p>
        </w:tc>
      </w:tr>
      <w:tr w:rsidR="00E90611" w:rsidRPr="00E90611" w14:paraId="665FF66D" w14:textId="77777777" w:rsidTr="006C535F">
        <w:trPr>
          <w:cantSplit/>
          <w:tblHeader/>
        </w:trPr>
        <w:tc>
          <w:tcPr>
            <w:tcW w:w="1103" w:type="pct"/>
            <w:shd w:val="clear" w:color="auto" w:fill="E6E6E6"/>
          </w:tcPr>
          <w:p w14:paraId="75A0CD87"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Applicant name</w:t>
            </w:r>
          </w:p>
        </w:tc>
        <w:tc>
          <w:tcPr>
            <w:tcW w:w="3897" w:type="pct"/>
          </w:tcPr>
          <w:p w14:paraId="34F99899" w14:textId="77777777" w:rsidR="00E90611" w:rsidRPr="00E90611" w:rsidRDefault="00E90611" w:rsidP="00E90611">
            <w:pPr>
              <w:pStyle w:val="S8Gazettetabletext"/>
            </w:pPr>
            <w:r w:rsidRPr="00E90611">
              <w:t>AgMerch Pty Ltd</w:t>
            </w:r>
          </w:p>
        </w:tc>
      </w:tr>
      <w:tr w:rsidR="00E90611" w:rsidRPr="00E90611" w14:paraId="5FD80060" w14:textId="77777777" w:rsidTr="006C535F">
        <w:trPr>
          <w:cantSplit/>
          <w:tblHeader/>
        </w:trPr>
        <w:tc>
          <w:tcPr>
            <w:tcW w:w="1103" w:type="pct"/>
            <w:shd w:val="clear" w:color="auto" w:fill="E6E6E6"/>
          </w:tcPr>
          <w:p w14:paraId="0A7DB36E"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Applicant ACN</w:t>
            </w:r>
          </w:p>
        </w:tc>
        <w:tc>
          <w:tcPr>
            <w:tcW w:w="3897" w:type="pct"/>
          </w:tcPr>
          <w:p w14:paraId="135931CB" w14:textId="77777777" w:rsidR="00E90611" w:rsidRPr="00E90611" w:rsidRDefault="00E90611" w:rsidP="00E90611">
            <w:pPr>
              <w:pStyle w:val="S8Gazettetabletext"/>
            </w:pPr>
            <w:r w:rsidRPr="00E90611">
              <w:t>645 371 017</w:t>
            </w:r>
          </w:p>
        </w:tc>
      </w:tr>
      <w:tr w:rsidR="00E90611" w:rsidRPr="00E90611" w14:paraId="3C1CA768" w14:textId="77777777" w:rsidTr="006C535F">
        <w:trPr>
          <w:cantSplit/>
          <w:tblHeader/>
        </w:trPr>
        <w:tc>
          <w:tcPr>
            <w:tcW w:w="1103" w:type="pct"/>
            <w:shd w:val="clear" w:color="auto" w:fill="E6E6E6"/>
          </w:tcPr>
          <w:p w14:paraId="7C935596"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Date of registration</w:t>
            </w:r>
          </w:p>
        </w:tc>
        <w:tc>
          <w:tcPr>
            <w:tcW w:w="3897" w:type="pct"/>
          </w:tcPr>
          <w:p w14:paraId="3B475F37" w14:textId="77777777" w:rsidR="00E90611" w:rsidRPr="00E90611" w:rsidRDefault="00E90611" w:rsidP="00E90611">
            <w:pPr>
              <w:pStyle w:val="S8Gazettetabletext"/>
            </w:pPr>
            <w:r w:rsidRPr="00E90611">
              <w:t>24 February 2022</w:t>
            </w:r>
          </w:p>
        </w:tc>
      </w:tr>
      <w:tr w:rsidR="00E90611" w:rsidRPr="00E90611" w14:paraId="78DAF3C3" w14:textId="77777777" w:rsidTr="006C535F">
        <w:trPr>
          <w:cantSplit/>
          <w:tblHeader/>
        </w:trPr>
        <w:tc>
          <w:tcPr>
            <w:tcW w:w="1103" w:type="pct"/>
            <w:shd w:val="clear" w:color="auto" w:fill="E6E6E6"/>
          </w:tcPr>
          <w:p w14:paraId="324F263C"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Product registration no.</w:t>
            </w:r>
          </w:p>
        </w:tc>
        <w:tc>
          <w:tcPr>
            <w:tcW w:w="3897" w:type="pct"/>
          </w:tcPr>
          <w:p w14:paraId="217AA364" w14:textId="77777777" w:rsidR="00E90611" w:rsidRPr="00E90611" w:rsidRDefault="00E90611" w:rsidP="00E90611">
            <w:pPr>
              <w:pStyle w:val="S8Gazettetabletext"/>
            </w:pPr>
            <w:r w:rsidRPr="00E90611">
              <w:t>91877</w:t>
            </w:r>
          </w:p>
        </w:tc>
      </w:tr>
      <w:tr w:rsidR="00E90611" w:rsidRPr="00E90611" w14:paraId="5523C093" w14:textId="77777777" w:rsidTr="006C535F">
        <w:trPr>
          <w:cantSplit/>
          <w:tblHeader/>
        </w:trPr>
        <w:tc>
          <w:tcPr>
            <w:tcW w:w="1103" w:type="pct"/>
            <w:shd w:val="clear" w:color="auto" w:fill="E6E6E6"/>
          </w:tcPr>
          <w:p w14:paraId="02C68823"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Label approval no.</w:t>
            </w:r>
          </w:p>
        </w:tc>
        <w:tc>
          <w:tcPr>
            <w:tcW w:w="3897" w:type="pct"/>
          </w:tcPr>
          <w:p w14:paraId="156169C7" w14:textId="77777777" w:rsidR="00E90611" w:rsidRPr="00E90611" w:rsidRDefault="00E90611" w:rsidP="00E90611">
            <w:pPr>
              <w:pStyle w:val="S8Gazettetabletext"/>
            </w:pPr>
            <w:r w:rsidRPr="00E90611">
              <w:t>91877/133762</w:t>
            </w:r>
          </w:p>
        </w:tc>
      </w:tr>
      <w:tr w:rsidR="00E90611" w:rsidRPr="00E90611" w14:paraId="57D8A0E3" w14:textId="77777777" w:rsidTr="006C535F">
        <w:trPr>
          <w:cantSplit/>
          <w:tblHeader/>
        </w:trPr>
        <w:tc>
          <w:tcPr>
            <w:tcW w:w="1103" w:type="pct"/>
            <w:shd w:val="clear" w:color="auto" w:fill="E6E6E6"/>
          </w:tcPr>
          <w:p w14:paraId="579FAA9B"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Description of the application and its purpose, including the intended use of the chemical product</w:t>
            </w:r>
          </w:p>
        </w:tc>
        <w:tc>
          <w:tcPr>
            <w:tcW w:w="3897" w:type="pct"/>
          </w:tcPr>
          <w:p w14:paraId="2360E908" w14:textId="3E5C54E3" w:rsidR="00E90611" w:rsidRPr="00E90611" w:rsidRDefault="00E90611" w:rsidP="00E90611">
            <w:pPr>
              <w:pStyle w:val="S8Gazettetabletext"/>
            </w:pPr>
            <w:r w:rsidRPr="00E90611">
              <w:t>Registration of a 900</w:t>
            </w:r>
            <w:r w:rsidR="006C535F">
              <w:t> </w:t>
            </w:r>
            <w:r w:rsidRPr="00E90611">
              <w:t xml:space="preserve">g/L ethephon (an anticholinesterase compound) soluble concentrate formulation product for anti-lodging in barley or crop thinning, </w:t>
            </w:r>
            <w:proofErr w:type="gramStart"/>
            <w:r w:rsidRPr="00E90611">
              <w:t>loosening</w:t>
            </w:r>
            <w:proofErr w:type="gramEnd"/>
            <w:r w:rsidRPr="00E90611">
              <w:t xml:space="preserve"> or ripening in various crops and for accelerated boll opening, defoliation and pre-conditioning before defoliation of cotton</w:t>
            </w:r>
          </w:p>
        </w:tc>
      </w:tr>
    </w:tbl>
    <w:p w14:paraId="2CA0FB29" w14:textId="77777777" w:rsidR="00E90611" w:rsidRPr="00E90611" w:rsidRDefault="00E90611" w:rsidP="00E9061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33C3FA9C" w14:textId="77777777" w:rsidTr="006C535F">
        <w:trPr>
          <w:cantSplit/>
          <w:tblHeader/>
        </w:trPr>
        <w:tc>
          <w:tcPr>
            <w:tcW w:w="1103" w:type="pct"/>
            <w:shd w:val="clear" w:color="auto" w:fill="E6E6E6"/>
          </w:tcPr>
          <w:p w14:paraId="36D00D71"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Application no.</w:t>
            </w:r>
          </w:p>
        </w:tc>
        <w:tc>
          <w:tcPr>
            <w:tcW w:w="3897" w:type="pct"/>
          </w:tcPr>
          <w:p w14:paraId="66A06EB5" w14:textId="77777777" w:rsidR="00E90611" w:rsidRPr="00E90611" w:rsidRDefault="00E90611" w:rsidP="00E90611">
            <w:pPr>
              <w:pStyle w:val="S8Gazettetabletext"/>
              <w:rPr>
                <w:noProof/>
              </w:rPr>
            </w:pPr>
            <w:r w:rsidRPr="00E90611">
              <w:t>133709</w:t>
            </w:r>
          </w:p>
        </w:tc>
      </w:tr>
      <w:tr w:rsidR="00E90611" w:rsidRPr="00E90611" w14:paraId="6B49B760" w14:textId="77777777" w:rsidTr="006C535F">
        <w:trPr>
          <w:cantSplit/>
          <w:tblHeader/>
        </w:trPr>
        <w:tc>
          <w:tcPr>
            <w:tcW w:w="1103" w:type="pct"/>
            <w:shd w:val="clear" w:color="auto" w:fill="E6E6E6"/>
          </w:tcPr>
          <w:p w14:paraId="0071F8E2"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Product name</w:t>
            </w:r>
          </w:p>
        </w:tc>
        <w:tc>
          <w:tcPr>
            <w:tcW w:w="3897" w:type="pct"/>
          </w:tcPr>
          <w:p w14:paraId="2F65B125" w14:textId="77777777" w:rsidR="00E90611" w:rsidRPr="00E90611" w:rsidRDefault="00E90611" w:rsidP="00E90611">
            <w:pPr>
              <w:pStyle w:val="S8Gazettetabletext"/>
            </w:pPr>
            <w:r w:rsidRPr="00E90611">
              <w:t>NAADCO Fipronil 200 SC Insecticide</w:t>
            </w:r>
          </w:p>
        </w:tc>
      </w:tr>
      <w:tr w:rsidR="00E90611" w:rsidRPr="00E90611" w14:paraId="52BD32F2" w14:textId="77777777" w:rsidTr="006C535F">
        <w:trPr>
          <w:cantSplit/>
          <w:tblHeader/>
        </w:trPr>
        <w:tc>
          <w:tcPr>
            <w:tcW w:w="1103" w:type="pct"/>
            <w:shd w:val="clear" w:color="auto" w:fill="E6E6E6"/>
          </w:tcPr>
          <w:p w14:paraId="060CC88A"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Active constituent/s</w:t>
            </w:r>
          </w:p>
        </w:tc>
        <w:tc>
          <w:tcPr>
            <w:tcW w:w="3897" w:type="pct"/>
          </w:tcPr>
          <w:p w14:paraId="33760C28" w14:textId="0747A99D" w:rsidR="00E90611" w:rsidRPr="00E90611" w:rsidRDefault="00E90611" w:rsidP="00E90611">
            <w:pPr>
              <w:pStyle w:val="S8Gazettetabletext"/>
            </w:pPr>
            <w:r w:rsidRPr="00E90611">
              <w:t>200</w:t>
            </w:r>
            <w:r w:rsidR="006C535F">
              <w:t> </w:t>
            </w:r>
            <w:r w:rsidRPr="00E90611">
              <w:t>g/L fipronil</w:t>
            </w:r>
          </w:p>
        </w:tc>
      </w:tr>
      <w:tr w:rsidR="00E90611" w:rsidRPr="00E90611" w14:paraId="246C859B" w14:textId="77777777" w:rsidTr="006C535F">
        <w:trPr>
          <w:cantSplit/>
          <w:tblHeader/>
        </w:trPr>
        <w:tc>
          <w:tcPr>
            <w:tcW w:w="1103" w:type="pct"/>
            <w:shd w:val="clear" w:color="auto" w:fill="E6E6E6"/>
          </w:tcPr>
          <w:p w14:paraId="3F5854A4"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Applicant name</w:t>
            </w:r>
          </w:p>
        </w:tc>
        <w:tc>
          <w:tcPr>
            <w:tcW w:w="3897" w:type="pct"/>
          </w:tcPr>
          <w:p w14:paraId="3AB3F28B" w14:textId="77777777" w:rsidR="00E90611" w:rsidRPr="00E90611" w:rsidRDefault="00E90611" w:rsidP="00E90611">
            <w:pPr>
              <w:pStyle w:val="S8Gazettetabletext"/>
            </w:pPr>
            <w:r w:rsidRPr="00E90611">
              <w:t>New Australia Agricultural Development Company Pty Ltd</w:t>
            </w:r>
          </w:p>
        </w:tc>
      </w:tr>
      <w:tr w:rsidR="00E90611" w:rsidRPr="00E90611" w14:paraId="41AB12AA" w14:textId="77777777" w:rsidTr="006C535F">
        <w:trPr>
          <w:cantSplit/>
          <w:tblHeader/>
        </w:trPr>
        <w:tc>
          <w:tcPr>
            <w:tcW w:w="1103" w:type="pct"/>
            <w:shd w:val="clear" w:color="auto" w:fill="E6E6E6"/>
          </w:tcPr>
          <w:p w14:paraId="724E4D3E"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Applicant ACN</w:t>
            </w:r>
          </w:p>
        </w:tc>
        <w:tc>
          <w:tcPr>
            <w:tcW w:w="3897" w:type="pct"/>
          </w:tcPr>
          <w:p w14:paraId="40F63DBB" w14:textId="77777777" w:rsidR="00E90611" w:rsidRPr="00E90611" w:rsidRDefault="00E90611" w:rsidP="00E90611">
            <w:pPr>
              <w:pStyle w:val="S8Gazettetabletext"/>
            </w:pPr>
            <w:r w:rsidRPr="00E90611">
              <w:t>138 055 553</w:t>
            </w:r>
          </w:p>
        </w:tc>
      </w:tr>
      <w:tr w:rsidR="00E90611" w:rsidRPr="00E90611" w14:paraId="73EA723B" w14:textId="77777777" w:rsidTr="006C535F">
        <w:trPr>
          <w:cantSplit/>
          <w:tblHeader/>
        </w:trPr>
        <w:tc>
          <w:tcPr>
            <w:tcW w:w="1103" w:type="pct"/>
            <w:shd w:val="clear" w:color="auto" w:fill="E6E6E6"/>
          </w:tcPr>
          <w:p w14:paraId="5AF7D487"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Date of registration</w:t>
            </w:r>
          </w:p>
        </w:tc>
        <w:tc>
          <w:tcPr>
            <w:tcW w:w="3897" w:type="pct"/>
          </w:tcPr>
          <w:p w14:paraId="70A137E6" w14:textId="77777777" w:rsidR="00E90611" w:rsidRPr="00E90611" w:rsidRDefault="00E90611" w:rsidP="00E90611">
            <w:pPr>
              <w:pStyle w:val="S8Gazettetabletext"/>
            </w:pPr>
            <w:r w:rsidRPr="00E90611">
              <w:t>24 February 2022</w:t>
            </w:r>
          </w:p>
        </w:tc>
      </w:tr>
      <w:tr w:rsidR="00E90611" w:rsidRPr="00E90611" w14:paraId="5A3BB7D7" w14:textId="77777777" w:rsidTr="006C535F">
        <w:trPr>
          <w:cantSplit/>
          <w:tblHeader/>
        </w:trPr>
        <w:tc>
          <w:tcPr>
            <w:tcW w:w="1103" w:type="pct"/>
            <w:shd w:val="clear" w:color="auto" w:fill="E6E6E6"/>
          </w:tcPr>
          <w:p w14:paraId="042D2F0F"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Product registration no.</w:t>
            </w:r>
          </w:p>
        </w:tc>
        <w:tc>
          <w:tcPr>
            <w:tcW w:w="3897" w:type="pct"/>
          </w:tcPr>
          <w:p w14:paraId="5472FC09" w14:textId="77777777" w:rsidR="00E90611" w:rsidRPr="00E90611" w:rsidRDefault="00E90611" w:rsidP="00E90611">
            <w:pPr>
              <w:pStyle w:val="S8Gazettetabletext"/>
            </w:pPr>
            <w:r w:rsidRPr="00E90611">
              <w:t>91862</w:t>
            </w:r>
          </w:p>
        </w:tc>
      </w:tr>
      <w:tr w:rsidR="00E90611" w:rsidRPr="00E90611" w14:paraId="5ACF737A" w14:textId="77777777" w:rsidTr="006C535F">
        <w:trPr>
          <w:cantSplit/>
          <w:tblHeader/>
        </w:trPr>
        <w:tc>
          <w:tcPr>
            <w:tcW w:w="1103" w:type="pct"/>
            <w:shd w:val="clear" w:color="auto" w:fill="E6E6E6"/>
          </w:tcPr>
          <w:p w14:paraId="40089363"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Label approval no.</w:t>
            </w:r>
          </w:p>
        </w:tc>
        <w:tc>
          <w:tcPr>
            <w:tcW w:w="3897" w:type="pct"/>
          </w:tcPr>
          <w:p w14:paraId="240B2677" w14:textId="77777777" w:rsidR="00E90611" w:rsidRPr="00E90611" w:rsidRDefault="00E90611" w:rsidP="00E90611">
            <w:pPr>
              <w:pStyle w:val="S8Gazettetabletext"/>
            </w:pPr>
            <w:r w:rsidRPr="00E90611">
              <w:t>91862/133709</w:t>
            </w:r>
          </w:p>
        </w:tc>
      </w:tr>
      <w:tr w:rsidR="00E90611" w:rsidRPr="00E90611" w14:paraId="7D9EA2FF" w14:textId="77777777" w:rsidTr="006C535F">
        <w:trPr>
          <w:cantSplit/>
          <w:tblHeader/>
        </w:trPr>
        <w:tc>
          <w:tcPr>
            <w:tcW w:w="1103" w:type="pct"/>
            <w:shd w:val="clear" w:color="auto" w:fill="E6E6E6"/>
          </w:tcPr>
          <w:p w14:paraId="638DFDC3" w14:textId="77777777" w:rsidR="00E90611" w:rsidRPr="00E90611" w:rsidRDefault="00E90611" w:rsidP="00E90611">
            <w:pPr>
              <w:pStyle w:val="S8Gazettetableheading"/>
              <w:rPr>
                <w:u w:color="000000"/>
                <w:bdr w:val="nil"/>
                <w:lang w:val="en-GB" w:eastAsia="en-AU"/>
              </w:rPr>
            </w:pPr>
            <w:r w:rsidRPr="00E90611">
              <w:rPr>
                <w:u w:color="000000"/>
                <w:bdr w:val="nil"/>
                <w:lang w:val="en-GB" w:eastAsia="en-AU"/>
              </w:rPr>
              <w:t>Description of the application and its purpose, including the intended use of the chemical product</w:t>
            </w:r>
          </w:p>
        </w:tc>
        <w:tc>
          <w:tcPr>
            <w:tcW w:w="3897" w:type="pct"/>
          </w:tcPr>
          <w:p w14:paraId="594D1800" w14:textId="6BC5981A" w:rsidR="00E90611" w:rsidRPr="00E90611" w:rsidRDefault="00E90611" w:rsidP="00E90611">
            <w:pPr>
              <w:pStyle w:val="S8Gazettetabletext"/>
            </w:pPr>
            <w:r w:rsidRPr="00E90611">
              <w:t>Registration of a 200</w:t>
            </w:r>
            <w:r w:rsidR="006C535F">
              <w:t> </w:t>
            </w:r>
            <w:r w:rsidRPr="00E90611">
              <w:t xml:space="preserve">g/L fipronil suspension concentrate product for the control of various insect pests in asparagus, bananas, brassicas, cotton, forestry, ginger, wine grapevines, mushrooms, pasture, potatoes, sorghum, </w:t>
            </w:r>
            <w:proofErr w:type="gramStart"/>
            <w:r w:rsidRPr="00E90611">
              <w:t>sugarcane</w:t>
            </w:r>
            <w:proofErr w:type="gramEnd"/>
            <w:r w:rsidRPr="00E90611">
              <w:t xml:space="preserve"> and swede</w:t>
            </w:r>
          </w:p>
        </w:tc>
      </w:tr>
    </w:tbl>
    <w:p w14:paraId="49DFF929"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25FDF19E" w14:textId="77777777" w:rsidTr="006C535F">
        <w:trPr>
          <w:cantSplit/>
          <w:tblHeader/>
        </w:trPr>
        <w:tc>
          <w:tcPr>
            <w:tcW w:w="1103" w:type="pct"/>
            <w:shd w:val="clear" w:color="auto" w:fill="E6E6E6"/>
          </w:tcPr>
          <w:p w14:paraId="306682B8" w14:textId="77777777" w:rsidR="00E90611" w:rsidRPr="009C28EE" w:rsidRDefault="00E90611" w:rsidP="009C28EE">
            <w:pPr>
              <w:pStyle w:val="S8Gazettetableheading"/>
            </w:pPr>
            <w:r w:rsidRPr="009C28EE">
              <w:lastRenderedPageBreak/>
              <w:t>Application no.</w:t>
            </w:r>
          </w:p>
        </w:tc>
        <w:tc>
          <w:tcPr>
            <w:tcW w:w="3897" w:type="pct"/>
          </w:tcPr>
          <w:p w14:paraId="67B1AB1A" w14:textId="77777777" w:rsidR="00E90611" w:rsidRPr="009C28EE" w:rsidRDefault="00E90611" w:rsidP="009C28EE">
            <w:pPr>
              <w:pStyle w:val="S8Gazettetabletext"/>
            </w:pPr>
            <w:r w:rsidRPr="009C28EE">
              <w:t>133818</w:t>
            </w:r>
          </w:p>
        </w:tc>
      </w:tr>
      <w:tr w:rsidR="00E90611" w:rsidRPr="00E90611" w14:paraId="5EDF6F57" w14:textId="77777777" w:rsidTr="006C535F">
        <w:trPr>
          <w:cantSplit/>
          <w:tblHeader/>
        </w:trPr>
        <w:tc>
          <w:tcPr>
            <w:tcW w:w="1103" w:type="pct"/>
            <w:shd w:val="clear" w:color="auto" w:fill="E6E6E6"/>
          </w:tcPr>
          <w:p w14:paraId="1A2B06D4" w14:textId="77777777" w:rsidR="00E90611" w:rsidRPr="009C28EE" w:rsidRDefault="00E90611" w:rsidP="009C28EE">
            <w:pPr>
              <w:pStyle w:val="S8Gazettetableheading"/>
            </w:pPr>
            <w:r w:rsidRPr="009C28EE">
              <w:t>Product name</w:t>
            </w:r>
          </w:p>
        </w:tc>
        <w:tc>
          <w:tcPr>
            <w:tcW w:w="3897" w:type="pct"/>
          </w:tcPr>
          <w:p w14:paraId="7FB1B0FA" w14:textId="77777777" w:rsidR="00E90611" w:rsidRPr="009C28EE" w:rsidRDefault="00E90611" w:rsidP="009C28EE">
            <w:pPr>
              <w:pStyle w:val="S8Gazettetabletext"/>
            </w:pPr>
            <w:r w:rsidRPr="009C28EE">
              <w:t>eChem Fipronil 200 SC Insecticide</w:t>
            </w:r>
          </w:p>
        </w:tc>
      </w:tr>
      <w:tr w:rsidR="00E90611" w:rsidRPr="00E90611" w14:paraId="359C8902" w14:textId="77777777" w:rsidTr="006C535F">
        <w:trPr>
          <w:cantSplit/>
          <w:tblHeader/>
        </w:trPr>
        <w:tc>
          <w:tcPr>
            <w:tcW w:w="1103" w:type="pct"/>
            <w:shd w:val="clear" w:color="auto" w:fill="E6E6E6"/>
          </w:tcPr>
          <w:p w14:paraId="3CBF34A6" w14:textId="77777777" w:rsidR="00E90611" w:rsidRPr="009C28EE" w:rsidRDefault="00E90611" w:rsidP="009C28EE">
            <w:pPr>
              <w:pStyle w:val="S8Gazettetableheading"/>
            </w:pPr>
            <w:r w:rsidRPr="009C28EE">
              <w:t>Active constituent/s</w:t>
            </w:r>
          </w:p>
        </w:tc>
        <w:tc>
          <w:tcPr>
            <w:tcW w:w="3897" w:type="pct"/>
          </w:tcPr>
          <w:p w14:paraId="0E538831" w14:textId="39239A2D" w:rsidR="00E90611" w:rsidRPr="009C28EE" w:rsidRDefault="00E90611" w:rsidP="009C28EE">
            <w:pPr>
              <w:pStyle w:val="S8Gazettetabletext"/>
            </w:pPr>
            <w:r w:rsidRPr="009C28EE">
              <w:t>200</w:t>
            </w:r>
            <w:r w:rsidR="006C535F">
              <w:t> </w:t>
            </w:r>
            <w:r w:rsidRPr="009C28EE">
              <w:t>g/L fipronil</w:t>
            </w:r>
          </w:p>
        </w:tc>
      </w:tr>
      <w:tr w:rsidR="00E90611" w:rsidRPr="00E90611" w14:paraId="3042CECA" w14:textId="77777777" w:rsidTr="006C535F">
        <w:trPr>
          <w:cantSplit/>
          <w:tblHeader/>
        </w:trPr>
        <w:tc>
          <w:tcPr>
            <w:tcW w:w="1103" w:type="pct"/>
            <w:shd w:val="clear" w:color="auto" w:fill="E6E6E6"/>
          </w:tcPr>
          <w:p w14:paraId="5140D6F6" w14:textId="77777777" w:rsidR="00E90611" w:rsidRPr="009C28EE" w:rsidRDefault="00E90611" w:rsidP="009C28EE">
            <w:pPr>
              <w:pStyle w:val="S8Gazettetableheading"/>
            </w:pPr>
            <w:r w:rsidRPr="009C28EE">
              <w:t>Applicant name</w:t>
            </w:r>
          </w:p>
        </w:tc>
        <w:tc>
          <w:tcPr>
            <w:tcW w:w="3897" w:type="pct"/>
          </w:tcPr>
          <w:p w14:paraId="3F836EEA" w14:textId="37FAA240" w:rsidR="00E90611" w:rsidRPr="009C28EE" w:rsidRDefault="00E90611" w:rsidP="009C28EE">
            <w:pPr>
              <w:pStyle w:val="S8Gazettetabletext"/>
            </w:pPr>
            <w:r w:rsidRPr="009C28EE">
              <w:t>eChem (Aust</w:t>
            </w:r>
            <w:r w:rsidR="00D86530">
              <w:t>ralia</w:t>
            </w:r>
            <w:r w:rsidRPr="009C28EE">
              <w:t xml:space="preserve">) Pty </w:t>
            </w:r>
            <w:r w:rsidR="00D86530">
              <w:t>Ltd</w:t>
            </w:r>
          </w:p>
        </w:tc>
      </w:tr>
      <w:tr w:rsidR="00E90611" w:rsidRPr="00E90611" w14:paraId="6B28A6F8" w14:textId="77777777" w:rsidTr="006C535F">
        <w:trPr>
          <w:cantSplit/>
          <w:tblHeader/>
        </w:trPr>
        <w:tc>
          <w:tcPr>
            <w:tcW w:w="1103" w:type="pct"/>
            <w:shd w:val="clear" w:color="auto" w:fill="E6E6E6"/>
          </w:tcPr>
          <w:p w14:paraId="0E03F5AD" w14:textId="77777777" w:rsidR="00E90611" w:rsidRPr="009C28EE" w:rsidRDefault="00E90611" w:rsidP="009C28EE">
            <w:pPr>
              <w:pStyle w:val="S8Gazettetableheading"/>
            </w:pPr>
            <w:r w:rsidRPr="009C28EE">
              <w:t>Applicant ACN</w:t>
            </w:r>
          </w:p>
        </w:tc>
        <w:tc>
          <w:tcPr>
            <w:tcW w:w="3897" w:type="pct"/>
          </w:tcPr>
          <w:p w14:paraId="48F49C9A" w14:textId="77777777" w:rsidR="00E90611" w:rsidRPr="009C28EE" w:rsidRDefault="00E90611" w:rsidP="009C28EE">
            <w:pPr>
              <w:pStyle w:val="S8Gazettetabletext"/>
            </w:pPr>
            <w:r w:rsidRPr="009C28EE">
              <w:t>089 133 095</w:t>
            </w:r>
          </w:p>
        </w:tc>
      </w:tr>
      <w:tr w:rsidR="00E90611" w:rsidRPr="00E90611" w14:paraId="174527F5" w14:textId="77777777" w:rsidTr="006C535F">
        <w:trPr>
          <w:cantSplit/>
          <w:tblHeader/>
        </w:trPr>
        <w:tc>
          <w:tcPr>
            <w:tcW w:w="1103" w:type="pct"/>
            <w:shd w:val="clear" w:color="auto" w:fill="E6E6E6"/>
          </w:tcPr>
          <w:p w14:paraId="119A6EEF" w14:textId="77777777" w:rsidR="00E90611" w:rsidRPr="009C28EE" w:rsidRDefault="00E90611" w:rsidP="009C28EE">
            <w:pPr>
              <w:pStyle w:val="S8Gazettetableheading"/>
            </w:pPr>
            <w:r w:rsidRPr="009C28EE">
              <w:t>Date of registration</w:t>
            </w:r>
          </w:p>
        </w:tc>
        <w:tc>
          <w:tcPr>
            <w:tcW w:w="3897" w:type="pct"/>
          </w:tcPr>
          <w:p w14:paraId="6C9E7D98" w14:textId="77777777" w:rsidR="00E90611" w:rsidRPr="009C28EE" w:rsidRDefault="00E90611" w:rsidP="009C28EE">
            <w:pPr>
              <w:pStyle w:val="S8Gazettetabletext"/>
            </w:pPr>
            <w:r w:rsidRPr="009C28EE">
              <w:t>24 February 2022</w:t>
            </w:r>
          </w:p>
        </w:tc>
      </w:tr>
      <w:tr w:rsidR="00E90611" w:rsidRPr="00E90611" w14:paraId="393CFA94" w14:textId="77777777" w:rsidTr="006C535F">
        <w:trPr>
          <w:cantSplit/>
          <w:tblHeader/>
        </w:trPr>
        <w:tc>
          <w:tcPr>
            <w:tcW w:w="1103" w:type="pct"/>
            <w:shd w:val="clear" w:color="auto" w:fill="E6E6E6"/>
          </w:tcPr>
          <w:p w14:paraId="531A9FAB" w14:textId="77777777" w:rsidR="00E90611" w:rsidRPr="009C28EE" w:rsidRDefault="00E90611" w:rsidP="009C28EE">
            <w:pPr>
              <w:pStyle w:val="S8Gazettetableheading"/>
            </w:pPr>
            <w:r w:rsidRPr="009C28EE">
              <w:t>Product registration no.</w:t>
            </w:r>
          </w:p>
        </w:tc>
        <w:tc>
          <w:tcPr>
            <w:tcW w:w="3897" w:type="pct"/>
          </w:tcPr>
          <w:p w14:paraId="3F6C4FC4" w14:textId="77777777" w:rsidR="00E90611" w:rsidRPr="009C28EE" w:rsidRDefault="00E90611" w:rsidP="009C28EE">
            <w:pPr>
              <w:pStyle w:val="S8Gazettetabletext"/>
            </w:pPr>
            <w:r w:rsidRPr="009C28EE">
              <w:t>91887</w:t>
            </w:r>
          </w:p>
        </w:tc>
      </w:tr>
      <w:tr w:rsidR="00E90611" w:rsidRPr="00E90611" w14:paraId="1DAC373B" w14:textId="77777777" w:rsidTr="006C535F">
        <w:trPr>
          <w:cantSplit/>
          <w:tblHeader/>
        </w:trPr>
        <w:tc>
          <w:tcPr>
            <w:tcW w:w="1103" w:type="pct"/>
            <w:shd w:val="clear" w:color="auto" w:fill="E6E6E6"/>
          </w:tcPr>
          <w:p w14:paraId="7365DA93" w14:textId="77777777" w:rsidR="00E90611" w:rsidRPr="009C28EE" w:rsidRDefault="00E90611" w:rsidP="009C28EE">
            <w:pPr>
              <w:pStyle w:val="S8Gazettetableheading"/>
            </w:pPr>
            <w:r w:rsidRPr="009C28EE">
              <w:t>Label approval no.</w:t>
            </w:r>
          </w:p>
        </w:tc>
        <w:tc>
          <w:tcPr>
            <w:tcW w:w="3897" w:type="pct"/>
          </w:tcPr>
          <w:p w14:paraId="257F3F4D" w14:textId="77777777" w:rsidR="00E90611" w:rsidRPr="009C28EE" w:rsidRDefault="00E90611" w:rsidP="009C28EE">
            <w:pPr>
              <w:pStyle w:val="S8Gazettetabletext"/>
            </w:pPr>
            <w:r w:rsidRPr="009C28EE">
              <w:t>91887/133818</w:t>
            </w:r>
          </w:p>
        </w:tc>
      </w:tr>
      <w:tr w:rsidR="00E90611" w:rsidRPr="00E90611" w14:paraId="714BF38F" w14:textId="77777777" w:rsidTr="006C535F">
        <w:trPr>
          <w:cantSplit/>
          <w:tblHeader/>
        </w:trPr>
        <w:tc>
          <w:tcPr>
            <w:tcW w:w="1103" w:type="pct"/>
            <w:shd w:val="clear" w:color="auto" w:fill="E6E6E6"/>
          </w:tcPr>
          <w:p w14:paraId="72CF8622"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1E59ACEE" w14:textId="1B441AD6" w:rsidR="00E90611" w:rsidRPr="009C28EE" w:rsidRDefault="00E90611" w:rsidP="009C28EE">
            <w:pPr>
              <w:pStyle w:val="S8Gazettetabletext"/>
            </w:pPr>
            <w:r w:rsidRPr="009C28EE">
              <w:t>Registration of a 200</w:t>
            </w:r>
            <w:r w:rsidR="006C535F">
              <w:t> </w:t>
            </w:r>
            <w:r w:rsidRPr="009C28EE">
              <w:t xml:space="preserve">g/L suspension concentrate product for the control of various insect pests in asparagus, bananas, brassicas, cotton, forestry, ginger, wine grapevines, mushrooms, pasture, potatoes, sorghum, </w:t>
            </w:r>
            <w:proofErr w:type="gramStart"/>
            <w:r w:rsidRPr="009C28EE">
              <w:t>sugarcane</w:t>
            </w:r>
            <w:proofErr w:type="gramEnd"/>
            <w:r w:rsidRPr="009C28EE">
              <w:t xml:space="preserve"> and swede as specified in the directions for use</w:t>
            </w:r>
          </w:p>
        </w:tc>
      </w:tr>
    </w:tbl>
    <w:p w14:paraId="09CBB1A2"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0611" w:rsidRPr="00E90611" w14:paraId="34D083D5" w14:textId="77777777" w:rsidTr="006C535F">
        <w:trPr>
          <w:cantSplit/>
          <w:tblHeader/>
        </w:trPr>
        <w:tc>
          <w:tcPr>
            <w:tcW w:w="1103" w:type="pct"/>
            <w:shd w:val="clear" w:color="auto" w:fill="E6E6E6"/>
          </w:tcPr>
          <w:p w14:paraId="666A50EB" w14:textId="77777777" w:rsidR="00E90611" w:rsidRPr="009C28EE" w:rsidRDefault="00E90611" w:rsidP="009C28EE">
            <w:pPr>
              <w:pStyle w:val="S8Gazettetableheading"/>
            </w:pPr>
            <w:r w:rsidRPr="009C28EE">
              <w:t>Application no.</w:t>
            </w:r>
          </w:p>
        </w:tc>
        <w:tc>
          <w:tcPr>
            <w:tcW w:w="3897" w:type="pct"/>
          </w:tcPr>
          <w:p w14:paraId="17AF22A3" w14:textId="77777777" w:rsidR="00E90611" w:rsidRPr="009C28EE" w:rsidRDefault="00E90611" w:rsidP="009C28EE">
            <w:pPr>
              <w:pStyle w:val="S8Gazettetabletext"/>
            </w:pPr>
            <w:r w:rsidRPr="009C28EE">
              <w:t>131484</w:t>
            </w:r>
          </w:p>
        </w:tc>
      </w:tr>
      <w:tr w:rsidR="00E90611" w:rsidRPr="00E90611" w14:paraId="3C5B21CC" w14:textId="77777777" w:rsidTr="006C535F">
        <w:trPr>
          <w:cantSplit/>
          <w:tblHeader/>
        </w:trPr>
        <w:tc>
          <w:tcPr>
            <w:tcW w:w="1103" w:type="pct"/>
            <w:shd w:val="clear" w:color="auto" w:fill="E6E6E6"/>
          </w:tcPr>
          <w:p w14:paraId="3E5E5A32" w14:textId="77777777" w:rsidR="00E90611" w:rsidRPr="009C28EE" w:rsidRDefault="00E90611" w:rsidP="009C28EE">
            <w:pPr>
              <w:pStyle w:val="S8Gazettetableheading"/>
            </w:pPr>
            <w:r w:rsidRPr="009C28EE">
              <w:t>Product name</w:t>
            </w:r>
          </w:p>
        </w:tc>
        <w:tc>
          <w:tcPr>
            <w:tcW w:w="3897" w:type="pct"/>
          </w:tcPr>
          <w:p w14:paraId="44B70582" w14:textId="77777777" w:rsidR="00E90611" w:rsidRPr="009C28EE" w:rsidRDefault="00E90611" w:rsidP="009C28EE">
            <w:pPr>
              <w:pStyle w:val="S8Gazettetabletext"/>
            </w:pPr>
            <w:r w:rsidRPr="009C28EE">
              <w:t>Sluggit Prima 30 Slug and Snail Bait</w:t>
            </w:r>
          </w:p>
        </w:tc>
      </w:tr>
      <w:tr w:rsidR="00E90611" w:rsidRPr="00E90611" w14:paraId="29B76660" w14:textId="77777777" w:rsidTr="006C535F">
        <w:trPr>
          <w:cantSplit/>
          <w:tblHeader/>
        </w:trPr>
        <w:tc>
          <w:tcPr>
            <w:tcW w:w="1103" w:type="pct"/>
            <w:shd w:val="clear" w:color="auto" w:fill="E6E6E6"/>
          </w:tcPr>
          <w:p w14:paraId="0F2C5339" w14:textId="77777777" w:rsidR="00E90611" w:rsidRPr="009C28EE" w:rsidRDefault="00E90611" w:rsidP="009C28EE">
            <w:pPr>
              <w:pStyle w:val="S8Gazettetableheading"/>
            </w:pPr>
            <w:r w:rsidRPr="009C28EE">
              <w:t>Active constituent/s</w:t>
            </w:r>
          </w:p>
        </w:tc>
        <w:tc>
          <w:tcPr>
            <w:tcW w:w="3897" w:type="pct"/>
          </w:tcPr>
          <w:p w14:paraId="32816974" w14:textId="7642CD0F" w:rsidR="00E90611" w:rsidRPr="009C28EE" w:rsidRDefault="00E90611" w:rsidP="009C28EE">
            <w:pPr>
              <w:pStyle w:val="S8Gazettetabletext"/>
            </w:pPr>
            <w:r w:rsidRPr="009C28EE">
              <w:t>30</w:t>
            </w:r>
            <w:r w:rsidR="006C535F">
              <w:t> </w:t>
            </w:r>
            <w:r w:rsidRPr="009C28EE">
              <w:t>g/kg metaldehyde</w:t>
            </w:r>
          </w:p>
        </w:tc>
      </w:tr>
      <w:tr w:rsidR="00E90611" w:rsidRPr="00E90611" w14:paraId="0ADDC72E" w14:textId="77777777" w:rsidTr="006C535F">
        <w:trPr>
          <w:cantSplit/>
          <w:tblHeader/>
        </w:trPr>
        <w:tc>
          <w:tcPr>
            <w:tcW w:w="1103" w:type="pct"/>
            <w:shd w:val="clear" w:color="auto" w:fill="E6E6E6"/>
          </w:tcPr>
          <w:p w14:paraId="7BDF458A" w14:textId="77777777" w:rsidR="00E90611" w:rsidRPr="009C28EE" w:rsidRDefault="00E90611" w:rsidP="009C28EE">
            <w:pPr>
              <w:pStyle w:val="S8Gazettetableheading"/>
            </w:pPr>
            <w:r w:rsidRPr="009C28EE">
              <w:t>Applicant name</w:t>
            </w:r>
          </w:p>
        </w:tc>
        <w:tc>
          <w:tcPr>
            <w:tcW w:w="3897" w:type="pct"/>
          </w:tcPr>
          <w:p w14:paraId="3F7BC913" w14:textId="77777777" w:rsidR="00E90611" w:rsidRPr="009C28EE" w:rsidRDefault="00E90611" w:rsidP="009C28EE">
            <w:pPr>
              <w:pStyle w:val="S8Gazettetabletext"/>
            </w:pPr>
            <w:r w:rsidRPr="009C28EE">
              <w:t>Rensburgs Inotech Pty Ltd Trustee for The JVR Trust</w:t>
            </w:r>
          </w:p>
        </w:tc>
      </w:tr>
      <w:tr w:rsidR="00E90611" w:rsidRPr="00E90611" w14:paraId="4510CC28" w14:textId="77777777" w:rsidTr="006C535F">
        <w:trPr>
          <w:cantSplit/>
          <w:tblHeader/>
        </w:trPr>
        <w:tc>
          <w:tcPr>
            <w:tcW w:w="1103" w:type="pct"/>
            <w:shd w:val="clear" w:color="auto" w:fill="E6E6E6"/>
          </w:tcPr>
          <w:p w14:paraId="792EEB0D" w14:textId="77777777" w:rsidR="00E90611" w:rsidRPr="009C28EE" w:rsidRDefault="00E90611" w:rsidP="009C28EE">
            <w:pPr>
              <w:pStyle w:val="S8Gazettetableheading"/>
            </w:pPr>
            <w:r w:rsidRPr="009C28EE">
              <w:t>Applicant ACN</w:t>
            </w:r>
          </w:p>
        </w:tc>
        <w:tc>
          <w:tcPr>
            <w:tcW w:w="3897" w:type="pct"/>
          </w:tcPr>
          <w:p w14:paraId="17FC4C88" w14:textId="77777777" w:rsidR="00E90611" w:rsidRPr="009C28EE" w:rsidRDefault="00E90611" w:rsidP="009C28EE">
            <w:pPr>
              <w:pStyle w:val="S8Gazettetabletext"/>
            </w:pPr>
            <w:r w:rsidRPr="009C28EE">
              <w:t>631 286 836</w:t>
            </w:r>
          </w:p>
        </w:tc>
      </w:tr>
      <w:tr w:rsidR="00E90611" w:rsidRPr="00E90611" w14:paraId="4C7949D2" w14:textId="77777777" w:rsidTr="006C535F">
        <w:trPr>
          <w:cantSplit/>
          <w:tblHeader/>
        </w:trPr>
        <w:tc>
          <w:tcPr>
            <w:tcW w:w="1103" w:type="pct"/>
            <w:shd w:val="clear" w:color="auto" w:fill="E6E6E6"/>
          </w:tcPr>
          <w:p w14:paraId="3074F0B3" w14:textId="77777777" w:rsidR="00E90611" w:rsidRPr="009C28EE" w:rsidRDefault="00E90611" w:rsidP="009C28EE">
            <w:pPr>
              <w:pStyle w:val="S8Gazettetableheading"/>
            </w:pPr>
            <w:r w:rsidRPr="009C28EE">
              <w:t>Date of registration</w:t>
            </w:r>
          </w:p>
        </w:tc>
        <w:tc>
          <w:tcPr>
            <w:tcW w:w="3897" w:type="pct"/>
          </w:tcPr>
          <w:p w14:paraId="1142D886" w14:textId="77777777" w:rsidR="00E90611" w:rsidRPr="009C28EE" w:rsidRDefault="00E90611" w:rsidP="009C28EE">
            <w:pPr>
              <w:pStyle w:val="S8Gazettetabletext"/>
            </w:pPr>
            <w:r w:rsidRPr="009C28EE">
              <w:t>24 February 2022</w:t>
            </w:r>
          </w:p>
        </w:tc>
      </w:tr>
      <w:tr w:rsidR="00E90611" w:rsidRPr="00E90611" w14:paraId="79172689" w14:textId="77777777" w:rsidTr="006C535F">
        <w:trPr>
          <w:cantSplit/>
          <w:tblHeader/>
        </w:trPr>
        <w:tc>
          <w:tcPr>
            <w:tcW w:w="1103" w:type="pct"/>
            <w:shd w:val="clear" w:color="auto" w:fill="E6E6E6"/>
          </w:tcPr>
          <w:p w14:paraId="6411DF85" w14:textId="77777777" w:rsidR="00E90611" w:rsidRPr="009C28EE" w:rsidRDefault="00E90611" w:rsidP="009C28EE">
            <w:pPr>
              <w:pStyle w:val="S8Gazettetableheading"/>
            </w:pPr>
            <w:r w:rsidRPr="009C28EE">
              <w:t>Product registration no.</w:t>
            </w:r>
          </w:p>
        </w:tc>
        <w:tc>
          <w:tcPr>
            <w:tcW w:w="3897" w:type="pct"/>
          </w:tcPr>
          <w:p w14:paraId="1CB8D02E" w14:textId="77777777" w:rsidR="00E90611" w:rsidRPr="009C28EE" w:rsidRDefault="00E90611" w:rsidP="009C28EE">
            <w:pPr>
              <w:pStyle w:val="S8Gazettetabletext"/>
            </w:pPr>
            <w:r w:rsidRPr="009C28EE">
              <w:t>91239</w:t>
            </w:r>
          </w:p>
        </w:tc>
      </w:tr>
      <w:tr w:rsidR="00E90611" w:rsidRPr="00E90611" w14:paraId="6207A013" w14:textId="77777777" w:rsidTr="006C535F">
        <w:trPr>
          <w:cantSplit/>
          <w:tblHeader/>
        </w:trPr>
        <w:tc>
          <w:tcPr>
            <w:tcW w:w="1103" w:type="pct"/>
            <w:shd w:val="clear" w:color="auto" w:fill="E6E6E6"/>
          </w:tcPr>
          <w:p w14:paraId="082E4DF5" w14:textId="77777777" w:rsidR="00E90611" w:rsidRPr="009C28EE" w:rsidRDefault="00E90611" w:rsidP="009C28EE">
            <w:pPr>
              <w:pStyle w:val="S8Gazettetableheading"/>
            </w:pPr>
            <w:r w:rsidRPr="009C28EE">
              <w:t>Label approval no.</w:t>
            </w:r>
          </w:p>
        </w:tc>
        <w:tc>
          <w:tcPr>
            <w:tcW w:w="3897" w:type="pct"/>
          </w:tcPr>
          <w:p w14:paraId="737170F7" w14:textId="77777777" w:rsidR="00E90611" w:rsidRPr="009C28EE" w:rsidRDefault="00E90611" w:rsidP="009C28EE">
            <w:pPr>
              <w:pStyle w:val="S8Gazettetabletext"/>
            </w:pPr>
            <w:r w:rsidRPr="009C28EE">
              <w:t>91239/131484</w:t>
            </w:r>
          </w:p>
        </w:tc>
      </w:tr>
      <w:tr w:rsidR="00E90611" w:rsidRPr="00E90611" w14:paraId="39714551" w14:textId="77777777" w:rsidTr="006C535F">
        <w:trPr>
          <w:cantSplit/>
          <w:tblHeader/>
        </w:trPr>
        <w:tc>
          <w:tcPr>
            <w:tcW w:w="1103" w:type="pct"/>
            <w:shd w:val="clear" w:color="auto" w:fill="E6E6E6"/>
          </w:tcPr>
          <w:p w14:paraId="5994EBEB"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412B693E" w14:textId="2B3CD1E5" w:rsidR="00E90611" w:rsidRPr="009C28EE" w:rsidRDefault="00E90611" w:rsidP="009C28EE">
            <w:pPr>
              <w:pStyle w:val="S8Gazettetabletext"/>
            </w:pPr>
            <w:r w:rsidRPr="009C28EE">
              <w:t>Registration of a 30</w:t>
            </w:r>
            <w:r w:rsidR="006C535F">
              <w:t> </w:t>
            </w:r>
            <w:r w:rsidRPr="009C28EE">
              <w:t xml:space="preserve">g/kg metaldehyde ready-to-use bait product for </w:t>
            </w:r>
            <w:r w:rsidR="00C85FF4">
              <w:t xml:space="preserve">the </w:t>
            </w:r>
            <w:r w:rsidRPr="009C28EE">
              <w:t>control of snails and slugs in agricultural and horticultural crops, during pasture establishment and in the home garden</w:t>
            </w:r>
          </w:p>
        </w:tc>
      </w:tr>
    </w:tbl>
    <w:p w14:paraId="5D87BEFF" w14:textId="39DF6E03" w:rsidR="00E90611" w:rsidRPr="009C28EE" w:rsidRDefault="00E90611" w:rsidP="009C28EE">
      <w:pPr>
        <w:pStyle w:val="Caption"/>
      </w:pPr>
      <w:bookmarkStart w:id="3" w:name="_Toc97297109"/>
      <w:r w:rsidRPr="009C28EE">
        <w:t xml:space="preserve">Table </w:t>
      </w:r>
      <w:fldSimple w:instr=" SEQ Table \* ARABIC ">
        <w:r w:rsidR="008B0AB4">
          <w:rPr>
            <w:noProof/>
          </w:rPr>
          <w:t>3</w:t>
        </w:r>
      </w:fldSimple>
      <w:r w:rsidRPr="009C28EE">
        <w:t>: Variations of registration</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90611" w:rsidRPr="00E90611" w14:paraId="4BE87C7B" w14:textId="77777777" w:rsidTr="006C535F">
        <w:trPr>
          <w:cantSplit/>
        </w:trPr>
        <w:tc>
          <w:tcPr>
            <w:tcW w:w="1104" w:type="pct"/>
            <w:shd w:val="clear" w:color="auto" w:fill="E6E6E6"/>
          </w:tcPr>
          <w:p w14:paraId="3BB72191" w14:textId="77777777" w:rsidR="00E90611" w:rsidRPr="009C28EE" w:rsidRDefault="00E90611" w:rsidP="009C28EE">
            <w:pPr>
              <w:pStyle w:val="S8Gazettetableheading"/>
            </w:pPr>
            <w:r w:rsidRPr="009C28EE">
              <w:t>Application no.</w:t>
            </w:r>
          </w:p>
        </w:tc>
        <w:tc>
          <w:tcPr>
            <w:tcW w:w="3896" w:type="pct"/>
          </w:tcPr>
          <w:p w14:paraId="7B8F84D9" w14:textId="77777777" w:rsidR="00E90611" w:rsidRPr="009C28EE" w:rsidRDefault="00E90611" w:rsidP="009C28EE">
            <w:pPr>
              <w:pStyle w:val="S8Gazettetabletext"/>
            </w:pPr>
            <w:r w:rsidRPr="009C28EE">
              <w:t>134311</w:t>
            </w:r>
          </w:p>
        </w:tc>
      </w:tr>
      <w:tr w:rsidR="00E90611" w:rsidRPr="00E90611" w14:paraId="24AE73FF" w14:textId="77777777" w:rsidTr="006C535F">
        <w:trPr>
          <w:cantSplit/>
        </w:trPr>
        <w:tc>
          <w:tcPr>
            <w:tcW w:w="1104" w:type="pct"/>
            <w:shd w:val="clear" w:color="auto" w:fill="E6E6E6"/>
          </w:tcPr>
          <w:p w14:paraId="30FC5A12" w14:textId="77777777" w:rsidR="00E90611" w:rsidRPr="009C28EE" w:rsidRDefault="00E90611" w:rsidP="009C28EE">
            <w:pPr>
              <w:pStyle w:val="S8Gazettetableheading"/>
            </w:pPr>
            <w:r w:rsidRPr="009C28EE">
              <w:t>Product name</w:t>
            </w:r>
          </w:p>
        </w:tc>
        <w:tc>
          <w:tcPr>
            <w:tcW w:w="3896" w:type="pct"/>
          </w:tcPr>
          <w:p w14:paraId="5C1820C8" w14:textId="77777777" w:rsidR="00E90611" w:rsidRPr="009C28EE" w:rsidRDefault="00E90611" w:rsidP="009C28EE">
            <w:pPr>
              <w:pStyle w:val="S8Gazettetabletext"/>
            </w:pPr>
            <w:r w:rsidRPr="009C28EE">
              <w:t>Nufarm MCPA Amine 750 Herbicide</w:t>
            </w:r>
          </w:p>
        </w:tc>
      </w:tr>
      <w:tr w:rsidR="00E90611" w:rsidRPr="00E90611" w14:paraId="6BABF422" w14:textId="77777777" w:rsidTr="006C535F">
        <w:trPr>
          <w:cantSplit/>
        </w:trPr>
        <w:tc>
          <w:tcPr>
            <w:tcW w:w="1104" w:type="pct"/>
            <w:shd w:val="clear" w:color="auto" w:fill="E6E6E6"/>
          </w:tcPr>
          <w:p w14:paraId="53A4C139" w14:textId="77777777" w:rsidR="00E90611" w:rsidRPr="009C28EE" w:rsidRDefault="00E90611" w:rsidP="009C28EE">
            <w:pPr>
              <w:pStyle w:val="S8Gazettetableheading"/>
            </w:pPr>
            <w:r w:rsidRPr="009C28EE">
              <w:t>Active constituent/s</w:t>
            </w:r>
          </w:p>
        </w:tc>
        <w:tc>
          <w:tcPr>
            <w:tcW w:w="3896" w:type="pct"/>
          </w:tcPr>
          <w:p w14:paraId="72957B66" w14:textId="1A8F7A8E" w:rsidR="00E90611" w:rsidRPr="009C28EE" w:rsidRDefault="00E90611" w:rsidP="009C28EE">
            <w:pPr>
              <w:pStyle w:val="S8Gazettetabletext"/>
            </w:pPr>
            <w:r w:rsidRPr="009C28EE">
              <w:t>750</w:t>
            </w:r>
            <w:r w:rsidR="006C535F">
              <w:t> </w:t>
            </w:r>
            <w:r w:rsidRPr="009C28EE">
              <w:t>g/L MCPA present as the dimethylamine salt</w:t>
            </w:r>
          </w:p>
        </w:tc>
      </w:tr>
      <w:tr w:rsidR="00E90611" w:rsidRPr="00E90611" w14:paraId="4B80499B" w14:textId="77777777" w:rsidTr="006C535F">
        <w:trPr>
          <w:cantSplit/>
        </w:trPr>
        <w:tc>
          <w:tcPr>
            <w:tcW w:w="1104" w:type="pct"/>
            <w:shd w:val="clear" w:color="auto" w:fill="E6E6E6"/>
          </w:tcPr>
          <w:p w14:paraId="3EC1B4C3" w14:textId="77777777" w:rsidR="00E90611" w:rsidRPr="009C28EE" w:rsidRDefault="00E90611" w:rsidP="009C28EE">
            <w:pPr>
              <w:pStyle w:val="S8Gazettetableheading"/>
            </w:pPr>
            <w:r w:rsidRPr="009C28EE">
              <w:t>Applicant name</w:t>
            </w:r>
          </w:p>
        </w:tc>
        <w:tc>
          <w:tcPr>
            <w:tcW w:w="3896" w:type="pct"/>
          </w:tcPr>
          <w:p w14:paraId="284072C9" w14:textId="77777777" w:rsidR="00E90611" w:rsidRPr="009C28EE" w:rsidRDefault="00E90611" w:rsidP="009C28EE">
            <w:pPr>
              <w:pStyle w:val="S8Gazettetabletext"/>
            </w:pPr>
            <w:r w:rsidRPr="009C28EE">
              <w:t>Nufarm Australia Limited</w:t>
            </w:r>
          </w:p>
        </w:tc>
      </w:tr>
      <w:tr w:rsidR="00E90611" w:rsidRPr="00E90611" w14:paraId="10C97591" w14:textId="77777777" w:rsidTr="006C535F">
        <w:trPr>
          <w:cantSplit/>
        </w:trPr>
        <w:tc>
          <w:tcPr>
            <w:tcW w:w="1104" w:type="pct"/>
            <w:shd w:val="clear" w:color="auto" w:fill="E6E6E6"/>
          </w:tcPr>
          <w:p w14:paraId="1394AF2E" w14:textId="77777777" w:rsidR="00E90611" w:rsidRPr="009C28EE" w:rsidRDefault="00E90611" w:rsidP="009C28EE">
            <w:pPr>
              <w:pStyle w:val="S8Gazettetableheading"/>
            </w:pPr>
            <w:r w:rsidRPr="009C28EE">
              <w:t>Applicant ACN</w:t>
            </w:r>
          </w:p>
        </w:tc>
        <w:tc>
          <w:tcPr>
            <w:tcW w:w="3896" w:type="pct"/>
          </w:tcPr>
          <w:p w14:paraId="4A113274" w14:textId="77777777" w:rsidR="00E90611" w:rsidRPr="009C28EE" w:rsidRDefault="00E90611" w:rsidP="009C28EE">
            <w:pPr>
              <w:pStyle w:val="S8Gazettetabletext"/>
            </w:pPr>
            <w:r w:rsidRPr="009C28EE">
              <w:t>004 377 780</w:t>
            </w:r>
          </w:p>
        </w:tc>
      </w:tr>
      <w:tr w:rsidR="00E90611" w:rsidRPr="00E90611" w14:paraId="01AA7BAF" w14:textId="77777777" w:rsidTr="006C535F">
        <w:trPr>
          <w:cantSplit/>
        </w:trPr>
        <w:tc>
          <w:tcPr>
            <w:tcW w:w="1104" w:type="pct"/>
            <w:shd w:val="clear" w:color="auto" w:fill="E6E6E6"/>
          </w:tcPr>
          <w:p w14:paraId="1BB004F5" w14:textId="77777777" w:rsidR="00E90611" w:rsidRPr="009C28EE" w:rsidRDefault="00E90611" w:rsidP="009C28EE">
            <w:pPr>
              <w:pStyle w:val="S8Gazettetableheading"/>
            </w:pPr>
            <w:r w:rsidRPr="009C28EE">
              <w:t>Date of variation</w:t>
            </w:r>
          </w:p>
        </w:tc>
        <w:tc>
          <w:tcPr>
            <w:tcW w:w="3896" w:type="pct"/>
          </w:tcPr>
          <w:p w14:paraId="4ABAF735" w14:textId="77777777" w:rsidR="00E90611" w:rsidRPr="009C28EE" w:rsidRDefault="00E90611" w:rsidP="009C28EE">
            <w:pPr>
              <w:pStyle w:val="S8Gazettetabletext"/>
            </w:pPr>
            <w:r w:rsidRPr="009C28EE">
              <w:t>4 February 2022</w:t>
            </w:r>
          </w:p>
        </w:tc>
      </w:tr>
      <w:tr w:rsidR="00E90611" w:rsidRPr="00E90611" w14:paraId="729D24E0" w14:textId="77777777" w:rsidTr="006C535F">
        <w:trPr>
          <w:cantSplit/>
        </w:trPr>
        <w:tc>
          <w:tcPr>
            <w:tcW w:w="1104" w:type="pct"/>
            <w:shd w:val="clear" w:color="auto" w:fill="E6E6E6"/>
          </w:tcPr>
          <w:p w14:paraId="04578A5F" w14:textId="77777777" w:rsidR="00E90611" w:rsidRPr="009C28EE" w:rsidRDefault="00E90611" w:rsidP="009C28EE">
            <w:pPr>
              <w:pStyle w:val="S8Gazettetableheading"/>
            </w:pPr>
            <w:r w:rsidRPr="009C28EE">
              <w:t>Product registration no.</w:t>
            </w:r>
          </w:p>
        </w:tc>
        <w:tc>
          <w:tcPr>
            <w:tcW w:w="3896" w:type="pct"/>
          </w:tcPr>
          <w:p w14:paraId="2D640EEB" w14:textId="77777777" w:rsidR="00E90611" w:rsidRPr="009C28EE" w:rsidRDefault="00E90611" w:rsidP="009C28EE">
            <w:pPr>
              <w:pStyle w:val="S8Gazettetabletext"/>
            </w:pPr>
            <w:r w:rsidRPr="009C28EE">
              <w:t>60505</w:t>
            </w:r>
          </w:p>
        </w:tc>
      </w:tr>
      <w:tr w:rsidR="00E90611" w:rsidRPr="00E90611" w14:paraId="0A862C85" w14:textId="77777777" w:rsidTr="006C535F">
        <w:trPr>
          <w:cantSplit/>
        </w:trPr>
        <w:tc>
          <w:tcPr>
            <w:tcW w:w="1104" w:type="pct"/>
            <w:shd w:val="clear" w:color="auto" w:fill="E6E6E6"/>
          </w:tcPr>
          <w:p w14:paraId="119C9C54" w14:textId="77777777" w:rsidR="00E90611" w:rsidRPr="009C28EE" w:rsidRDefault="00E90611" w:rsidP="009C28EE">
            <w:pPr>
              <w:pStyle w:val="S8Gazettetableheading"/>
            </w:pPr>
            <w:r w:rsidRPr="009C28EE">
              <w:t>Label approval no.</w:t>
            </w:r>
          </w:p>
        </w:tc>
        <w:tc>
          <w:tcPr>
            <w:tcW w:w="3896" w:type="pct"/>
          </w:tcPr>
          <w:p w14:paraId="4025F072" w14:textId="77777777" w:rsidR="00E90611" w:rsidRPr="009C28EE" w:rsidRDefault="00E90611" w:rsidP="009C28EE">
            <w:pPr>
              <w:pStyle w:val="S8Gazettetabletext"/>
            </w:pPr>
            <w:r w:rsidRPr="009C28EE">
              <w:t>60505/134311</w:t>
            </w:r>
          </w:p>
        </w:tc>
      </w:tr>
      <w:tr w:rsidR="00E90611" w:rsidRPr="00E90611" w14:paraId="698D13C2" w14:textId="77777777" w:rsidTr="006C535F">
        <w:trPr>
          <w:cantSplit/>
        </w:trPr>
        <w:tc>
          <w:tcPr>
            <w:tcW w:w="1104" w:type="pct"/>
            <w:shd w:val="clear" w:color="auto" w:fill="E6E6E6"/>
          </w:tcPr>
          <w:p w14:paraId="58669B65"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6" w:type="pct"/>
          </w:tcPr>
          <w:p w14:paraId="73644A8E" w14:textId="77777777" w:rsidR="00E90611" w:rsidRPr="009C28EE" w:rsidRDefault="00E90611" w:rsidP="009C28EE">
            <w:pPr>
              <w:pStyle w:val="S8Gazettetabletext"/>
            </w:pPr>
            <w:r w:rsidRPr="009C28EE">
              <w:t xml:space="preserve">Variation to the particulars of registration and label approval to change the distinguishing product name and the name that appears on the label from </w:t>
            </w:r>
            <w:r w:rsidRPr="009C28EE">
              <w:t>‘</w:t>
            </w:r>
            <w:r w:rsidRPr="009C28EE">
              <w:t>Nufarm Agritone 750 Selective Herbicide</w:t>
            </w:r>
            <w:r w:rsidRPr="009C28EE">
              <w:t>’</w:t>
            </w:r>
            <w:r w:rsidRPr="009C28EE">
              <w:t xml:space="preserve"> to </w:t>
            </w:r>
            <w:r w:rsidRPr="009C28EE">
              <w:t>‘</w:t>
            </w:r>
            <w:r w:rsidRPr="009C28EE">
              <w:t>Nufarm MCPA Amine 750 Herbicide</w:t>
            </w:r>
            <w:r w:rsidRPr="009C28EE">
              <w:t>’</w:t>
            </w:r>
          </w:p>
        </w:tc>
      </w:tr>
    </w:tbl>
    <w:p w14:paraId="643BE226" w14:textId="77777777" w:rsidR="00E90611" w:rsidRPr="009C28EE" w:rsidRDefault="00E90611" w:rsidP="009C28E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90611" w:rsidRPr="00E90611" w14:paraId="0D38AC55" w14:textId="77777777" w:rsidTr="006C535F">
        <w:trPr>
          <w:cantSplit/>
        </w:trPr>
        <w:tc>
          <w:tcPr>
            <w:tcW w:w="1104" w:type="pct"/>
            <w:shd w:val="clear" w:color="auto" w:fill="E6E6E6"/>
          </w:tcPr>
          <w:p w14:paraId="685FC27D" w14:textId="77777777" w:rsidR="00E90611" w:rsidRPr="009C28EE" w:rsidRDefault="00E90611" w:rsidP="009C28EE">
            <w:pPr>
              <w:pStyle w:val="S8Gazettetableheading"/>
              <w:keepNext/>
              <w:keepLines/>
            </w:pPr>
            <w:r w:rsidRPr="009C28EE">
              <w:lastRenderedPageBreak/>
              <w:t>Application no.</w:t>
            </w:r>
          </w:p>
        </w:tc>
        <w:tc>
          <w:tcPr>
            <w:tcW w:w="3896" w:type="pct"/>
          </w:tcPr>
          <w:p w14:paraId="3CB52AD3" w14:textId="77777777" w:rsidR="00E90611" w:rsidRPr="00E90611" w:rsidRDefault="00E90611" w:rsidP="009C28EE">
            <w:pPr>
              <w:pStyle w:val="S8Gazettetabletext"/>
              <w:keepNext/>
              <w:keepLines/>
            </w:pPr>
            <w:r w:rsidRPr="00E90611">
              <w:t>134336</w:t>
            </w:r>
          </w:p>
        </w:tc>
      </w:tr>
      <w:tr w:rsidR="00E90611" w:rsidRPr="00E90611" w14:paraId="187E19BE" w14:textId="77777777" w:rsidTr="006C535F">
        <w:trPr>
          <w:cantSplit/>
        </w:trPr>
        <w:tc>
          <w:tcPr>
            <w:tcW w:w="1104" w:type="pct"/>
            <w:shd w:val="clear" w:color="auto" w:fill="E6E6E6"/>
          </w:tcPr>
          <w:p w14:paraId="5237FDE3" w14:textId="77777777" w:rsidR="00E90611" w:rsidRPr="009C28EE" w:rsidRDefault="00E90611" w:rsidP="009C28EE">
            <w:pPr>
              <w:pStyle w:val="S8Gazettetableheading"/>
              <w:keepNext/>
              <w:keepLines/>
            </w:pPr>
            <w:r w:rsidRPr="009C28EE">
              <w:t>Product name</w:t>
            </w:r>
          </w:p>
        </w:tc>
        <w:tc>
          <w:tcPr>
            <w:tcW w:w="3896" w:type="pct"/>
          </w:tcPr>
          <w:p w14:paraId="4913D278" w14:textId="77777777" w:rsidR="00E90611" w:rsidRPr="00E90611" w:rsidRDefault="00E90611" w:rsidP="009C28EE">
            <w:pPr>
              <w:pStyle w:val="S8Gazettetabletext"/>
              <w:keepNext/>
              <w:keepLines/>
            </w:pPr>
            <w:r w:rsidRPr="00E90611">
              <w:t>Client Herbicide</w:t>
            </w:r>
          </w:p>
        </w:tc>
      </w:tr>
      <w:tr w:rsidR="00E90611" w:rsidRPr="00E90611" w14:paraId="7B07C15B" w14:textId="77777777" w:rsidTr="006C535F">
        <w:trPr>
          <w:cantSplit/>
        </w:trPr>
        <w:tc>
          <w:tcPr>
            <w:tcW w:w="1104" w:type="pct"/>
            <w:shd w:val="clear" w:color="auto" w:fill="E6E6E6"/>
          </w:tcPr>
          <w:p w14:paraId="38AE40D3" w14:textId="77777777" w:rsidR="00E90611" w:rsidRPr="009C28EE" w:rsidRDefault="00E90611" w:rsidP="009C28EE">
            <w:pPr>
              <w:pStyle w:val="S8Gazettetableheading"/>
            </w:pPr>
            <w:r w:rsidRPr="009C28EE">
              <w:t>Active constituent/s</w:t>
            </w:r>
          </w:p>
        </w:tc>
        <w:tc>
          <w:tcPr>
            <w:tcW w:w="3896" w:type="pct"/>
          </w:tcPr>
          <w:p w14:paraId="0FF9BE57" w14:textId="42F48091" w:rsidR="00E90611" w:rsidRPr="009C28EE" w:rsidRDefault="00E90611" w:rsidP="009C28EE">
            <w:pPr>
              <w:pStyle w:val="S8Gazettetabletext"/>
            </w:pPr>
            <w:r w:rsidRPr="009C28EE">
              <w:t>240</w:t>
            </w:r>
            <w:r w:rsidR="006C535F">
              <w:t> </w:t>
            </w:r>
            <w:r w:rsidRPr="009C28EE">
              <w:t>g/L clethodim</w:t>
            </w:r>
          </w:p>
        </w:tc>
      </w:tr>
      <w:tr w:rsidR="00E90611" w:rsidRPr="00E90611" w14:paraId="48331E4B" w14:textId="77777777" w:rsidTr="006C535F">
        <w:trPr>
          <w:cantSplit/>
        </w:trPr>
        <w:tc>
          <w:tcPr>
            <w:tcW w:w="1104" w:type="pct"/>
            <w:shd w:val="clear" w:color="auto" w:fill="E6E6E6"/>
          </w:tcPr>
          <w:p w14:paraId="7391B146" w14:textId="77777777" w:rsidR="00E90611" w:rsidRPr="009C28EE" w:rsidRDefault="00E90611" w:rsidP="009C28EE">
            <w:pPr>
              <w:pStyle w:val="S8Gazettetableheading"/>
            </w:pPr>
            <w:r w:rsidRPr="009C28EE">
              <w:t>Applicant name</w:t>
            </w:r>
          </w:p>
        </w:tc>
        <w:tc>
          <w:tcPr>
            <w:tcW w:w="3896" w:type="pct"/>
          </w:tcPr>
          <w:p w14:paraId="374AB5F4" w14:textId="77777777" w:rsidR="00E90611" w:rsidRPr="009C28EE" w:rsidRDefault="00E90611" w:rsidP="009C28EE">
            <w:pPr>
              <w:pStyle w:val="S8Gazettetabletext"/>
            </w:pPr>
            <w:r w:rsidRPr="009C28EE">
              <w:t xml:space="preserve">Sharda Cropchem Espana </w:t>
            </w:r>
            <w:proofErr w:type="gramStart"/>
            <w:r w:rsidRPr="009C28EE">
              <w:t>S.L</w:t>
            </w:r>
            <w:proofErr w:type="gramEnd"/>
          </w:p>
        </w:tc>
      </w:tr>
      <w:tr w:rsidR="00E90611" w:rsidRPr="00E90611" w14:paraId="0F0F0965" w14:textId="77777777" w:rsidTr="006C535F">
        <w:trPr>
          <w:cantSplit/>
        </w:trPr>
        <w:tc>
          <w:tcPr>
            <w:tcW w:w="1104" w:type="pct"/>
            <w:shd w:val="clear" w:color="auto" w:fill="E6E6E6"/>
          </w:tcPr>
          <w:p w14:paraId="6C1DF61D" w14:textId="77777777" w:rsidR="00E90611" w:rsidRPr="009C28EE" w:rsidRDefault="00E90611" w:rsidP="009C28EE">
            <w:pPr>
              <w:pStyle w:val="S8Gazettetableheading"/>
            </w:pPr>
            <w:r w:rsidRPr="009C28EE">
              <w:t>Applicant ACN</w:t>
            </w:r>
          </w:p>
        </w:tc>
        <w:tc>
          <w:tcPr>
            <w:tcW w:w="3896" w:type="pct"/>
          </w:tcPr>
          <w:p w14:paraId="5477B2B1" w14:textId="77777777" w:rsidR="00E90611" w:rsidRPr="009C28EE" w:rsidRDefault="00E90611" w:rsidP="009C28EE">
            <w:pPr>
              <w:pStyle w:val="S8Gazettetabletext"/>
            </w:pPr>
            <w:r w:rsidRPr="009C28EE">
              <w:t>N/A</w:t>
            </w:r>
          </w:p>
        </w:tc>
      </w:tr>
      <w:tr w:rsidR="00E90611" w:rsidRPr="00E90611" w14:paraId="4C156C46" w14:textId="77777777" w:rsidTr="006C535F">
        <w:trPr>
          <w:cantSplit/>
        </w:trPr>
        <w:tc>
          <w:tcPr>
            <w:tcW w:w="1104" w:type="pct"/>
            <w:shd w:val="clear" w:color="auto" w:fill="E6E6E6"/>
          </w:tcPr>
          <w:p w14:paraId="4EE81A0B" w14:textId="77777777" w:rsidR="00E90611" w:rsidRPr="009C28EE" w:rsidRDefault="00E90611" w:rsidP="009C28EE">
            <w:pPr>
              <w:pStyle w:val="S8Gazettetableheading"/>
            </w:pPr>
            <w:r w:rsidRPr="009C28EE">
              <w:t>Date of variation</w:t>
            </w:r>
          </w:p>
        </w:tc>
        <w:tc>
          <w:tcPr>
            <w:tcW w:w="3896" w:type="pct"/>
          </w:tcPr>
          <w:p w14:paraId="393BF43C" w14:textId="77777777" w:rsidR="00E90611" w:rsidRPr="009C28EE" w:rsidRDefault="00E90611" w:rsidP="009C28EE">
            <w:pPr>
              <w:pStyle w:val="S8Gazettetabletext"/>
            </w:pPr>
            <w:r w:rsidRPr="009C28EE">
              <w:t>8 February 2022</w:t>
            </w:r>
          </w:p>
        </w:tc>
      </w:tr>
      <w:tr w:rsidR="00E90611" w:rsidRPr="00E90611" w14:paraId="026CC438" w14:textId="77777777" w:rsidTr="006C535F">
        <w:trPr>
          <w:cantSplit/>
        </w:trPr>
        <w:tc>
          <w:tcPr>
            <w:tcW w:w="1104" w:type="pct"/>
            <w:shd w:val="clear" w:color="auto" w:fill="E6E6E6"/>
          </w:tcPr>
          <w:p w14:paraId="6CE7A865" w14:textId="77777777" w:rsidR="00E90611" w:rsidRPr="009C28EE" w:rsidRDefault="00E90611" w:rsidP="009C28EE">
            <w:pPr>
              <w:pStyle w:val="S8Gazettetableheading"/>
            </w:pPr>
            <w:r w:rsidRPr="009C28EE">
              <w:t>Product registration no.</w:t>
            </w:r>
          </w:p>
        </w:tc>
        <w:tc>
          <w:tcPr>
            <w:tcW w:w="3896" w:type="pct"/>
          </w:tcPr>
          <w:p w14:paraId="0E342B46" w14:textId="77777777" w:rsidR="00E90611" w:rsidRPr="009C28EE" w:rsidRDefault="00E90611" w:rsidP="009C28EE">
            <w:pPr>
              <w:pStyle w:val="S8Gazettetabletext"/>
            </w:pPr>
            <w:r w:rsidRPr="009C28EE">
              <w:t>85783</w:t>
            </w:r>
          </w:p>
        </w:tc>
      </w:tr>
      <w:tr w:rsidR="00E90611" w:rsidRPr="00E90611" w14:paraId="1E71C281" w14:textId="77777777" w:rsidTr="006C535F">
        <w:trPr>
          <w:cantSplit/>
        </w:trPr>
        <w:tc>
          <w:tcPr>
            <w:tcW w:w="1104" w:type="pct"/>
            <w:shd w:val="clear" w:color="auto" w:fill="E6E6E6"/>
          </w:tcPr>
          <w:p w14:paraId="21B05D21" w14:textId="77777777" w:rsidR="00E90611" w:rsidRPr="009C28EE" w:rsidRDefault="00E90611" w:rsidP="009C28EE">
            <w:pPr>
              <w:pStyle w:val="S8Gazettetableheading"/>
            </w:pPr>
            <w:r w:rsidRPr="009C28EE">
              <w:t>Label approval no.</w:t>
            </w:r>
          </w:p>
        </w:tc>
        <w:tc>
          <w:tcPr>
            <w:tcW w:w="3896" w:type="pct"/>
          </w:tcPr>
          <w:p w14:paraId="05F18B18" w14:textId="77777777" w:rsidR="00E90611" w:rsidRPr="009C28EE" w:rsidRDefault="00E90611" w:rsidP="009C28EE">
            <w:pPr>
              <w:pStyle w:val="S8Gazettetabletext"/>
            </w:pPr>
            <w:r w:rsidRPr="009C28EE">
              <w:t>85783/134336</w:t>
            </w:r>
          </w:p>
        </w:tc>
      </w:tr>
      <w:tr w:rsidR="00E90611" w:rsidRPr="00E90611" w14:paraId="28C6EC0F" w14:textId="77777777" w:rsidTr="006C535F">
        <w:trPr>
          <w:cantSplit/>
        </w:trPr>
        <w:tc>
          <w:tcPr>
            <w:tcW w:w="1104" w:type="pct"/>
            <w:shd w:val="clear" w:color="auto" w:fill="E6E6E6"/>
          </w:tcPr>
          <w:p w14:paraId="0D3F9DD7"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6" w:type="pct"/>
          </w:tcPr>
          <w:p w14:paraId="5C9705D0" w14:textId="77777777" w:rsidR="00E90611" w:rsidRPr="009C28EE" w:rsidRDefault="00E90611" w:rsidP="009C28EE">
            <w:pPr>
              <w:pStyle w:val="S8Gazettetabletext"/>
            </w:pPr>
            <w:r w:rsidRPr="009C28EE">
              <w:t xml:space="preserve">Variation to the particulars of registration and label approval to change the distinguishing product name and the name that appears on the label from </w:t>
            </w:r>
            <w:r w:rsidRPr="009C28EE">
              <w:t>‘</w:t>
            </w:r>
            <w:r w:rsidRPr="009C28EE">
              <w:t>Sharda Clethodim 240 Herbicide</w:t>
            </w:r>
            <w:r w:rsidRPr="009C28EE">
              <w:t>’</w:t>
            </w:r>
            <w:r w:rsidRPr="009C28EE">
              <w:t xml:space="preserve"> to </w:t>
            </w:r>
            <w:r w:rsidRPr="009C28EE">
              <w:t>‘</w:t>
            </w:r>
            <w:r w:rsidRPr="009C28EE">
              <w:t>Client Herbicide</w:t>
            </w:r>
            <w:r w:rsidRPr="009C28EE">
              <w:t>’</w:t>
            </w:r>
            <w:r w:rsidRPr="009C28EE">
              <w:t xml:space="preserve"> and to update the storage and disposal and first aid statements</w:t>
            </w:r>
          </w:p>
        </w:tc>
      </w:tr>
    </w:tbl>
    <w:p w14:paraId="725AB9B6" w14:textId="77777777" w:rsidR="00E90611" w:rsidRPr="009C28EE" w:rsidRDefault="00E90611" w:rsidP="009C28E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90611" w:rsidRPr="00E90611" w14:paraId="0EE5AB2C" w14:textId="77777777" w:rsidTr="006C535F">
        <w:trPr>
          <w:cantSplit/>
        </w:trPr>
        <w:tc>
          <w:tcPr>
            <w:tcW w:w="1104" w:type="pct"/>
            <w:shd w:val="clear" w:color="auto" w:fill="E6E6E6"/>
          </w:tcPr>
          <w:p w14:paraId="1D937926" w14:textId="77777777" w:rsidR="00E90611" w:rsidRPr="009C28EE" w:rsidRDefault="00E90611" w:rsidP="009C28EE">
            <w:pPr>
              <w:pStyle w:val="S8Gazettetableheading"/>
            </w:pPr>
            <w:r w:rsidRPr="009C28EE">
              <w:t>Application no.</w:t>
            </w:r>
          </w:p>
        </w:tc>
        <w:tc>
          <w:tcPr>
            <w:tcW w:w="3896" w:type="pct"/>
          </w:tcPr>
          <w:p w14:paraId="3D9B6E5D" w14:textId="77777777" w:rsidR="00E90611" w:rsidRPr="009C28EE" w:rsidRDefault="00E90611" w:rsidP="009C28EE">
            <w:pPr>
              <w:pStyle w:val="S8Gazettetabletext"/>
            </w:pPr>
            <w:r w:rsidRPr="009C28EE">
              <w:t>134372</w:t>
            </w:r>
          </w:p>
        </w:tc>
      </w:tr>
      <w:tr w:rsidR="00E90611" w:rsidRPr="00E90611" w14:paraId="0ADD7260" w14:textId="77777777" w:rsidTr="006C535F">
        <w:trPr>
          <w:cantSplit/>
        </w:trPr>
        <w:tc>
          <w:tcPr>
            <w:tcW w:w="1104" w:type="pct"/>
            <w:shd w:val="clear" w:color="auto" w:fill="E6E6E6"/>
          </w:tcPr>
          <w:p w14:paraId="1BE4721B" w14:textId="77777777" w:rsidR="00E90611" w:rsidRPr="009C28EE" w:rsidRDefault="00E90611" w:rsidP="009C28EE">
            <w:pPr>
              <w:pStyle w:val="S8Gazettetableheading"/>
            </w:pPr>
            <w:r w:rsidRPr="009C28EE">
              <w:t>Product name</w:t>
            </w:r>
          </w:p>
        </w:tc>
        <w:tc>
          <w:tcPr>
            <w:tcW w:w="3896" w:type="pct"/>
          </w:tcPr>
          <w:p w14:paraId="25FA355A" w14:textId="77777777" w:rsidR="00E90611" w:rsidRPr="009C28EE" w:rsidRDefault="00E90611" w:rsidP="009C28EE">
            <w:pPr>
              <w:pStyle w:val="S8Gazettetabletext"/>
            </w:pPr>
            <w:r w:rsidRPr="009C28EE">
              <w:t>QuenchPRO Gold Liquid Ant Bait</w:t>
            </w:r>
          </w:p>
        </w:tc>
      </w:tr>
      <w:tr w:rsidR="00E90611" w:rsidRPr="00E90611" w14:paraId="18F3D4C8" w14:textId="77777777" w:rsidTr="006C535F">
        <w:trPr>
          <w:cantSplit/>
        </w:trPr>
        <w:tc>
          <w:tcPr>
            <w:tcW w:w="1104" w:type="pct"/>
            <w:shd w:val="clear" w:color="auto" w:fill="E6E6E6"/>
          </w:tcPr>
          <w:p w14:paraId="6C797496" w14:textId="77777777" w:rsidR="00E90611" w:rsidRPr="009C28EE" w:rsidRDefault="00E90611" w:rsidP="009C28EE">
            <w:pPr>
              <w:pStyle w:val="S8Gazettetableheading"/>
            </w:pPr>
            <w:r w:rsidRPr="009C28EE">
              <w:t>Active constituent/s</w:t>
            </w:r>
          </w:p>
        </w:tc>
        <w:tc>
          <w:tcPr>
            <w:tcW w:w="3896" w:type="pct"/>
          </w:tcPr>
          <w:p w14:paraId="0A7A82AD" w14:textId="4E386916" w:rsidR="00E90611" w:rsidRPr="009C28EE" w:rsidRDefault="00E90611" w:rsidP="009C28EE">
            <w:pPr>
              <w:pStyle w:val="S8Gazettetabletext"/>
            </w:pPr>
            <w:r w:rsidRPr="009C28EE">
              <w:t>0.05</w:t>
            </w:r>
            <w:r w:rsidR="006C535F">
              <w:t> </w:t>
            </w:r>
            <w:r w:rsidRPr="009C28EE">
              <w:t>g/L imidacloprid</w:t>
            </w:r>
          </w:p>
        </w:tc>
      </w:tr>
      <w:tr w:rsidR="00E90611" w:rsidRPr="00E90611" w14:paraId="37DB2838" w14:textId="77777777" w:rsidTr="006C535F">
        <w:trPr>
          <w:cantSplit/>
        </w:trPr>
        <w:tc>
          <w:tcPr>
            <w:tcW w:w="1104" w:type="pct"/>
            <w:shd w:val="clear" w:color="auto" w:fill="E6E6E6"/>
          </w:tcPr>
          <w:p w14:paraId="5D36BD65" w14:textId="77777777" w:rsidR="00E90611" w:rsidRPr="009C28EE" w:rsidRDefault="00E90611" w:rsidP="009C28EE">
            <w:pPr>
              <w:pStyle w:val="S8Gazettetableheading"/>
            </w:pPr>
            <w:r w:rsidRPr="009C28EE">
              <w:t>Applicant name</w:t>
            </w:r>
          </w:p>
        </w:tc>
        <w:tc>
          <w:tcPr>
            <w:tcW w:w="3896" w:type="pct"/>
          </w:tcPr>
          <w:p w14:paraId="180CA323" w14:textId="77777777" w:rsidR="00E90611" w:rsidRPr="009C28EE" w:rsidRDefault="00E90611" w:rsidP="009C28EE">
            <w:pPr>
              <w:pStyle w:val="S8Gazettetabletext"/>
            </w:pPr>
            <w:r w:rsidRPr="009C28EE">
              <w:t>Sundew Solutions Pty Ltd</w:t>
            </w:r>
          </w:p>
        </w:tc>
      </w:tr>
      <w:tr w:rsidR="00E90611" w:rsidRPr="00E90611" w14:paraId="3A263EEC" w14:textId="77777777" w:rsidTr="006C535F">
        <w:trPr>
          <w:cantSplit/>
        </w:trPr>
        <w:tc>
          <w:tcPr>
            <w:tcW w:w="1104" w:type="pct"/>
            <w:shd w:val="clear" w:color="auto" w:fill="E6E6E6"/>
          </w:tcPr>
          <w:p w14:paraId="6DA2B027" w14:textId="77777777" w:rsidR="00E90611" w:rsidRPr="009C28EE" w:rsidRDefault="00E90611" w:rsidP="009C28EE">
            <w:pPr>
              <w:pStyle w:val="S8Gazettetableheading"/>
            </w:pPr>
            <w:r w:rsidRPr="009C28EE">
              <w:t>Applicant ACN</w:t>
            </w:r>
          </w:p>
        </w:tc>
        <w:tc>
          <w:tcPr>
            <w:tcW w:w="3896" w:type="pct"/>
          </w:tcPr>
          <w:p w14:paraId="154CB0C5" w14:textId="77777777" w:rsidR="00E90611" w:rsidRPr="009C28EE" w:rsidRDefault="00E90611" w:rsidP="009C28EE">
            <w:pPr>
              <w:pStyle w:val="S8Gazettetabletext"/>
            </w:pPr>
            <w:r w:rsidRPr="009C28EE">
              <w:t>135 400 261</w:t>
            </w:r>
          </w:p>
        </w:tc>
      </w:tr>
      <w:tr w:rsidR="00E90611" w:rsidRPr="00E90611" w14:paraId="64191C05" w14:textId="77777777" w:rsidTr="006C535F">
        <w:trPr>
          <w:cantSplit/>
        </w:trPr>
        <w:tc>
          <w:tcPr>
            <w:tcW w:w="1104" w:type="pct"/>
            <w:shd w:val="clear" w:color="auto" w:fill="E6E6E6"/>
          </w:tcPr>
          <w:p w14:paraId="6848B6E7" w14:textId="77777777" w:rsidR="00E90611" w:rsidRPr="009C28EE" w:rsidRDefault="00E90611" w:rsidP="009C28EE">
            <w:pPr>
              <w:pStyle w:val="S8Gazettetableheading"/>
            </w:pPr>
            <w:r w:rsidRPr="009C28EE">
              <w:t>Date of variation</w:t>
            </w:r>
          </w:p>
        </w:tc>
        <w:tc>
          <w:tcPr>
            <w:tcW w:w="3896" w:type="pct"/>
          </w:tcPr>
          <w:p w14:paraId="489DAD96" w14:textId="77777777" w:rsidR="00E90611" w:rsidRPr="009C28EE" w:rsidRDefault="00E90611" w:rsidP="009C28EE">
            <w:pPr>
              <w:pStyle w:val="S8Gazettetabletext"/>
            </w:pPr>
            <w:r w:rsidRPr="009C28EE">
              <w:t>10 February 2022</w:t>
            </w:r>
          </w:p>
        </w:tc>
      </w:tr>
      <w:tr w:rsidR="00E90611" w:rsidRPr="00E90611" w14:paraId="5548276C" w14:textId="77777777" w:rsidTr="006C535F">
        <w:trPr>
          <w:cantSplit/>
        </w:trPr>
        <w:tc>
          <w:tcPr>
            <w:tcW w:w="1104" w:type="pct"/>
            <w:shd w:val="clear" w:color="auto" w:fill="E6E6E6"/>
          </w:tcPr>
          <w:p w14:paraId="3254E56D" w14:textId="77777777" w:rsidR="00E90611" w:rsidRPr="009C28EE" w:rsidRDefault="00E90611" w:rsidP="009C28EE">
            <w:pPr>
              <w:pStyle w:val="S8Gazettetableheading"/>
            </w:pPr>
            <w:r w:rsidRPr="009C28EE">
              <w:t>Product registration no.</w:t>
            </w:r>
          </w:p>
        </w:tc>
        <w:tc>
          <w:tcPr>
            <w:tcW w:w="3896" w:type="pct"/>
          </w:tcPr>
          <w:p w14:paraId="7DF258DE" w14:textId="77777777" w:rsidR="00E90611" w:rsidRPr="009C28EE" w:rsidRDefault="00E90611" w:rsidP="009C28EE">
            <w:pPr>
              <w:pStyle w:val="S8Gazettetabletext"/>
            </w:pPr>
            <w:r w:rsidRPr="009C28EE">
              <w:t>69195</w:t>
            </w:r>
          </w:p>
        </w:tc>
      </w:tr>
      <w:tr w:rsidR="00E90611" w:rsidRPr="00E90611" w14:paraId="0ED38BC3" w14:textId="77777777" w:rsidTr="006C535F">
        <w:trPr>
          <w:cantSplit/>
        </w:trPr>
        <w:tc>
          <w:tcPr>
            <w:tcW w:w="1104" w:type="pct"/>
            <w:shd w:val="clear" w:color="auto" w:fill="E6E6E6"/>
          </w:tcPr>
          <w:p w14:paraId="4C1D2DEE" w14:textId="77777777" w:rsidR="00E90611" w:rsidRPr="009C28EE" w:rsidRDefault="00E90611" w:rsidP="009C28EE">
            <w:pPr>
              <w:pStyle w:val="S8Gazettetableheading"/>
            </w:pPr>
            <w:r w:rsidRPr="009C28EE">
              <w:t>Label approval no.</w:t>
            </w:r>
          </w:p>
        </w:tc>
        <w:tc>
          <w:tcPr>
            <w:tcW w:w="3896" w:type="pct"/>
          </w:tcPr>
          <w:p w14:paraId="1677D92F" w14:textId="77777777" w:rsidR="00E90611" w:rsidRPr="009C28EE" w:rsidRDefault="00E90611" w:rsidP="009C28EE">
            <w:pPr>
              <w:pStyle w:val="S8Gazettetabletext"/>
            </w:pPr>
            <w:r w:rsidRPr="009C28EE">
              <w:t>69195/134372</w:t>
            </w:r>
          </w:p>
        </w:tc>
      </w:tr>
      <w:tr w:rsidR="00E90611" w:rsidRPr="00E90611" w14:paraId="4DCBB044" w14:textId="77777777" w:rsidTr="006C535F">
        <w:trPr>
          <w:cantSplit/>
        </w:trPr>
        <w:tc>
          <w:tcPr>
            <w:tcW w:w="1104" w:type="pct"/>
            <w:shd w:val="clear" w:color="auto" w:fill="E6E6E6"/>
          </w:tcPr>
          <w:p w14:paraId="64A56758"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6" w:type="pct"/>
          </w:tcPr>
          <w:p w14:paraId="387A7AF4" w14:textId="77777777" w:rsidR="00E90611" w:rsidRPr="009C28EE" w:rsidRDefault="00E90611" w:rsidP="009C28EE">
            <w:pPr>
              <w:pStyle w:val="S8Gazettetabletext"/>
            </w:pPr>
            <w:r w:rsidRPr="009C28EE">
              <w:t xml:space="preserve">Variation to the particulars of registration and label approval to change the distinguishing product name and the name that appears on the label from </w:t>
            </w:r>
            <w:r w:rsidRPr="009C28EE">
              <w:t>‘</w:t>
            </w:r>
            <w:r w:rsidRPr="009C28EE">
              <w:t>Amgrow Patrol Fixant Advanced Ant Control Bait</w:t>
            </w:r>
            <w:r w:rsidRPr="009C28EE">
              <w:t>’</w:t>
            </w:r>
            <w:r w:rsidRPr="009C28EE">
              <w:t xml:space="preserve"> to </w:t>
            </w:r>
            <w:r w:rsidRPr="009C28EE">
              <w:t>‘</w:t>
            </w:r>
            <w:r w:rsidRPr="009C28EE">
              <w:t>QuenchPRO Gold Liquid Ant Bait</w:t>
            </w:r>
            <w:r w:rsidRPr="009C28EE">
              <w:t>’</w:t>
            </w:r>
          </w:p>
        </w:tc>
      </w:tr>
    </w:tbl>
    <w:p w14:paraId="24E1EC46" w14:textId="77777777" w:rsidR="00E90611" w:rsidRPr="009C28EE" w:rsidRDefault="00E90611" w:rsidP="009C28E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90611" w:rsidRPr="00E90611" w14:paraId="3EE12D20" w14:textId="77777777" w:rsidTr="006C535F">
        <w:trPr>
          <w:cantSplit/>
        </w:trPr>
        <w:tc>
          <w:tcPr>
            <w:tcW w:w="1104" w:type="pct"/>
            <w:shd w:val="clear" w:color="auto" w:fill="E6E6E6"/>
          </w:tcPr>
          <w:p w14:paraId="0A31F0F5" w14:textId="77777777" w:rsidR="00E90611" w:rsidRPr="009C28EE" w:rsidRDefault="00E90611" w:rsidP="009C28EE">
            <w:pPr>
              <w:pStyle w:val="S8Gazettetableheading"/>
            </w:pPr>
            <w:bookmarkStart w:id="4" w:name="_Hlk97295067"/>
            <w:r w:rsidRPr="009C28EE">
              <w:t>Application no.</w:t>
            </w:r>
          </w:p>
        </w:tc>
        <w:tc>
          <w:tcPr>
            <w:tcW w:w="3896" w:type="pct"/>
          </w:tcPr>
          <w:p w14:paraId="38F58AF8" w14:textId="77777777" w:rsidR="00E90611" w:rsidRPr="009C28EE" w:rsidRDefault="00E90611" w:rsidP="009C28EE">
            <w:pPr>
              <w:pStyle w:val="S8Gazettetabletext"/>
            </w:pPr>
            <w:r w:rsidRPr="009C28EE">
              <w:t>134423</w:t>
            </w:r>
          </w:p>
        </w:tc>
      </w:tr>
      <w:tr w:rsidR="00E90611" w:rsidRPr="00E90611" w14:paraId="2AD0C4BC" w14:textId="77777777" w:rsidTr="006C535F">
        <w:trPr>
          <w:cantSplit/>
        </w:trPr>
        <w:tc>
          <w:tcPr>
            <w:tcW w:w="1104" w:type="pct"/>
            <w:shd w:val="clear" w:color="auto" w:fill="E6E6E6"/>
          </w:tcPr>
          <w:p w14:paraId="5F8D0714" w14:textId="77777777" w:rsidR="00E90611" w:rsidRPr="009C28EE" w:rsidRDefault="00E90611" w:rsidP="009C28EE">
            <w:pPr>
              <w:pStyle w:val="S8Gazettetableheading"/>
            </w:pPr>
            <w:r w:rsidRPr="009C28EE">
              <w:t>Product name</w:t>
            </w:r>
          </w:p>
        </w:tc>
        <w:tc>
          <w:tcPr>
            <w:tcW w:w="3896" w:type="pct"/>
          </w:tcPr>
          <w:p w14:paraId="40557E08" w14:textId="77777777" w:rsidR="00E90611" w:rsidRPr="009C28EE" w:rsidRDefault="00E90611" w:rsidP="009C28EE">
            <w:pPr>
              <w:pStyle w:val="S8Gazettetabletext"/>
            </w:pPr>
            <w:r w:rsidRPr="009C28EE">
              <w:t>Termistop Termite Barrier</w:t>
            </w:r>
          </w:p>
        </w:tc>
      </w:tr>
      <w:tr w:rsidR="00E90611" w:rsidRPr="00E90611" w14:paraId="0F94FB6B" w14:textId="77777777" w:rsidTr="006C535F">
        <w:trPr>
          <w:cantSplit/>
        </w:trPr>
        <w:tc>
          <w:tcPr>
            <w:tcW w:w="1104" w:type="pct"/>
            <w:shd w:val="clear" w:color="auto" w:fill="E6E6E6"/>
          </w:tcPr>
          <w:p w14:paraId="2618333F" w14:textId="77777777" w:rsidR="00E90611" w:rsidRPr="009C28EE" w:rsidRDefault="00E90611" w:rsidP="009C28EE">
            <w:pPr>
              <w:pStyle w:val="S8Gazettetableheading"/>
            </w:pPr>
            <w:r w:rsidRPr="009C28EE">
              <w:t>Active constituent/s</w:t>
            </w:r>
          </w:p>
        </w:tc>
        <w:tc>
          <w:tcPr>
            <w:tcW w:w="3896" w:type="pct"/>
          </w:tcPr>
          <w:p w14:paraId="0972AE4A" w14:textId="52BC9A8E" w:rsidR="00E90611" w:rsidRPr="009C28EE" w:rsidRDefault="00E90611" w:rsidP="009C28EE">
            <w:pPr>
              <w:pStyle w:val="S8Gazettetabletext"/>
            </w:pPr>
            <w:r w:rsidRPr="006C535F">
              <w:t>4</w:t>
            </w:r>
            <w:r w:rsidR="006C535F" w:rsidRPr="006C535F">
              <w:t> </w:t>
            </w:r>
            <w:r w:rsidRPr="006C535F">
              <w:t>g/kg deltamethrin (equivalent to 2</w:t>
            </w:r>
            <w:r w:rsidR="006C535F" w:rsidRPr="006C535F">
              <w:t> </w:t>
            </w:r>
            <w:r w:rsidRPr="006C535F">
              <w:t>g/m</w:t>
            </w:r>
            <w:r w:rsidR="006C535F" w:rsidRPr="006C535F">
              <w:rPr>
                <w:rFonts w:hAnsi="Arial" w:cs="Arial"/>
              </w:rPr>
              <w:t>²</w:t>
            </w:r>
            <w:r w:rsidRPr="006C535F">
              <w:t xml:space="preserve"> deltamethrin)</w:t>
            </w:r>
          </w:p>
        </w:tc>
      </w:tr>
      <w:tr w:rsidR="00E90611" w:rsidRPr="00E90611" w14:paraId="4E857004" w14:textId="77777777" w:rsidTr="006C535F">
        <w:trPr>
          <w:cantSplit/>
        </w:trPr>
        <w:tc>
          <w:tcPr>
            <w:tcW w:w="1104" w:type="pct"/>
            <w:shd w:val="clear" w:color="auto" w:fill="E6E6E6"/>
          </w:tcPr>
          <w:p w14:paraId="617DE3A1" w14:textId="77777777" w:rsidR="00E90611" w:rsidRPr="009C28EE" w:rsidRDefault="00E90611" w:rsidP="009C28EE">
            <w:pPr>
              <w:pStyle w:val="S8Gazettetableheading"/>
            </w:pPr>
            <w:r w:rsidRPr="009C28EE">
              <w:t>Applicant name</w:t>
            </w:r>
          </w:p>
        </w:tc>
        <w:tc>
          <w:tcPr>
            <w:tcW w:w="3896" w:type="pct"/>
          </w:tcPr>
          <w:p w14:paraId="35927453" w14:textId="77777777" w:rsidR="00E90611" w:rsidRPr="009C28EE" w:rsidRDefault="00E90611" w:rsidP="009C28EE">
            <w:pPr>
              <w:pStyle w:val="S8Gazettetabletext"/>
            </w:pPr>
            <w:r w:rsidRPr="009C28EE">
              <w:t>Bayer Cropscience Pty Ltd</w:t>
            </w:r>
          </w:p>
        </w:tc>
      </w:tr>
      <w:tr w:rsidR="00E90611" w:rsidRPr="00E90611" w14:paraId="061D470A" w14:textId="77777777" w:rsidTr="006C535F">
        <w:trPr>
          <w:cantSplit/>
        </w:trPr>
        <w:tc>
          <w:tcPr>
            <w:tcW w:w="1104" w:type="pct"/>
            <w:shd w:val="clear" w:color="auto" w:fill="E6E6E6"/>
          </w:tcPr>
          <w:p w14:paraId="70271773" w14:textId="77777777" w:rsidR="00E90611" w:rsidRPr="009C28EE" w:rsidRDefault="00E90611" w:rsidP="009C28EE">
            <w:pPr>
              <w:pStyle w:val="S8Gazettetableheading"/>
            </w:pPr>
            <w:r w:rsidRPr="009C28EE">
              <w:t>Applicant ACN</w:t>
            </w:r>
          </w:p>
        </w:tc>
        <w:tc>
          <w:tcPr>
            <w:tcW w:w="3896" w:type="pct"/>
          </w:tcPr>
          <w:p w14:paraId="26BB9A5A" w14:textId="77777777" w:rsidR="00E90611" w:rsidRPr="009C28EE" w:rsidRDefault="00E90611" w:rsidP="009C28EE">
            <w:pPr>
              <w:pStyle w:val="S8Gazettetabletext"/>
            </w:pPr>
            <w:r w:rsidRPr="009C28EE">
              <w:t>000 226 022</w:t>
            </w:r>
          </w:p>
        </w:tc>
      </w:tr>
      <w:tr w:rsidR="00E90611" w:rsidRPr="00E90611" w14:paraId="485F6A38" w14:textId="77777777" w:rsidTr="006C535F">
        <w:trPr>
          <w:cantSplit/>
        </w:trPr>
        <w:tc>
          <w:tcPr>
            <w:tcW w:w="1104" w:type="pct"/>
            <w:shd w:val="clear" w:color="auto" w:fill="E6E6E6"/>
          </w:tcPr>
          <w:p w14:paraId="2C3B0408" w14:textId="77777777" w:rsidR="00E90611" w:rsidRPr="009C28EE" w:rsidRDefault="00E90611" w:rsidP="009C28EE">
            <w:pPr>
              <w:pStyle w:val="S8Gazettetableheading"/>
            </w:pPr>
            <w:r w:rsidRPr="009C28EE">
              <w:t>Date of variation</w:t>
            </w:r>
          </w:p>
        </w:tc>
        <w:tc>
          <w:tcPr>
            <w:tcW w:w="3896" w:type="pct"/>
          </w:tcPr>
          <w:p w14:paraId="6F165FA0" w14:textId="77777777" w:rsidR="00E90611" w:rsidRPr="009C28EE" w:rsidRDefault="00E90611" w:rsidP="009C28EE">
            <w:pPr>
              <w:pStyle w:val="S8Gazettetabletext"/>
            </w:pPr>
            <w:r w:rsidRPr="009C28EE">
              <w:t>11 February 2022</w:t>
            </w:r>
          </w:p>
        </w:tc>
      </w:tr>
      <w:tr w:rsidR="00E90611" w:rsidRPr="00E90611" w14:paraId="4D2C6A89" w14:textId="77777777" w:rsidTr="006C535F">
        <w:trPr>
          <w:cantSplit/>
        </w:trPr>
        <w:tc>
          <w:tcPr>
            <w:tcW w:w="1104" w:type="pct"/>
            <w:shd w:val="clear" w:color="auto" w:fill="E6E6E6"/>
          </w:tcPr>
          <w:p w14:paraId="0F7AD22B" w14:textId="77777777" w:rsidR="00E90611" w:rsidRPr="009C28EE" w:rsidRDefault="00E90611" w:rsidP="009C28EE">
            <w:pPr>
              <w:pStyle w:val="S8Gazettetableheading"/>
            </w:pPr>
            <w:r w:rsidRPr="009C28EE">
              <w:t>Product registration no.</w:t>
            </w:r>
          </w:p>
        </w:tc>
        <w:tc>
          <w:tcPr>
            <w:tcW w:w="3896" w:type="pct"/>
          </w:tcPr>
          <w:p w14:paraId="75DD7DB4" w14:textId="77777777" w:rsidR="00E90611" w:rsidRPr="009C28EE" w:rsidRDefault="00E90611" w:rsidP="009C28EE">
            <w:pPr>
              <w:pStyle w:val="S8Gazettetabletext"/>
            </w:pPr>
            <w:r w:rsidRPr="009C28EE">
              <w:t>89939</w:t>
            </w:r>
          </w:p>
        </w:tc>
      </w:tr>
      <w:tr w:rsidR="00E90611" w:rsidRPr="00E90611" w14:paraId="343987F4" w14:textId="77777777" w:rsidTr="006C535F">
        <w:trPr>
          <w:cantSplit/>
        </w:trPr>
        <w:tc>
          <w:tcPr>
            <w:tcW w:w="1104" w:type="pct"/>
            <w:shd w:val="clear" w:color="auto" w:fill="E6E6E6"/>
          </w:tcPr>
          <w:p w14:paraId="3BFFE542" w14:textId="77777777" w:rsidR="00E90611" w:rsidRPr="009C28EE" w:rsidRDefault="00E90611" w:rsidP="009C28EE">
            <w:pPr>
              <w:pStyle w:val="S8Gazettetableheading"/>
            </w:pPr>
            <w:r w:rsidRPr="009C28EE">
              <w:t>Label approval no.</w:t>
            </w:r>
          </w:p>
        </w:tc>
        <w:tc>
          <w:tcPr>
            <w:tcW w:w="3896" w:type="pct"/>
          </w:tcPr>
          <w:p w14:paraId="630AE67F" w14:textId="77777777" w:rsidR="00E90611" w:rsidRPr="009C28EE" w:rsidRDefault="00E90611" w:rsidP="009C28EE">
            <w:pPr>
              <w:pStyle w:val="S8Gazettetabletext"/>
            </w:pPr>
            <w:r w:rsidRPr="009C28EE">
              <w:t>89939/134423</w:t>
            </w:r>
          </w:p>
        </w:tc>
      </w:tr>
      <w:tr w:rsidR="00E90611" w:rsidRPr="00E90611" w14:paraId="5D39FC5E" w14:textId="77777777" w:rsidTr="006C535F">
        <w:trPr>
          <w:cantSplit/>
        </w:trPr>
        <w:tc>
          <w:tcPr>
            <w:tcW w:w="1104" w:type="pct"/>
            <w:shd w:val="clear" w:color="auto" w:fill="E6E6E6"/>
          </w:tcPr>
          <w:p w14:paraId="1E21721C"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6" w:type="pct"/>
          </w:tcPr>
          <w:p w14:paraId="0423672E" w14:textId="77777777" w:rsidR="00E90611" w:rsidRPr="009C28EE" w:rsidRDefault="00E90611" w:rsidP="009C28EE">
            <w:pPr>
              <w:pStyle w:val="S8Gazettetabletext"/>
            </w:pPr>
            <w:r w:rsidRPr="009C28EE">
              <w:t xml:space="preserve">Variation to the particulars of registration and label approval to change the distinguishing product name and the name that appears on the label from </w:t>
            </w:r>
            <w:r w:rsidRPr="009C28EE">
              <w:t>‘</w:t>
            </w:r>
            <w:r w:rsidRPr="009C28EE">
              <w:t>Termitex Termite Barrier</w:t>
            </w:r>
            <w:r w:rsidRPr="009C28EE">
              <w:t>’</w:t>
            </w:r>
            <w:r w:rsidRPr="009C28EE">
              <w:t xml:space="preserve"> to </w:t>
            </w:r>
            <w:r w:rsidRPr="009C28EE">
              <w:t>‘</w:t>
            </w:r>
            <w:r w:rsidRPr="009C28EE">
              <w:t>Termistop Termite Barrier</w:t>
            </w:r>
            <w:r w:rsidRPr="009C28EE">
              <w:t>’</w:t>
            </w:r>
          </w:p>
        </w:tc>
      </w:tr>
      <w:bookmarkEnd w:id="4"/>
    </w:tbl>
    <w:p w14:paraId="149385E2"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36CCAA62" w14:textId="77777777" w:rsidTr="006C535F">
        <w:trPr>
          <w:cantSplit/>
          <w:tblHeader/>
        </w:trPr>
        <w:tc>
          <w:tcPr>
            <w:tcW w:w="1103" w:type="pct"/>
            <w:shd w:val="clear" w:color="auto" w:fill="E6E6E6"/>
          </w:tcPr>
          <w:p w14:paraId="7A83D982" w14:textId="77777777" w:rsidR="00E90611" w:rsidRPr="009C28EE" w:rsidRDefault="00E90611" w:rsidP="009C28EE">
            <w:pPr>
              <w:pStyle w:val="S8Gazettetableheading"/>
            </w:pPr>
            <w:r w:rsidRPr="009C28EE">
              <w:lastRenderedPageBreak/>
              <w:t>Application no.</w:t>
            </w:r>
          </w:p>
        </w:tc>
        <w:tc>
          <w:tcPr>
            <w:tcW w:w="3897" w:type="pct"/>
          </w:tcPr>
          <w:p w14:paraId="2F3C4916" w14:textId="77777777" w:rsidR="00E90611" w:rsidRPr="009C28EE" w:rsidRDefault="00E90611" w:rsidP="009C28EE">
            <w:pPr>
              <w:pStyle w:val="S8Gazettetabletext"/>
            </w:pPr>
            <w:r w:rsidRPr="009C28EE">
              <w:t>132627</w:t>
            </w:r>
          </w:p>
        </w:tc>
      </w:tr>
      <w:tr w:rsidR="00E90611" w:rsidRPr="00E90611" w14:paraId="0368188C" w14:textId="77777777" w:rsidTr="006C535F">
        <w:trPr>
          <w:cantSplit/>
          <w:tblHeader/>
        </w:trPr>
        <w:tc>
          <w:tcPr>
            <w:tcW w:w="1103" w:type="pct"/>
            <w:shd w:val="clear" w:color="auto" w:fill="E6E6E6"/>
          </w:tcPr>
          <w:p w14:paraId="64B13FD3" w14:textId="77777777" w:rsidR="00E90611" w:rsidRPr="009C28EE" w:rsidRDefault="00E90611" w:rsidP="009C28EE">
            <w:pPr>
              <w:pStyle w:val="S8Gazettetableheading"/>
            </w:pPr>
            <w:r w:rsidRPr="009C28EE">
              <w:t>Product name</w:t>
            </w:r>
          </w:p>
        </w:tc>
        <w:tc>
          <w:tcPr>
            <w:tcW w:w="3897" w:type="pct"/>
          </w:tcPr>
          <w:p w14:paraId="7EEA73C4" w14:textId="77777777" w:rsidR="00E90611" w:rsidRPr="009C28EE" w:rsidRDefault="00E90611" w:rsidP="009C28EE">
            <w:pPr>
              <w:pStyle w:val="S8Gazettetabletext"/>
            </w:pPr>
            <w:r w:rsidRPr="009C28EE">
              <w:t>Zythor Gas Fumigant</w:t>
            </w:r>
          </w:p>
        </w:tc>
      </w:tr>
      <w:tr w:rsidR="00E90611" w:rsidRPr="00E90611" w14:paraId="475619E7" w14:textId="77777777" w:rsidTr="006C535F">
        <w:trPr>
          <w:cantSplit/>
          <w:tblHeader/>
        </w:trPr>
        <w:tc>
          <w:tcPr>
            <w:tcW w:w="1103" w:type="pct"/>
            <w:shd w:val="clear" w:color="auto" w:fill="E6E6E6"/>
          </w:tcPr>
          <w:p w14:paraId="4B826D87" w14:textId="77777777" w:rsidR="00E90611" w:rsidRPr="009C28EE" w:rsidRDefault="00E90611" w:rsidP="009C28EE">
            <w:pPr>
              <w:pStyle w:val="S8Gazettetableheading"/>
            </w:pPr>
            <w:r w:rsidRPr="009C28EE">
              <w:t>Active constituent/s</w:t>
            </w:r>
          </w:p>
        </w:tc>
        <w:tc>
          <w:tcPr>
            <w:tcW w:w="3897" w:type="pct"/>
          </w:tcPr>
          <w:p w14:paraId="65B0B67F" w14:textId="327A0DAD" w:rsidR="00E90611" w:rsidRPr="009C28EE" w:rsidRDefault="00E90611" w:rsidP="009C28EE">
            <w:pPr>
              <w:pStyle w:val="S8Gazettetabletext"/>
            </w:pPr>
            <w:r w:rsidRPr="009C28EE">
              <w:t>998</w:t>
            </w:r>
            <w:r w:rsidR="006C535F">
              <w:t> </w:t>
            </w:r>
            <w:r w:rsidRPr="009C28EE">
              <w:t>g/kg sulfuryl fluoride</w:t>
            </w:r>
          </w:p>
        </w:tc>
      </w:tr>
      <w:tr w:rsidR="00E90611" w:rsidRPr="00E90611" w14:paraId="1308F1A5" w14:textId="77777777" w:rsidTr="006C535F">
        <w:trPr>
          <w:cantSplit/>
          <w:tblHeader/>
        </w:trPr>
        <w:tc>
          <w:tcPr>
            <w:tcW w:w="1103" w:type="pct"/>
            <w:shd w:val="clear" w:color="auto" w:fill="E6E6E6"/>
          </w:tcPr>
          <w:p w14:paraId="4D2C7EBF" w14:textId="77777777" w:rsidR="00E90611" w:rsidRPr="009C28EE" w:rsidRDefault="00E90611" w:rsidP="009C28EE">
            <w:pPr>
              <w:pStyle w:val="S8Gazettetableheading"/>
            </w:pPr>
            <w:r w:rsidRPr="009C28EE">
              <w:t>Applicant name</w:t>
            </w:r>
          </w:p>
        </w:tc>
        <w:tc>
          <w:tcPr>
            <w:tcW w:w="3897" w:type="pct"/>
          </w:tcPr>
          <w:p w14:paraId="3F073855" w14:textId="77777777" w:rsidR="00E90611" w:rsidRPr="009C28EE" w:rsidRDefault="00E90611" w:rsidP="009C28EE">
            <w:pPr>
              <w:pStyle w:val="S8Gazettetabletext"/>
            </w:pPr>
            <w:r w:rsidRPr="009C28EE">
              <w:t>Ensystex Australasia Pty Ltd</w:t>
            </w:r>
          </w:p>
        </w:tc>
      </w:tr>
      <w:tr w:rsidR="00E90611" w:rsidRPr="00E90611" w14:paraId="1221DD1B" w14:textId="77777777" w:rsidTr="006C535F">
        <w:trPr>
          <w:cantSplit/>
          <w:tblHeader/>
        </w:trPr>
        <w:tc>
          <w:tcPr>
            <w:tcW w:w="1103" w:type="pct"/>
            <w:shd w:val="clear" w:color="auto" w:fill="E6E6E6"/>
          </w:tcPr>
          <w:p w14:paraId="592AF578" w14:textId="77777777" w:rsidR="00E90611" w:rsidRPr="009C28EE" w:rsidRDefault="00E90611" w:rsidP="009C28EE">
            <w:pPr>
              <w:pStyle w:val="S8Gazettetableheading"/>
            </w:pPr>
            <w:r w:rsidRPr="009C28EE">
              <w:t>Applicant ACN</w:t>
            </w:r>
          </w:p>
        </w:tc>
        <w:tc>
          <w:tcPr>
            <w:tcW w:w="3897" w:type="pct"/>
          </w:tcPr>
          <w:p w14:paraId="6017F514" w14:textId="77777777" w:rsidR="00E90611" w:rsidRPr="009C28EE" w:rsidRDefault="00E90611" w:rsidP="009C28EE">
            <w:pPr>
              <w:pStyle w:val="S8Gazettetabletext"/>
            </w:pPr>
            <w:r w:rsidRPr="009C28EE">
              <w:t>102 221 965</w:t>
            </w:r>
          </w:p>
        </w:tc>
      </w:tr>
      <w:tr w:rsidR="00E90611" w:rsidRPr="00E90611" w14:paraId="2F691E3D" w14:textId="77777777" w:rsidTr="006C535F">
        <w:trPr>
          <w:cantSplit/>
          <w:tblHeader/>
        </w:trPr>
        <w:tc>
          <w:tcPr>
            <w:tcW w:w="1103" w:type="pct"/>
            <w:shd w:val="clear" w:color="auto" w:fill="E6E6E6"/>
          </w:tcPr>
          <w:p w14:paraId="382C0A4F" w14:textId="77777777" w:rsidR="00E90611" w:rsidRPr="009C28EE" w:rsidRDefault="00E90611" w:rsidP="009C28EE">
            <w:pPr>
              <w:pStyle w:val="S8Gazettetableheading"/>
            </w:pPr>
            <w:r w:rsidRPr="009C28EE">
              <w:t>Date of variation</w:t>
            </w:r>
          </w:p>
        </w:tc>
        <w:tc>
          <w:tcPr>
            <w:tcW w:w="3897" w:type="pct"/>
          </w:tcPr>
          <w:p w14:paraId="0C9446B4" w14:textId="77777777" w:rsidR="00E90611" w:rsidRPr="009C28EE" w:rsidRDefault="00E90611" w:rsidP="009C28EE">
            <w:pPr>
              <w:pStyle w:val="S8Gazettetabletext"/>
            </w:pPr>
            <w:r w:rsidRPr="009C28EE">
              <w:t>14 February 2022</w:t>
            </w:r>
          </w:p>
        </w:tc>
      </w:tr>
      <w:tr w:rsidR="00E90611" w:rsidRPr="00E90611" w14:paraId="019C4B37" w14:textId="77777777" w:rsidTr="006C535F">
        <w:trPr>
          <w:cantSplit/>
          <w:tblHeader/>
        </w:trPr>
        <w:tc>
          <w:tcPr>
            <w:tcW w:w="1103" w:type="pct"/>
            <w:shd w:val="clear" w:color="auto" w:fill="E6E6E6"/>
          </w:tcPr>
          <w:p w14:paraId="6EB9E280" w14:textId="77777777" w:rsidR="00E90611" w:rsidRPr="009C28EE" w:rsidRDefault="00E90611" w:rsidP="009C28EE">
            <w:pPr>
              <w:pStyle w:val="S8Gazettetableheading"/>
            </w:pPr>
            <w:r w:rsidRPr="009C28EE">
              <w:t>Product registration no.</w:t>
            </w:r>
          </w:p>
        </w:tc>
        <w:tc>
          <w:tcPr>
            <w:tcW w:w="3897" w:type="pct"/>
          </w:tcPr>
          <w:p w14:paraId="6C332842" w14:textId="77777777" w:rsidR="00E90611" w:rsidRPr="009C28EE" w:rsidRDefault="00E90611" w:rsidP="009C28EE">
            <w:pPr>
              <w:pStyle w:val="S8Gazettetabletext"/>
            </w:pPr>
            <w:r w:rsidRPr="009C28EE">
              <w:t>89677</w:t>
            </w:r>
          </w:p>
        </w:tc>
      </w:tr>
      <w:tr w:rsidR="00E90611" w:rsidRPr="00E90611" w14:paraId="27C5E4A3" w14:textId="77777777" w:rsidTr="006C535F">
        <w:trPr>
          <w:cantSplit/>
          <w:tblHeader/>
        </w:trPr>
        <w:tc>
          <w:tcPr>
            <w:tcW w:w="1103" w:type="pct"/>
            <w:shd w:val="clear" w:color="auto" w:fill="E6E6E6"/>
          </w:tcPr>
          <w:p w14:paraId="63FE2B5C" w14:textId="77777777" w:rsidR="00E90611" w:rsidRPr="009C28EE" w:rsidRDefault="00E90611" w:rsidP="009C28EE">
            <w:pPr>
              <w:pStyle w:val="S8Gazettetableheading"/>
            </w:pPr>
            <w:r w:rsidRPr="009C28EE">
              <w:t>Label approval no.</w:t>
            </w:r>
          </w:p>
        </w:tc>
        <w:tc>
          <w:tcPr>
            <w:tcW w:w="3897" w:type="pct"/>
          </w:tcPr>
          <w:p w14:paraId="28D252F9" w14:textId="77777777" w:rsidR="00E90611" w:rsidRPr="009C28EE" w:rsidRDefault="00E90611" w:rsidP="009C28EE">
            <w:pPr>
              <w:pStyle w:val="S8Gazettetabletext"/>
            </w:pPr>
            <w:r w:rsidRPr="009C28EE">
              <w:t>89677/132627</w:t>
            </w:r>
          </w:p>
        </w:tc>
      </w:tr>
      <w:tr w:rsidR="00E90611" w:rsidRPr="00E90611" w14:paraId="7D3CE6B4" w14:textId="77777777" w:rsidTr="006C535F">
        <w:trPr>
          <w:cantSplit/>
          <w:tblHeader/>
        </w:trPr>
        <w:tc>
          <w:tcPr>
            <w:tcW w:w="1103" w:type="pct"/>
            <w:shd w:val="clear" w:color="auto" w:fill="E6E6E6"/>
          </w:tcPr>
          <w:p w14:paraId="6DE1144F"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ED50565" w14:textId="77777777" w:rsidR="00E90611" w:rsidRPr="009C28EE" w:rsidRDefault="00E90611" w:rsidP="009C28EE">
            <w:pPr>
              <w:pStyle w:val="S8Gazettetabletext"/>
            </w:pPr>
            <w:r w:rsidRPr="009C28EE">
              <w:t>Variation to the particulars of registration and label approval to include specific instructions for quarantine and pre-shipment fumigation of brown marmorated stink bug</w:t>
            </w:r>
          </w:p>
        </w:tc>
      </w:tr>
    </w:tbl>
    <w:p w14:paraId="246B80B4"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2F5738CE" w14:textId="77777777" w:rsidTr="006C535F">
        <w:trPr>
          <w:cantSplit/>
          <w:tblHeader/>
        </w:trPr>
        <w:tc>
          <w:tcPr>
            <w:tcW w:w="1103" w:type="pct"/>
            <w:shd w:val="clear" w:color="auto" w:fill="E6E6E6"/>
          </w:tcPr>
          <w:p w14:paraId="4B352FDD" w14:textId="77777777" w:rsidR="00E90611" w:rsidRPr="009C28EE" w:rsidRDefault="00E90611" w:rsidP="009C28EE">
            <w:pPr>
              <w:pStyle w:val="S8Gazettetableheading"/>
            </w:pPr>
            <w:r w:rsidRPr="009C28EE">
              <w:t>Application no.</w:t>
            </w:r>
          </w:p>
        </w:tc>
        <w:tc>
          <w:tcPr>
            <w:tcW w:w="3897" w:type="pct"/>
          </w:tcPr>
          <w:p w14:paraId="527A0D25" w14:textId="77777777" w:rsidR="00E90611" w:rsidRPr="009C28EE" w:rsidRDefault="00E90611" w:rsidP="009C28EE">
            <w:pPr>
              <w:pStyle w:val="S8Gazettetabletext"/>
            </w:pPr>
            <w:r w:rsidRPr="009C28EE">
              <w:t>133812</w:t>
            </w:r>
          </w:p>
        </w:tc>
      </w:tr>
      <w:tr w:rsidR="00E90611" w:rsidRPr="00E90611" w14:paraId="3767FAC9" w14:textId="77777777" w:rsidTr="006C535F">
        <w:trPr>
          <w:cantSplit/>
          <w:tblHeader/>
        </w:trPr>
        <w:tc>
          <w:tcPr>
            <w:tcW w:w="1103" w:type="pct"/>
            <w:shd w:val="clear" w:color="auto" w:fill="E6E6E6"/>
          </w:tcPr>
          <w:p w14:paraId="402B140C" w14:textId="77777777" w:rsidR="00E90611" w:rsidRPr="009C28EE" w:rsidRDefault="00E90611" w:rsidP="009C28EE">
            <w:pPr>
              <w:pStyle w:val="S8Gazettetableheading"/>
            </w:pPr>
            <w:r w:rsidRPr="009C28EE">
              <w:t>Product name</w:t>
            </w:r>
          </w:p>
        </w:tc>
        <w:tc>
          <w:tcPr>
            <w:tcW w:w="3897" w:type="pct"/>
          </w:tcPr>
          <w:p w14:paraId="4FACE8B3" w14:textId="77777777" w:rsidR="00E90611" w:rsidRPr="009C28EE" w:rsidRDefault="00E90611" w:rsidP="009C28EE">
            <w:pPr>
              <w:pStyle w:val="S8Gazettetabletext"/>
            </w:pPr>
            <w:r w:rsidRPr="009C28EE">
              <w:t>Vitae Fungicide</w:t>
            </w:r>
          </w:p>
        </w:tc>
      </w:tr>
      <w:tr w:rsidR="00E90611" w:rsidRPr="00E90611" w14:paraId="620933F4" w14:textId="77777777" w:rsidTr="006C535F">
        <w:trPr>
          <w:cantSplit/>
          <w:tblHeader/>
        </w:trPr>
        <w:tc>
          <w:tcPr>
            <w:tcW w:w="1103" w:type="pct"/>
            <w:shd w:val="clear" w:color="auto" w:fill="E6E6E6"/>
          </w:tcPr>
          <w:p w14:paraId="2B0CD01B" w14:textId="77777777" w:rsidR="00E90611" w:rsidRPr="009C28EE" w:rsidRDefault="00E90611" w:rsidP="009C28EE">
            <w:pPr>
              <w:pStyle w:val="S8Gazettetableheading"/>
            </w:pPr>
            <w:r w:rsidRPr="009C28EE">
              <w:t>Active constituent</w:t>
            </w:r>
          </w:p>
        </w:tc>
        <w:tc>
          <w:tcPr>
            <w:tcW w:w="3897" w:type="pct"/>
          </w:tcPr>
          <w:p w14:paraId="2598628B" w14:textId="706DB019" w:rsidR="00E90611" w:rsidRPr="009C28EE" w:rsidRDefault="00E90611" w:rsidP="009C28EE">
            <w:pPr>
              <w:pStyle w:val="S8Gazettetabletext"/>
            </w:pPr>
            <w:r w:rsidRPr="009C28EE">
              <w:t>250</w:t>
            </w:r>
            <w:r w:rsidR="006C535F">
              <w:t> </w:t>
            </w:r>
            <w:r w:rsidRPr="009C28EE">
              <w:t>g/L quinoxyfen</w:t>
            </w:r>
          </w:p>
        </w:tc>
      </w:tr>
      <w:tr w:rsidR="00E90611" w:rsidRPr="00E90611" w14:paraId="26AB9E21" w14:textId="77777777" w:rsidTr="006C535F">
        <w:trPr>
          <w:cantSplit/>
          <w:tblHeader/>
        </w:trPr>
        <w:tc>
          <w:tcPr>
            <w:tcW w:w="1103" w:type="pct"/>
            <w:shd w:val="clear" w:color="auto" w:fill="E6E6E6"/>
          </w:tcPr>
          <w:p w14:paraId="161B0018" w14:textId="77777777" w:rsidR="00E90611" w:rsidRPr="009C28EE" w:rsidRDefault="00E90611" w:rsidP="009C28EE">
            <w:pPr>
              <w:pStyle w:val="S8Gazettetableheading"/>
            </w:pPr>
            <w:r w:rsidRPr="009C28EE">
              <w:t>Applicant name</w:t>
            </w:r>
          </w:p>
        </w:tc>
        <w:tc>
          <w:tcPr>
            <w:tcW w:w="3897" w:type="pct"/>
          </w:tcPr>
          <w:p w14:paraId="24DF5424" w14:textId="77777777" w:rsidR="00E90611" w:rsidRPr="009C28EE" w:rsidRDefault="00E90611" w:rsidP="009C28EE">
            <w:pPr>
              <w:pStyle w:val="S8Gazettetabletext"/>
            </w:pPr>
            <w:r w:rsidRPr="009C28EE">
              <w:t>AgriNova New Zealand Limited</w:t>
            </w:r>
          </w:p>
        </w:tc>
      </w:tr>
      <w:tr w:rsidR="00E90611" w:rsidRPr="00E90611" w14:paraId="2022CEA2" w14:textId="77777777" w:rsidTr="006C535F">
        <w:trPr>
          <w:cantSplit/>
          <w:tblHeader/>
        </w:trPr>
        <w:tc>
          <w:tcPr>
            <w:tcW w:w="1103" w:type="pct"/>
            <w:shd w:val="clear" w:color="auto" w:fill="E6E6E6"/>
          </w:tcPr>
          <w:p w14:paraId="20DE228B" w14:textId="77777777" w:rsidR="00E90611" w:rsidRPr="009C28EE" w:rsidRDefault="00E90611" w:rsidP="009C28EE">
            <w:pPr>
              <w:pStyle w:val="S8Gazettetableheading"/>
            </w:pPr>
            <w:r w:rsidRPr="009C28EE">
              <w:t>Applicant ACN</w:t>
            </w:r>
          </w:p>
        </w:tc>
        <w:tc>
          <w:tcPr>
            <w:tcW w:w="3897" w:type="pct"/>
          </w:tcPr>
          <w:p w14:paraId="04DFFE13" w14:textId="77777777" w:rsidR="00E90611" w:rsidRPr="009C28EE" w:rsidRDefault="00E90611" w:rsidP="009C28EE">
            <w:pPr>
              <w:pStyle w:val="S8Gazettetabletext"/>
            </w:pPr>
            <w:r w:rsidRPr="009C28EE">
              <w:t>34 004 099 592</w:t>
            </w:r>
          </w:p>
        </w:tc>
      </w:tr>
      <w:tr w:rsidR="00E90611" w:rsidRPr="00E90611" w14:paraId="7842756E" w14:textId="77777777" w:rsidTr="006C535F">
        <w:trPr>
          <w:cantSplit/>
          <w:tblHeader/>
        </w:trPr>
        <w:tc>
          <w:tcPr>
            <w:tcW w:w="1103" w:type="pct"/>
            <w:shd w:val="clear" w:color="auto" w:fill="E6E6E6"/>
          </w:tcPr>
          <w:p w14:paraId="725DEB60" w14:textId="77777777" w:rsidR="00E90611" w:rsidRPr="009C28EE" w:rsidRDefault="00E90611" w:rsidP="009C28EE">
            <w:pPr>
              <w:pStyle w:val="S8Gazettetableheading"/>
            </w:pPr>
            <w:r w:rsidRPr="009C28EE">
              <w:t>Date of variation</w:t>
            </w:r>
          </w:p>
        </w:tc>
        <w:tc>
          <w:tcPr>
            <w:tcW w:w="3897" w:type="pct"/>
          </w:tcPr>
          <w:p w14:paraId="181BA981" w14:textId="77777777" w:rsidR="00E90611" w:rsidRPr="009C28EE" w:rsidRDefault="00E90611" w:rsidP="009C28EE">
            <w:pPr>
              <w:pStyle w:val="S8Gazettetabletext"/>
            </w:pPr>
            <w:r w:rsidRPr="009C28EE">
              <w:t>14 February 2022</w:t>
            </w:r>
          </w:p>
        </w:tc>
      </w:tr>
      <w:tr w:rsidR="00E90611" w:rsidRPr="00E90611" w14:paraId="2BD1EBF1" w14:textId="77777777" w:rsidTr="006C535F">
        <w:trPr>
          <w:cantSplit/>
          <w:tblHeader/>
        </w:trPr>
        <w:tc>
          <w:tcPr>
            <w:tcW w:w="1103" w:type="pct"/>
            <w:shd w:val="clear" w:color="auto" w:fill="E6E6E6"/>
          </w:tcPr>
          <w:p w14:paraId="289FE650" w14:textId="77777777" w:rsidR="00E90611" w:rsidRPr="009C28EE" w:rsidRDefault="00E90611" w:rsidP="009C28EE">
            <w:pPr>
              <w:pStyle w:val="S8Gazettetableheading"/>
            </w:pPr>
            <w:r w:rsidRPr="009C28EE">
              <w:t>Product registration no.</w:t>
            </w:r>
          </w:p>
        </w:tc>
        <w:tc>
          <w:tcPr>
            <w:tcW w:w="3897" w:type="pct"/>
          </w:tcPr>
          <w:p w14:paraId="19534D87" w14:textId="77777777" w:rsidR="00E90611" w:rsidRPr="009C28EE" w:rsidRDefault="00E90611" w:rsidP="009C28EE">
            <w:pPr>
              <w:pStyle w:val="S8Gazettetabletext"/>
            </w:pPr>
            <w:r w:rsidRPr="009C28EE">
              <w:t>88196</w:t>
            </w:r>
          </w:p>
        </w:tc>
      </w:tr>
      <w:tr w:rsidR="00E90611" w:rsidRPr="00E90611" w14:paraId="7F5C2528" w14:textId="77777777" w:rsidTr="006C535F">
        <w:trPr>
          <w:cantSplit/>
          <w:tblHeader/>
        </w:trPr>
        <w:tc>
          <w:tcPr>
            <w:tcW w:w="1103" w:type="pct"/>
            <w:shd w:val="clear" w:color="auto" w:fill="E6E6E6"/>
          </w:tcPr>
          <w:p w14:paraId="2F55435C" w14:textId="77777777" w:rsidR="00E90611" w:rsidRPr="009C28EE" w:rsidRDefault="00E90611" w:rsidP="009C28EE">
            <w:pPr>
              <w:pStyle w:val="S8Gazettetableheading"/>
            </w:pPr>
            <w:r w:rsidRPr="009C28EE">
              <w:t>Label approval no.</w:t>
            </w:r>
          </w:p>
        </w:tc>
        <w:tc>
          <w:tcPr>
            <w:tcW w:w="3897" w:type="pct"/>
          </w:tcPr>
          <w:p w14:paraId="7505ECD9" w14:textId="77777777" w:rsidR="00E90611" w:rsidRPr="009C28EE" w:rsidRDefault="00E90611" w:rsidP="009C28EE">
            <w:pPr>
              <w:pStyle w:val="S8Gazettetabletext"/>
            </w:pPr>
            <w:r w:rsidRPr="009C28EE">
              <w:t>88196/133812</w:t>
            </w:r>
          </w:p>
        </w:tc>
      </w:tr>
      <w:tr w:rsidR="00E90611" w:rsidRPr="00E90611" w14:paraId="0F99471D" w14:textId="77777777" w:rsidTr="006C535F">
        <w:trPr>
          <w:cantSplit/>
          <w:tblHeader/>
        </w:trPr>
        <w:tc>
          <w:tcPr>
            <w:tcW w:w="1103" w:type="pct"/>
            <w:shd w:val="clear" w:color="auto" w:fill="E6E6E6"/>
          </w:tcPr>
          <w:p w14:paraId="0D0A7821"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5AF428F" w14:textId="77777777" w:rsidR="00E90611" w:rsidRPr="009C28EE" w:rsidRDefault="00E90611" w:rsidP="009C28EE">
            <w:pPr>
              <w:pStyle w:val="S8Gazettetabletext"/>
            </w:pPr>
            <w:r w:rsidRPr="009C28EE">
              <w:t>Variation to the particulars of registration and label approval to add strawberries and silverbeet</w:t>
            </w:r>
          </w:p>
        </w:tc>
      </w:tr>
    </w:tbl>
    <w:p w14:paraId="0649CAE0"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6AC705CF" w14:textId="77777777" w:rsidTr="006C535F">
        <w:trPr>
          <w:cantSplit/>
          <w:tblHeader/>
        </w:trPr>
        <w:tc>
          <w:tcPr>
            <w:tcW w:w="1103" w:type="pct"/>
            <w:shd w:val="clear" w:color="auto" w:fill="E6E6E6"/>
          </w:tcPr>
          <w:p w14:paraId="57F8B4B6" w14:textId="77777777" w:rsidR="00E90611" w:rsidRPr="009C28EE" w:rsidRDefault="00E90611" w:rsidP="009C28EE">
            <w:pPr>
              <w:pStyle w:val="S8Gazettetableheading"/>
            </w:pPr>
            <w:r w:rsidRPr="009C28EE">
              <w:t>Application no.</w:t>
            </w:r>
          </w:p>
        </w:tc>
        <w:tc>
          <w:tcPr>
            <w:tcW w:w="3897" w:type="pct"/>
          </w:tcPr>
          <w:p w14:paraId="7B3992F0" w14:textId="77777777" w:rsidR="00E90611" w:rsidRPr="009C28EE" w:rsidRDefault="00E90611" w:rsidP="009C28EE">
            <w:pPr>
              <w:pStyle w:val="S8Gazettetabletext"/>
            </w:pPr>
            <w:r w:rsidRPr="009C28EE">
              <w:t>131785</w:t>
            </w:r>
          </w:p>
        </w:tc>
      </w:tr>
      <w:tr w:rsidR="00E90611" w:rsidRPr="00E90611" w14:paraId="59B8923E" w14:textId="77777777" w:rsidTr="006C535F">
        <w:trPr>
          <w:cantSplit/>
          <w:tblHeader/>
        </w:trPr>
        <w:tc>
          <w:tcPr>
            <w:tcW w:w="1103" w:type="pct"/>
            <w:shd w:val="clear" w:color="auto" w:fill="E6E6E6"/>
          </w:tcPr>
          <w:p w14:paraId="7036C384" w14:textId="77777777" w:rsidR="00E90611" w:rsidRPr="009C28EE" w:rsidRDefault="00E90611" w:rsidP="009C28EE">
            <w:pPr>
              <w:pStyle w:val="S8Gazettetableheading"/>
            </w:pPr>
            <w:r w:rsidRPr="009C28EE">
              <w:t>Product name</w:t>
            </w:r>
          </w:p>
        </w:tc>
        <w:tc>
          <w:tcPr>
            <w:tcW w:w="3897" w:type="pct"/>
          </w:tcPr>
          <w:p w14:paraId="7FF79FC0" w14:textId="77777777" w:rsidR="00E90611" w:rsidRPr="009C28EE" w:rsidRDefault="00E90611" w:rsidP="009C28EE">
            <w:pPr>
              <w:pStyle w:val="S8Gazettetabletext"/>
            </w:pPr>
            <w:r w:rsidRPr="009C28EE">
              <w:t>Terrain 500 WG Herbicide</w:t>
            </w:r>
          </w:p>
        </w:tc>
      </w:tr>
      <w:tr w:rsidR="00E90611" w:rsidRPr="00E90611" w14:paraId="1A1FCB67" w14:textId="77777777" w:rsidTr="006C535F">
        <w:trPr>
          <w:cantSplit/>
          <w:tblHeader/>
        </w:trPr>
        <w:tc>
          <w:tcPr>
            <w:tcW w:w="1103" w:type="pct"/>
            <w:shd w:val="clear" w:color="auto" w:fill="E6E6E6"/>
          </w:tcPr>
          <w:p w14:paraId="18CF3A5B" w14:textId="77777777" w:rsidR="00E90611" w:rsidRPr="009C28EE" w:rsidRDefault="00E90611" w:rsidP="009C28EE">
            <w:pPr>
              <w:pStyle w:val="S8Gazettetableheading"/>
            </w:pPr>
            <w:r w:rsidRPr="009C28EE">
              <w:t>Active constituent/s</w:t>
            </w:r>
          </w:p>
        </w:tc>
        <w:tc>
          <w:tcPr>
            <w:tcW w:w="3897" w:type="pct"/>
          </w:tcPr>
          <w:p w14:paraId="60FE62C3" w14:textId="7CC26025" w:rsidR="00E90611" w:rsidRPr="009C28EE" w:rsidRDefault="00E90611" w:rsidP="009C28EE">
            <w:pPr>
              <w:pStyle w:val="S8Gazettetabletext"/>
            </w:pPr>
            <w:r w:rsidRPr="009C28EE">
              <w:t>500</w:t>
            </w:r>
            <w:r w:rsidR="006C535F">
              <w:t> </w:t>
            </w:r>
            <w:r w:rsidRPr="009C28EE">
              <w:t>g/kg flumioxazin</w:t>
            </w:r>
          </w:p>
        </w:tc>
      </w:tr>
      <w:tr w:rsidR="00E90611" w:rsidRPr="00E90611" w14:paraId="5B55FE22" w14:textId="77777777" w:rsidTr="006C535F">
        <w:trPr>
          <w:cantSplit/>
          <w:tblHeader/>
        </w:trPr>
        <w:tc>
          <w:tcPr>
            <w:tcW w:w="1103" w:type="pct"/>
            <w:shd w:val="clear" w:color="auto" w:fill="E6E6E6"/>
          </w:tcPr>
          <w:p w14:paraId="50CAEBDC" w14:textId="77777777" w:rsidR="00E90611" w:rsidRPr="009C28EE" w:rsidRDefault="00E90611" w:rsidP="009C28EE">
            <w:pPr>
              <w:pStyle w:val="S8Gazettetableheading"/>
            </w:pPr>
            <w:r w:rsidRPr="009C28EE">
              <w:t>Applicant name</w:t>
            </w:r>
          </w:p>
        </w:tc>
        <w:tc>
          <w:tcPr>
            <w:tcW w:w="3897" w:type="pct"/>
          </w:tcPr>
          <w:p w14:paraId="13C72EAA" w14:textId="1F5B852C" w:rsidR="00E90611" w:rsidRPr="009C28EE" w:rsidRDefault="00E90611" w:rsidP="009C28EE">
            <w:pPr>
              <w:pStyle w:val="S8Gazettetabletext"/>
            </w:pPr>
            <w:r w:rsidRPr="009C28EE">
              <w:t xml:space="preserve">Sumitomo Chemical Australia Pty </w:t>
            </w:r>
            <w:r w:rsidR="00D86530">
              <w:t>Ltd</w:t>
            </w:r>
          </w:p>
        </w:tc>
      </w:tr>
      <w:tr w:rsidR="00E90611" w:rsidRPr="00E90611" w14:paraId="72DA0490" w14:textId="77777777" w:rsidTr="006C535F">
        <w:trPr>
          <w:cantSplit/>
          <w:tblHeader/>
        </w:trPr>
        <w:tc>
          <w:tcPr>
            <w:tcW w:w="1103" w:type="pct"/>
            <w:shd w:val="clear" w:color="auto" w:fill="E6E6E6"/>
          </w:tcPr>
          <w:p w14:paraId="0D03380B" w14:textId="77777777" w:rsidR="00E90611" w:rsidRPr="009C28EE" w:rsidRDefault="00E90611" w:rsidP="009C28EE">
            <w:pPr>
              <w:pStyle w:val="S8Gazettetableheading"/>
            </w:pPr>
            <w:r w:rsidRPr="009C28EE">
              <w:t>Applicant ACN</w:t>
            </w:r>
          </w:p>
        </w:tc>
        <w:tc>
          <w:tcPr>
            <w:tcW w:w="3897" w:type="pct"/>
          </w:tcPr>
          <w:p w14:paraId="4F89C1BB" w14:textId="77777777" w:rsidR="00E90611" w:rsidRPr="009C28EE" w:rsidRDefault="00E90611" w:rsidP="009C28EE">
            <w:pPr>
              <w:pStyle w:val="S8Gazettetabletext"/>
            </w:pPr>
            <w:r w:rsidRPr="009C28EE">
              <w:t>081 096 255</w:t>
            </w:r>
          </w:p>
        </w:tc>
      </w:tr>
      <w:tr w:rsidR="00E90611" w:rsidRPr="00E90611" w14:paraId="5822304C" w14:textId="77777777" w:rsidTr="006C535F">
        <w:trPr>
          <w:cantSplit/>
          <w:tblHeader/>
        </w:trPr>
        <w:tc>
          <w:tcPr>
            <w:tcW w:w="1103" w:type="pct"/>
            <w:shd w:val="clear" w:color="auto" w:fill="E6E6E6"/>
          </w:tcPr>
          <w:p w14:paraId="30EDFC27" w14:textId="77777777" w:rsidR="00E90611" w:rsidRPr="009C28EE" w:rsidRDefault="00E90611" w:rsidP="009C28EE">
            <w:pPr>
              <w:pStyle w:val="S8Gazettetableheading"/>
            </w:pPr>
            <w:r w:rsidRPr="009C28EE">
              <w:t>Date of variation</w:t>
            </w:r>
          </w:p>
        </w:tc>
        <w:tc>
          <w:tcPr>
            <w:tcW w:w="3897" w:type="pct"/>
          </w:tcPr>
          <w:p w14:paraId="34EF371D" w14:textId="77777777" w:rsidR="00E90611" w:rsidRPr="009C28EE" w:rsidRDefault="00E90611" w:rsidP="009C28EE">
            <w:pPr>
              <w:pStyle w:val="S8Gazettetabletext"/>
            </w:pPr>
            <w:r w:rsidRPr="009C28EE">
              <w:t>15 February 2022</w:t>
            </w:r>
          </w:p>
        </w:tc>
      </w:tr>
      <w:tr w:rsidR="00E90611" w:rsidRPr="00E90611" w14:paraId="290B5662" w14:textId="77777777" w:rsidTr="006C535F">
        <w:trPr>
          <w:cantSplit/>
          <w:tblHeader/>
        </w:trPr>
        <w:tc>
          <w:tcPr>
            <w:tcW w:w="1103" w:type="pct"/>
            <w:shd w:val="clear" w:color="auto" w:fill="E6E6E6"/>
          </w:tcPr>
          <w:p w14:paraId="32A3A881" w14:textId="77777777" w:rsidR="00E90611" w:rsidRPr="009C28EE" w:rsidRDefault="00E90611" w:rsidP="009C28EE">
            <w:pPr>
              <w:pStyle w:val="S8Gazettetableheading"/>
            </w:pPr>
            <w:r w:rsidRPr="009C28EE">
              <w:t>Product registration no.</w:t>
            </w:r>
          </w:p>
        </w:tc>
        <w:tc>
          <w:tcPr>
            <w:tcW w:w="3897" w:type="pct"/>
          </w:tcPr>
          <w:p w14:paraId="4B842EFC" w14:textId="77777777" w:rsidR="00E90611" w:rsidRPr="009C28EE" w:rsidRDefault="00E90611" w:rsidP="009C28EE">
            <w:pPr>
              <w:pStyle w:val="S8Gazettetabletext"/>
            </w:pPr>
            <w:r w:rsidRPr="009C28EE">
              <w:t>69830</w:t>
            </w:r>
          </w:p>
        </w:tc>
      </w:tr>
      <w:tr w:rsidR="00E90611" w:rsidRPr="00E90611" w14:paraId="5F10BCA5" w14:textId="77777777" w:rsidTr="006C535F">
        <w:trPr>
          <w:cantSplit/>
          <w:tblHeader/>
        </w:trPr>
        <w:tc>
          <w:tcPr>
            <w:tcW w:w="1103" w:type="pct"/>
            <w:shd w:val="clear" w:color="auto" w:fill="E6E6E6"/>
          </w:tcPr>
          <w:p w14:paraId="32FDC977" w14:textId="77777777" w:rsidR="00E90611" w:rsidRPr="009C28EE" w:rsidRDefault="00E90611" w:rsidP="009C28EE">
            <w:pPr>
              <w:pStyle w:val="S8Gazettetableheading"/>
            </w:pPr>
            <w:r w:rsidRPr="009C28EE">
              <w:t>Label approval no.</w:t>
            </w:r>
          </w:p>
        </w:tc>
        <w:tc>
          <w:tcPr>
            <w:tcW w:w="3897" w:type="pct"/>
          </w:tcPr>
          <w:p w14:paraId="4D26A83B" w14:textId="77777777" w:rsidR="00E90611" w:rsidRPr="009C28EE" w:rsidRDefault="00E90611" w:rsidP="009C28EE">
            <w:pPr>
              <w:pStyle w:val="S8Gazettetabletext"/>
            </w:pPr>
            <w:r w:rsidRPr="009C28EE">
              <w:t>69830/131785</w:t>
            </w:r>
          </w:p>
        </w:tc>
      </w:tr>
      <w:tr w:rsidR="00E90611" w:rsidRPr="00E90611" w14:paraId="535BA317" w14:textId="77777777" w:rsidTr="006C535F">
        <w:trPr>
          <w:cantSplit/>
          <w:tblHeader/>
        </w:trPr>
        <w:tc>
          <w:tcPr>
            <w:tcW w:w="1103" w:type="pct"/>
            <w:shd w:val="clear" w:color="auto" w:fill="E6E6E6"/>
          </w:tcPr>
          <w:p w14:paraId="2021DE49"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4E594FEA" w14:textId="77777777" w:rsidR="00E90611" w:rsidRPr="009C28EE" w:rsidRDefault="00E90611" w:rsidP="009C28EE">
            <w:pPr>
              <w:pStyle w:val="S8Gazettetabletext"/>
            </w:pPr>
            <w:r w:rsidRPr="009C28EE">
              <w:t>Variation of label approval to add new use patterns in lentils and fallow and copy uses from other product</w:t>
            </w:r>
          </w:p>
        </w:tc>
      </w:tr>
    </w:tbl>
    <w:p w14:paraId="7D8C9673" w14:textId="77777777" w:rsidR="00E90611" w:rsidRPr="009C28EE" w:rsidRDefault="00E90611" w:rsidP="009C28E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90611" w:rsidRPr="00E90611" w14:paraId="5A403F8F" w14:textId="77777777" w:rsidTr="006C535F">
        <w:trPr>
          <w:cantSplit/>
        </w:trPr>
        <w:tc>
          <w:tcPr>
            <w:tcW w:w="1104" w:type="pct"/>
            <w:shd w:val="clear" w:color="auto" w:fill="E6E6E6"/>
          </w:tcPr>
          <w:p w14:paraId="1574A59A" w14:textId="77777777" w:rsidR="00E90611" w:rsidRPr="009C28EE" w:rsidRDefault="00E90611" w:rsidP="009C28EE">
            <w:pPr>
              <w:pStyle w:val="S8Gazettetableheading"/>
              <w:keepNext/>
              <w:keepLines/>
            </w:pPr>
            <w:r w:rsidRPr="009C28EE">
              <w:lastRenderedPageBreak/>
              <w:t>Application no.</w:t>
            </w:r>
          </w:p>
        </w:tc>
        <w:tc>
          <w:tcPr>
            <w:tcW w:w="3896" w:type="pct"/>
          </w:tcPr>
          <w:p w14:paraId="3701C71C" w14:textId="77777777" w:rsidR="00E90611" w:rsidRPr="009C28EE" w:rsidRDefault="00E90611" w:rsidP="009C28EE">
            <w:pPr>
              <w:pStyle w:val="S8Gazettetabletext"/>
              <w:keepNext/>
              <w:keepLines/>
            </w:pPr>
            <w:r w:rsidRPr="009C28EE">
              <w:t>134438</w:t>
            </w:r>
          </w:p>
        </w:tc>
      </w:tr>
      <w:tr w:rsidR="00E90611" w:rsidRPr="00E90611" w14:paraId="30943732" w14:textId="77777777" w:rsidTr="006C535F">
        <w:trPr>
          <w:cantSplit/>
        </w:trPr>
        <w:tc>
          <w:tcPr>
            <w:tcW w:w="1104" w:type="pct"/>
            <w:shd w:val="clear" w:color="auto" w:fill="E6E6E6"/>
          </w:tcPr>
          <w:p w14:paraId="6DD3283D" w14:textId="77777777" w:rsidR="00E90611" w:rsidRPr="009C28EE" w:rsidRDefault="00E90611" w:rsidP="009C28EE">
            <w:pPr>
              <w:pStyle w:val="S8Gazettetableheading"/>
              <w:keepNext/>
              <w:keepLines/>
            </w:pPr>
            <w:r w:rsidRPr="009C28EE">
              <w:t>Product name</w:t>
            </w:r>
          </w:p>
        </w:tc>
        <w:tc>
          <w:tcPr>
            <w:tcW w:w="3896" w:type="pct"/>
          </w:tcPr>
          <w:p w14:paraId="58BB9D73" w14:textId="77777777" w:rsidR="00E90611" w:rsidRPr="009C28EE" w:rsidRDefault="00E90611" w:rsidP="009C28EE">
            <w:pPr>
              <w:pStyle w:val="S8Gazettetabletext"/>
              <w:keepNext/>
              <w:keepLines/>
            </w:pPr>
            <w:r w:rsidRPr="009C28EE">
              <w:t>Synergen B3-Broad Spectrum Insecticide</w:t>
            </w:r>
          </w:p>
        </w:tc>
      </w:tr>
      <w:tr w:rsidR="00E90611" w:rsidRPr="00E90611" w14:paraId="5EFE0731" w14:textId="77777777" w:rsidTr="006C535F">
        <w:trPr>
          <w:cantSplit/>
        </w:trPr>
        <w:tc>
          <w:tcPr>
            <w:tcW w:w="1104" w:type="pct"/>
            <w:shd w:val="clear" w:color="auto" w:fill="E6E6E6"/>
          </w:tcPr>
          <w:p w14:paraId="41163AA7" w14:textId="77777777" w:rsidR="00E90611" w:rsidRPr="009C28EE" w:rsidRDefault="00E90611" w:rsidP="009C28EE">
            <w:pPr>
              <w:pStyle w:val="S8Gazettetableheading"/>
              <w:keepNext/>
              <w:keepLines/>
            </w:pPr>
            <w:r w:rsidRPr="009C28EE">
              <w:t>Active constituent/s</w:t>
            </w:r>
          </w:p>
        </w:tc>
        <w:tc>
          <w:tcPr>
            <w:tcW w:w="3896" w:type="pct"/>
          </w:tcPr>
          <w:p w14:paraId="0CD4E912" w14:textId="7C0A2399" w:rsidR="00E90611" w:rsidRPr="009C28EE" w:rsidRDefault="00E90611" w:rsidP="009C28EE">
            <w:pPr>
              <w:pStyle w:val="S8Gazettetabletext"/>
              <w:keepNext/>
              <w:keepLines/>
            </w:pPr>
            <w:r w:rsidRPr="009C28EE">
              <w:t>13.7</w:t>
            </w:r>
            <w:r w:rsidR="006C535F">
              <w:t> </w:t>
            </w:r>
            <w:r w:rsidRPr="009C28EE">
              <w:t>g/L piperonyl butoxide, 3.43</w:t>
            </w:r>
            <w:r w:rsidR="006C535F">
              <w:t> </w:t>
            </w:r>
            <w:r w:rsidRPr="009C28EE">
              <w:t>g/L bioallethrin</w:t>
            </w:r>
          </w:p>
        </w:tc>
      </w:tr>
      <w:tr w:rsidR="00E90611" w:rsidRPr="00E90611" w14:paraId="45D69856" w14:textId="77777777" w:rsidTr="006C535F">
        <w:trPr>
          <w:cantSplit/>
        </w:trPr>
        <w:tc>
          <w:tcPr>
            <w:tcW w:w="1104" w:type="pct"/>
            <w:shd w:val="clear" w:color="auto" w:fill="E6E6E6"/>
          </w:tcPr>
          <w:p w14:paraId="5266D0B8" w14:textId="77777777" w:rsidR="00E90611" w:rsidRPr="009C28EE" w:rsidRDefault="00E90611" w:rsidP="009C28EE">
            <w:pPr>
              <w:pStyle w:val="S8Gazettetableheading"/>
              <w:keepNext/>
              <w:keepLines/>
            </w:pPr>
            <w:r w:rsidRPr="009C28EE">
              <w:t>Applicant name</w:t>
            </w:r>
          </w:p>
        </w:tc>
        <w:tc>
          <w:tcPr>
            <w:tcW w:w="3896" w:type="pct"/>
          </w:tcPr>
          <w:p w14:paraId="4D620E97" w14:textId="3D4D682B" w:rsidR="00E90611" w:rsidRPr="009C28EE" w:rsidRDefault="00E90611" w:rsidP="009C28EE">
            <w:pPr>
              <w:pStyle w:val="S8Gazettetabletext"/>
              <w:keepNext/>
              <w:keepLines/>
            </w:pPr>
            <w:r w:rsidRPr="009C28EE">
              <w:t xml:space="preserve">Ecolab Pty </w:t>
            </w:r>
            <w:r w:rsidR="00D86530">
              <w:t>Ltd</w:t>
            </w:r>
          </w:p>
        </w:tc>
      </w:tr>
      <w:tr w:rsidR="00E90611" w:rsidRPr="00E90611" w14:paraId="3F8713C2" w14:textId="77777777" w:rsidTr="006C535F">
        <w:trPr>
          <w:cantSplit/>
        </w:trPr>
        <w:tc>
          <w:tcPr>
            <w:tcW w:w="1104" w:type="pct"/>
            <w:shd w:val="clear" w:color="auto" w:fill="E6E6E6"/>
          </w:tcPr>
          <w:p w14:paraId="549F0125" w14:textId="77777777" w:rsidR="00E90611" w:rsidRPr="009C28EE" w:rsidRDefault="00E90611" w:rsidP="009C28EE">
            <w:pPr>
              <w:pStyle w:val="S8Gazettetableheading"/>
            </w:pPr>
            <w:r w:rsidRPr="009C28EE">
              <w:t>Applicant ACN</w:t>
            </w:r>
          </w:p>
        </w:tc>
        <w:tc>
          <w:tcPr>
            <w:tcW w:w="3896" w:type="pct"/>
          </w:tcPr>
          <w:p w14:paraId="72FBC37A" w14:textId="77777777" w:rsidR="00E90611" w:rsidRPr="009C28EE" w:rsidRDefault="00E90611" w:rsidP="009C28EE">
            <w:pPr>
              <w:pStyle w:val="S8Gazettetabletext"/>
            </w:pPr>
            <w:r w:rsidRPr="009C28EE">
              <w:t>000 449 990</w:t>
            </w:r>
          </w:p>
        </w:tc>
      </w:tr>
      <w:tr w:rsidR="00E90611" w:rsidRPr="00E90611" w14:paraId="3EA32D2A" w14:textId="77777777" w:rsidTr="006C535F">
        <w:trPr>
          <w:cantSplit/>
        </w:trPr>
        <w:tc>
          <w:tcPr>
            <w:tcW w:w="1104" w:type="pct"/>
            <w:shd w:val="clear" w:color="auto" w:fill="E6E6E6"/>
          </w:tcPr>
          <w:p w14:paraId="3C0DDDCE" w14:textId="77777777" w:rsidR="00E90611" w:rsidRPr="009C28EE" w:rsidRDefault="00E90611" w:rsidP="009C28EE">
            <w:pPr>
              <w:pStyle w:val="S8Gazettetableheading"/>
            </w:pPr>
            <w:r w:rsidRPr="009C28EE">
              <w:t>Date of variation</w:t>
            </w:r>
          </w:p>
        </w:tc>
        <w:tc>
          <w:tcPr>
            <w:tcW w:w="3896" w:type="pct"/>
          </w:tcPr>
          <w:p w14:paraId="7B0309FD" w14:textId="77777777" w:rsidR="00E90611" w:rsidRPr="009C28EE" w:rsidRDefault="00E90611" w:rsidP="009C28EE">
            <w:pPr>
              <w:pStyle w:val="S8Gazettetabletext"/>
            </w:pPr>
            <w:r w:rsidRPr="009C28EE">
              <w:t>15 February 2022</w:t>
            </w:r>
          </w:p>
        </w:tc>
      </w:tr>
      <w:tr w:rsidR="00E90611" w:rsidRPr="00E90611" w14:paraId="559913C9" w14:textId="77777777" w:rsidTr="006C535F">
        <w:trPr>
          <w:cantSplit/>
        </w:trPr>
        <w:tc>
          <w:tcPr>
            <w:tcW w:w="1104" w:type="pct"/>
            <w:shd w:val="clear" w:color="auto" w:fill="E6E6E6"/>
          </w:tcPr>
          <w:p w14:paraId="150880A6" w14:textId="77777777" w:rsidR="00E90611" w:rsidRPr="009C28EE" w:rsidRDefault="00E90611" w:rsidP="009C28EE">
            <w:pPr>
              <w:pStyle w:val="S8Gazettetableheading"/>
            </w:pPr>
            <w:r w:rsidRPr="009C28EE">
              <w:t>Product registration no.</w:t>
            </w:r>
          </w:p>
        </w:tc>
        <w:tc>
          <w:tcPr>
            <w:tcW w:w="3896" w:type="pct"/>
          </w:tcPr>
          <w:p w14:paraId="023C125C" w14:textId="77777777" w:rsidR="00E90611" w:rsidRPr="009C28EE" w:rsidRDefault="00E90611" w:rsidP="009C28EE">
            <w:pPr>
              <w:pStyle w:val="S8Gazettetabletext"/>
            </w:pPr>
            <w:r w:rsidRPr="009C28EE">
              <w:t>32357</w:t>
            </w:r>
          </w:p>
        </w:tc>
      </w:tr>
      <w:tr w:rsidR="00E90611" w:rsidRPr="00E90611" w14:paraId="41D86944" w14:textId="77777777" w:rsidTr="006C535F">
        <w:trPr>
          <w:cantSplit/>
        </w:trPr>
        <w:tc>
          <w:tcPr>
            <w:tcW w:w="1104" w:type="pct"/>
            <w:shd w:val="clear" w:color="auto" w:fill="E6E6E6"/>
          </w:tcPr>
          <w:p w14:paraId="6C98E0FC" w14:textId="77777777" w:rsidR="00E90611" w:rsidRPr="009C28EE" w:rsidRDefault="00E90611" w:rsidP="009C28EE">
            <w:pPr>
              <w:pStyle w:val="S8Gazettetableheading"/>
            </w:pPr>
            <w:r w:rsidRPr="009C28EE">
              <w:t>Label approval no.</w:t>
            </w:r>
          </w:p>
        </w:tc>
        <w:tc>
          <w:tcPr>
            <w:tcW w:w="3896" w:type="pct"/>
          </w:tcPr>
          <w:p w14:paraId="3FFC01A8" w14:textId="77777777" w:rsidR="00E90611" w:rsidRPr="009C28EE" w:rsidRDefault="00E90611" w:rsidP="009C28EE">
            <w:pPr>
              <w:pStyle w:val="S8Gazettetabletext"/>
            </w:pPr>
            <w:r w:rsidRPr="009C28EE">
              <w:t>32357/134438</w:t>
            </w:r>
          </w:p>
        </w:tc>
      </w:tr>
      <w:tr w:rsidR="00E90611" w:rsidRPr="00E90611" w14:paraId="5FB0F58E" w14:textId="77777777" w:rsidTr="006C535F">
        <w:trPr>
          <w:cantSplit/>
        </w:trPr>
        <w:tc>
          <w:tcPr>
            <w:tcW w:w="1104" w:type="pct"/>
            <w:shd w:val="clear" w:color="auto" w:fill="E6E6E6"/>
          </w:tcPr>
          <w:p w14:paraId="264B2A60"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6" w:type="pct"/>
          </w:tcPr>
          <w:p w14:paraId="2CA56218" w14:textId="43428CCE" w:rsidR="00E90611" w:rsidRPr="009C28EE" w:rsidRDefault="00E90611" w:rsidP="009C28EE">
            <w:pPr>
              <w:pStyle w:val="S8Gazettetabletext"/>
            </w:pPr>
            <w:r w:rsidRPr="009C28EE">
              <w:t xml:space="preserve">Variation to the particulars of registration and label approval to update the first aid instructions and safety directions appearing on a label to reflect the current FAISD </w:t>
            </w:r>
            <w:r w:rsidR="00D86530">
              <w:t>H</w:t>
            </w:r>
            <w:r w:rsidRPr="009C28EE">
              <w:t>andbook</w:t>
            </w:r>
          </w:p>
        </w:tc>
      </w:tr>
    </w:tbl>
    <w:p w14:paraId="22C92354" w14:textId="77777777" w:rsidR="00E90611" w:rsidRPr="00E90611" w:rsidRDefault="00E90611" w:rsidP="00E9061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4A6AD229" w14:textId="77777777" w:rsidTr="006C535F">
        <w:trPr>
          <w:cantSplit/>
          <w:tblHeader/>
        </w:trPr>
        <w:tc>
          <w:tcPr>
            <w:tcW w:w="1103" w:type="pct"/>
            <w:shd w:val="clear" w:color="auto" w:fill="E6E6E6"/>
          </w:tcPr>
          <w:p w14:paraId="195CFFB8" w14:textId="77777777" w:rsidR="00E90611" w:rsidRPr="009C28EE" w:rsidRDefault="00E90611" w:rsidP="009C28EE">
            <w:pPr>
              <w:pStyle w:val="S8Gazettetableheading"/>
            </w:pPr>
            <w:r w:rsidRPr="009C28EE">
              <w:t>Application no.</w:t>
            </w:r>
          </w:p>
        </w:tc>
        <w:tc>
          <w:tcPr>
            <w:tcW w:w="3897" w:type="pct"/>
          </w:tcPr>
          <w:p w14:paraId="1FCB0425" w14:textId="77777777" w:rsidR="00E90611" w:rsidRPr="009C28EE" w:rsidRDefault="00E90611" w:rsidP="009C28EE">
            <w:pPr>
              <w:pStyle w:val="S8Gazettetabletext"/>
            </w:pPr>
            <w:r w:rsidRPr="009C28EE">
              <w:t>130974</w:t>
            </w:r>
          </w:p>
        </w:tc>
      </w:tr>
      <w:tr w:rsidR="00E90611" w:rsidRPr="00E90611" w14:paraId="0109F6E6" w14:textId="77777777" w:rsidTr="006C535F">
        <w:trPr>
          <w:cantSplit/>
          <w:tblHeader/>
        </w:trPr>
        <w:tc>
          <w:tcPr>
            <w:tcW w:w="1103" w:type="pct"/>
            <w:shd w:val="clear" w:color="auto" w:fill="E6E6E6"/>
          </w:tcPr>
          <w:p w14:paraId="7F0D5D1C" w14:textId="77777777" w:rsidR="00E90611" w:rsidRPr="009C28EE" w:rsidRDefault="00E90611" w:rsidP="009C28EE">
            <w:pPr>
              <w:pStyle w:val="S8Gazettetableheading"/>
            </w:pPr>
            <w:r w:rsidRPr="009C28EE">
              <w:t>Product name</w:t>
            </w:r>
          </w:p>
        </w:tc>
        <w:tc>
          <w:tcPr>
            <w:tcW w:w="3897" w:type="pct"/>
          </w:tcPr>
          <w:p w14:paraId="3EBA02CB" w14:textId="77777777" w:rsidR="00E90611" w:rsidRPr="009C28EE" w:rsidRDefault="00E90611" w:rsidP="009C28EE">
            <w:pPr>
              <w:pStyle w:val="S8Gazettetabletext"/>
            </w:pPr>
            <w:r w:rsidRPr="009C28EE">
              <w:t>Nufarm Triflurx Herbicide</w:t>
            </w:r>
          </w:p>
        </w:tc>
      </w:tr>
      <w:tr w:rsidR="00E90611" w:rsidRPr="00E90611" w14:paraId="5D1A1D9F" w14:textId="77777777" w:rsidTr="006C535F">
        <w:trPr>
          <w:cantSplit/>
          <w:tblHeader/>
        </w:trPr>
        <w:tc>
          <w:tcPr>
            <w:tcW w:w="1103" w:type="pct"/>
            <w:shd w:val="clear" w:color="auto" w:fill="E6E6E6"/>
          </w:tcPr>
          <w:p w14:paraId="76517E2A" w14:textId="77777777" w:rsidR="00E90611" w:rsidRPr="009C28EE" w:rsidRDefault="00E90611" w:rsidP="009C28EE">
            <w:pPr>
              <w:pStyle w:val="S8Gazettetableheading"/>
            </w:pPr>
            <w:r w:rsidRPr="009C28EE">
              <w:t>Active constituent</w:t>
            </w:r>
          </w:p>
        </w:tc>
        <w:tc>
          <w:tcPr>
            <w:tcW w:w="3897" w:type="pct"/>
          </w:tcPr>
          <w:p w14:paraId="2F61FC55" w14:textId="3E8562FD" w:rsidR="00E90611" w:rsidRPr="009C28EE" w:rsidRDefault="00E90611" w:rsidP="009C28EE">
            <w:pPr>
              <w:pStyle w:val="S8Gazettetabletext"/>
            </w:pPr>
            <w:r w:rsidRPr="009C28EE">
              <w:t>480</w:t>
            </w:r>
            <w:r w:rsidR="006C535F">
              <w:t> </w:t>
            </w:r>
            <w:r w:rsidRPr="009C28EE">
              <w:t>g/L trifluralin</w:t>
            </w:r>
          </w:p>
        </w:tc>
      </w:tr>
      <w:tr w:rsidR="00E90611" w:rsidRPr="00E90611" w14:paraId="70325B67" w14:textId="77777777" w:rsidTr="006C535F">
        <w:trPr>
          <w:cantSplit/>
          <w:tblHeader/>
        </w:trPr>
        <w:tc>
          <w:tcPr>
            <w:tcW w:w="1103" w:type="pct"/>
            <w:shd w:val="clear" w:color="auto" w:fill="E6E6E6"/>
          </w:tcPr>
          <w:p w14:paraId="4DEF474F" w14:textId="77777777" w:rsidR="00E90611" w:rsidRPr="009C28EE" w:rsidRDefault="00E90611" w:rsidP="009C28EE">
            <w:pPr>
              <w:pStyle w:val="S8Gazettetableheading"/>
            </w:pPr>
            <w:r w:rsidRPr="009C28EE">
              <w:t>Applicant name</w:t>
            </w:r>
          </w:p>
        </w:tc>
        <w:tc>
          <w:tcPr>
            <w:tcW w:w="3897" w:type="pct"/>
          </w:tcPr>
          <w:p w14:paraId="6F8F86C6" w14:textId="77777777" w:rsidR="00E90611" w:rsidRPr="009C28EE" w:rsidRDefault="00E90611" w:rsidP="009C28EE">
            <w:pPr>
              <w:pStyle w:val="S8Gazettetabletext"/>
            </w:pPr>
            <w:r w:rsidRPr="009C28EE">
              <w:t>Nufarm Australia Limited</w:t>
            </w:r>
          </w:p>
        </w:tc>
      </w:tr>
      <w:tr w:rsidR="00E90611" w:rsidRPr="00E90611" w14:paraId="77ADC194" w14:textId="77777777" w:rsidTr="006C535F">
        <w:trPr>
          <w:cantSplit/>
          <w:tblHeader/>
        </w:trPr>
        <w:tc>
          <w:tcPr>
            <w:tcW w:w="1103" w:type="pct"/>
            <w:shd w:val="clear" w:color="auto" w:fill="E6E6E6"/>
          </w:tcPr>
          <w:p w14:paraId="56E979D3" w14:textId="77777777" w:rsidR="00E90611" w:rsidRPr="009C28EE" w:rsidRDefault="00E90611" w:rsidP="009C28EE">
            <w:pPr>
              <w:pStyle w:val="S8Gazettetableheading"/>
            </w:pPr>
            <w:r w:rsidRPr="009C28EE">
              <w:t>Applicant ACN</w:t>
            </w:r>
          </w:p>
        </w:tc>
        <w:tc>
          <w:tcPr>
            <w:tcW w:w="3897" w:type="pct"/>
          </w:tcPr>
          <w:p w14:paraId="55F373C9" w14:textId="77777777" w:rsidR="00E90611" w:rsidRPr="009C28EE" w:rsidRDefault="00E90611" w:rsidP="009C28EE">
            <w:pPr>
              <w:pStyle w:val="S8Gazettetabletext"/>
            </w:pPr>
            <w:r w:rsidRPr="009C28EE">
              <w:t>004 377 780</w:t>
            </w:r>
          </w:p>
        </w:tc>
      </w:tr>
      <w:tr w:rsidR="00E90611" w:rsidRPr="00E90611" w14:paraId="28A7EF6F" w14:textId="77777777" w:rsidTr="006C535F">
        <w:trPr>
          <w:cantSplit/>
          <w:tblHeader/>
        </w:trPr>
        <w:tc>
          <w:tcPr>
            <w:tcW w:w="1103" w:type="pct"/>
            <w:shd w:val="clear" w:color="auto" w:fill="E6E6E6"/>
          </w:tcPr>
          <w:p w14:paraId="5FE8499E" w14:textId="77777777" w:rsidR="00E90611" w:rsidRPr="009C28EE" w:rsidRDefault="00E90611" w:rsidP="009C28EE">
            <w:pPr>
              <w:pStyle w:val="S8Gazettetableheading"/>
            </w:pPr>
            <w:r w:rsidRPr="009C28EE">
              <w:t>Date of variation</w:t>
            </w:r>
          </w:p>
        </w:tc>
        <w:tc>
          <w:tcPr>
            <w:tcW w:w="3897" w:type="pct"/>
          </w:tcPr>
          <w:p w14:paraId="6D5D202A" w14:textId="77777777" w:rsidR="00E90611" w:rsidRPr="009C28EE" w:rsidRDefault="00E90611" w:rsidP="009C28EE">
            <w:pPr>
              <w:pStyle w:val="S8Gazettetabletext"/>
            </w:pPr>
            <w:r w:rsidRPr="009C28EE">
              <w:t>17 February 2022</w:t>
            </w:r>
          </w:p>
        </w:tc>
      </w:tr>
      <w:tr w:rsidR="00E90611" w:rsidRPr="00E90611" w14:paraId="1A779FA7" w14:textId="77777777" w:rsidTr="006C535F">
        <w:trPr>
          <w:cantSplit/>
          <w:tblHeader/>
        </w:trPr>
        <w:tc>
          <w:tcPr>
            <w:tcW w:w="1103" w:type="pct"/>
            <w:shd w:val="clear" w:color="auto" w:fill="E6E6E6"/>
          </w:tcPr>
          <w:p w14:paraId="4D9938AF" w14:textId="77777777" w:rsidR="00E90611" w:rsidRPr="009C28EE" w:rsidRDefault="00E90611" w:rsidP="009C28EE">
            <w:pPr>
              <w:pStyle w:val="S8Gazettetableheading"/>
            </w:pPr>
            <w:r w:rsidRPr="009C28EE">
              <w:t>Product registration no.</w:t>
            </w:r>
          </w:p>
        </w:tc>
        <w:tc>
          <w:tcPr>
            <w:tcW w:w="3897" w:type="pct"/>
          </w:tcPr>
          <w:p w14:paraId="0A2076BB" w14:textId="77777777" w:rsidR="00E90611" w:rsidRPr="009C28EE" w:rsidRDefault="00E90611" w:rsidP="009C28EE">
            <w:pPr>
              <w:pStyle w:val="S8Gazettetabletext"/>
            </w:pPr>
            <w:r w:rsidRPr="009C28EE">
              <w:t>56421</w:t>
            </w:r>
          </w:p>
        </w:tc>
      </w:tr>
      <w:tr w:rsidR="00E90611" w:rsidRPr="00E90611" w14:paraId="6B22AF07" w14:textId="77777777" w:rsidTr="006C535F">
        <w:trPr>
          <w:cantSplit/>
          <w:tblHeader/>
        </w:trPr>
        <w:tc>
          <w:tcPr>
            <w:tcW w:w="1103" w:type="pct"/>
            <w:shd w:val="clear" w:color="auto" w:fill="E6E6E6"/>
          </w:tcPr>
          <w:p w14:paraId="7A349A96" w14:textId="77777777" w:rsidR="00E90611" w:rsidRPr="009C28EE" w:rsidRDefault="00E90611" w:rsidP="009C28EE">
            <w:pPr>
              <w:pStyle w:val="S8Gazettetableheading"/>
            </w:pPr>
            <w:r w:rsidRPr="009C28EE">
              <w:t>Label approval no.</w:t>
            </w:r>
          </w:p>
        </w:tc>
        <w:tc>
          <w:tcPr>
            <w:tcW w:w="3897" w:type="pct"/>
          </w:tcPr>
          <w:p w14:paraId="4F1B734A" w14:textId="77777777" w:rsidR="00E90611" w:rsidRPr="009C28EE" w:rsidRDefault="00E90611" w:rsidP="009C28EE">
            <w:pPr>
              <w:pStyle w:val="S8Gazettetabletext"/>
            </w:pPr>
            <w:r w:rsidRPr="009C28EE">
              <w:t>56421/130974</w:t>
            </w:r>
          </w:p>
        </w:tc>
      </w:tr>
      <w:tr w:rsidR="00E90611" w:rsidRPr="00E90611" w14:paraId="284FC270" w14:textId="77777777" w:rsidTr="006C535F">
        <w:trPr>
          <w:cantSplit/>
          <w:tblHeader/>
        </w:trPr>
        <w:tc>
          <w:tcPr>
            <w:tcW w:w="1103" w:type="pct"/>
            <w:shd w:val="clear" w:color="auto" w:fill="E6E6E6"/>
          </w:tcPr>
          <w:p w14:paraId="2CA194E2"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4DD966F6" w14:textId="77777777" w:rsidR="00E90611" w:rsidRPr="009C28EE" w:rsidRDefault="00E90611" w:rsidP="009C28EE">
            <w:pPr>
              <w:pStyle w:val="S8Gazettetabletext"/>
            </w:pPr>
            <w:r w:rsidRPr="009C28EE">
              <w:t>Variation of label approval to add a new use in oats for hay and grain production with application by incorporation by sowing (IBS)</w:t>
            </w:r>
          </w:p>
        </w:tc>
      </w:tr>
    </w:tbl>
    <w:p w14:paraId="16E2F8B7"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65AD8150" w14:textId="77777777" w:rsidTr="006C535F">
        <w:trPr>
          <w:cantSplit/>
          <w:tblHeader/>
        </w:trPr>
        <w:tc>
          <w:tcPr>
            <w:tcW w:w="1103" w:type="pct"/>
            <w:shd w:val="clear" w:color="auto" w:fill="E6E6E6"/>
          </w:tcPr>
          <w:p w14:paraId="1C6C3689" w14:textId="77777777" w:rsidR="00E90611" w:rsidRPr="009C28EE" w:rsidRDefault="00E90611" w:rsidP="009C28EE">
            <w:pPr>
              <w:pStyle w:val="S8Gazettetableheading"/>
            </w:pPr>
            <w:r w:rsidRPr="009C28EE">
              <w:t>Application no.</w:t>
            </w:r>
          </w:p>
        </w:tc>
        <w:tc>
          <w:tcPr>
            <w:tcW w:w="3897" w:type="pct"/>
          </w:tcPr>
          <w:p w14:paraId="7E74E621" w14:textId="77777777" w:rsidR="00E90611" w:rsidRPr="009C28EE" w:rsidRDefault="00E90611" w:rsidP="009C28EE">
            <w:pPr>
              <w:pStyle w:val="S8Gazettetabletext"/>
            </w:pPr>
            <w:r w:rsidRPr="009C28EE">
              <w:t>133065</w:t>
            </w:r>
          </w:p>
        </w:tc>
      </w:tr>
      <w:tr w:rsidR="00E90611" w:rsidRPr="00E90611" w14:paraId="611F8B61" w14:textId="77777777" w:rsidTr="006C535F">
        <w:trPr>
          <w:cantSplit/>
          <w:tblHeader/>
        </w:trPr>
        <w:tc>
          <w:tcPr>
            <w:tcW w:w="1103" w:type="pct"/>
            <w:shd w:val="clear" w:color="auto" w:fill="E6E6E6"/>
          </w:tcPr>
          <w:p w14:paraId="4C46C7AF" w14:textId="77777777" w:rsidR="00E90611" w:rsidRPr="009C28EE" w:rsidRDefault="00E90611" w:rsidP="009C28EE">
            <w:pPr>
              <w:pStyle w:val="S8Gazettetableheading"/>
            </w:pPr>
            <w:r w:rsidRPr="009C28EE">
              <w:t>Product name</w:t>
            </w:r>
          </w:p>
        </w:tc>
        <w:tc>
          <w:tcPr>
            <w:tcW w:w="3897" w:type="pct"/>
          </w:tcPr>
          <w:p w14:paraId="52675472" w14:textId="77777777" w:rsidR="00E90611" w:rsidRPr="009C28EE" w:rsidRDefault="00E90611" w:rsidP="009C28EE">
            <w:pPr>
              <w:pStyle w:val="S8Gazettetabletext"/>
            </w:pPr>
            <w:r w:rsidRPr="009C28EE">
              <w:t>Nufarm Nuprid 350SC Insecticide</w:t>
            </w:r>
          </w:p>
        </w:tc>
      </w:tr>
      <w:tr w:rsidR="00E90611" w:rsidRPr="00E90611" w14:paraId="7E652528" w14:textId="77777777" w:rsidTr="006C535F">
        <w:trPr>
          <w:cantSplit/>
          <w:tblHeader/>
        </w:trPr>
        <w:tc>
          <w:tcPr>
            <w:tcW w:w="1103" w:type="pct"/>
            <w:shd w:val="clear" w:color="auto" w:fill="E6E6E6"/>
          </w:tcPr>
          <w:p w14:paraId="1232ECA5" w14:textId="77777777" w:rsidR="00E90611" w:rsidRPr="009C28EE" w:rsidRDefault="00E90611" w:rsidP="009C28EE">
            <w:pPr>
              <w:pStyle w:val="S8Gazettetableheading"/>
            </w:pPr>
            <w:r w:rsidRPr="009C28EE">
              <w:t>Active constituent/s</w:t>
            </w:r>
          </w:p>
        </w:tc>
        <w:tc>
          <w:tcPr>
            <w:tcW w:w="3897" w:type="pct"/>
          </w:tcPr>
          <w:p w14:paraId="46AD38B4" w14:textId="031628A4" w:rsidR="00E90611" w:rsidRPr="009C28EE" w:rsidRDefault="00E90611" w:rsidP="009C28EE">
            <w:pPr>
              <w:pStyle w:val="S8Gazettetabletext"/>
            </w:pPr>
            <w:r w:rsidRPr="009C28EE">
              <w:t>350</w:t>
            </w:r>
            <w:r w:rsidR="006C535F">
              <w:t> </w:t>
            </w:r>
            <w:r w:rsidRPr="009C28EE">
              <w:t>g/L imidacloprid</w:t>
            </w:r>
          </w:p>
        </w:tc>
      </w:tr>
      <w:tr w:rsidR="00E90611" w:rsidRPr="00E90611" w14:paraId="326BAB33" w14:textId="77777777" w:rsidTr="006C535F">
        <w:trPr>
          <w:cantSplit/>
          <w:tblHeader/>
        </w:trPr>
        <w:tc>
          <w:tcPr>
            <w:tcW w:w="1103" w:type="pct"/>
            <w:shd w:val="clear" w:color="auto" w:fill="E6E6E6"/>
          </w:tcPr>
          <w:p w14:paraId="094F7296" w14:textId="77777777" w:rsidR="00E90611" w:rsidRPr="009C28EE" w:rsidRDefault="00E90611" w:rsidP="009C28EE">
            <w:pPr>
              <w:pStyle w:val="S8Gazettetableheading"/>
            </w:pPr>
            <w:r w:rsidRPr="009C28EE">
              <w:t>Applicant name</w:t>
            </w:r>
          </w:p>
        </w:tc>
        <w:tc>
          <w:tcPr>
            <w:tcW w:w="3897" w:type="pct"/>
          </w:tcPr>
          <w:p w14:paraId="47EB8C21" w14:textId="77777777" w:rsidR="00E90611" w:rsidRPr="009C28EE" w:rsidRDefault="00E90611" w:rsidP="009C28EE">
            <w:pPr>
              <w:pStyle w:val="S8Gazettetabletext"/>
            </w:pPr>
            <w:r w:rsidRPr="009C28EE">
              <w:t>Nufarm Australia Limited</w:t>
            </w:r>
          </w:p>
        </w:tc>
      </w:tr>
      <w:tr w:rsidR="00E90611" w:rsidRPr="00E90611" w14:paraId="458B3BDE" w14:textId="77777777" w:rsidTr="006C535F">
        <w:trPr>
          <w:cantSplit/>
          <w:tblHeader/>
        </w:trPr>
        <w:tc>
          <w:tcPr>
            <w:tcW w:w="1103" w:type="pct"/>
            <w:shd w:val="clear" w:color="auto" w:fill="E6E6E6"/>
          </w:tcPr>
          <w:p w14:paraId="67939BDE" w14:textId="77777777" w:rsidR="00E90611" w:rsidRPr="009C28EE" w:rsidRDefault="00E90611" w:rsidP="009C28EE">
            <w:pPr>
              <w:pStyle w:val="S8Gazettetableheading"/>
            </w:pPr>
            <w:r w:rsidRPr="009C28EE">
              <w:t>Applicant ACN</w:t>
            </w:r>
          </w:p>
        </w:tc>
        <w:tc>
          <w:tcPr>
            <w:tcW w:w="3897" w:type="pct"/>
          </w:tcPr>
          <w:p w14:paraId="24CF7369" w14:textId="77777777" w:rsidR="00E90611" w:rsidRPr="009C28EE" w:rsidRDefault="00E90611" w:rsidP="009C28EE">
            <w:pPr>
              <w:pStyle w:val="S8Gazettetabletext"/>
            </w:pPr>
            <w:r w:rsidRPr="009C28EE">
              <w:t>004 377 780</w:t>
            </w:r>
          </w:p>
        </w:tc>
      </w:tr>
      <w:tr w:rsidR="00E90611" w:rsidRPr="00E90611" w14:paraId="547C72E6" w14:textId="77777777" w:rsidTr="006C535F">
        <w:trPr>
          <w:cantSplit/>
          <w:tblHeader/>
        </w:trPr>
        <w:tc>
          <w:tcPr>
            <w:tcW w:w="1103" w:type="pct"/>
            <w:shd w:val="clear" w:color="auto" w:fill="E6E6E6"/>
          </w:tcPr>
          <w:p w14:paraId="09847A62" w14:textId="77777777" w:rsidR="00E90611" w:rsidRPr="009C28EE" w:rsidRDefault="00E90611" w:rsidP="009C28EE">
            <w:pPr>
              <w:pStyle w:val="S8Gazettetableheading"/>
            </w:pPr>
            <w:r w:rsidRPr="009C28EE">
              <w:t>Date of variation</w:t>
            </w:r>
          </w:p>
        </w:tc>
        <w:tc>
          <w:tcPr>
            <w:tcW w:w="3897" w:type="pct"/>
          </w:tcPr>
          <w:p w14:paraId="3A57C710" w14:textId="77777777" w:rsidR="00E90611" w:rsidRPr="009C28EE" w:rsidRDefault="00E90611" w:rsidP="009C28EE">
            <w:pPr>
              <w:pStyle w:val="S8Gazettetabletext"/>
            </w:pPr>
            <w:r w:rsidRPr="009C28EE">
              <w:t>17 February 2022</w:t>
            </w:r>
          </w:p>
        </w:tc>
      </w:tr>
      <w:tr w:rsidR="00E90611" w:rsidRPr="00E90611" w14:paraId="4F141896" w14:textId="77777777" w:rsidTr="006C535F">
        <w:trPr>
          <w:cantSplit/>
          <w:tblHeader/>
        </w:trPr>
        <w:tc>
          <w:tcPr>
            <w:tcW w:w="1103" w:type="pct"/>
            <w:shd w:val="clear" w:color="auto" w:fill="E6E6E6"/>
          </w:tcPr>
          <w:p w14:paraId="4550C356" w14:textId="77777777" w:rsidR="00E90611" w:rsidRPr="009C28EE" w:rsidRDefault="00E90611" w:rsidP="009C28EE">
            <w:pPr>
              <w:pStyle w:val="S8Gazettetableheading"/>
            </w:pPr>
            <w:r w:rsidRPr="009C28EE">
              <w:t>Product registration no.</w:t>
            </w:r>
          </w:p>
        </w:tc>
        <w:tc>
          <w:tcPr>
            <w:tcW w:w="3897" w:type="pct"/>
          </w:tcPr>
          <w:p w14:paraId="466295A8" w14:textId="77777777" w:rsidR="00E90611" w:rsidRPr="009C28EE" w:rsidRDefault="00E90611" w:rsidP="009C28EE">
            <w:pPr>
              <w:pStyle w:val="S8Gazettetabletext"/>
            </w:pPr>
            <w:r w:rsidRPr="009C28EE">
              <w:t>60587</w:t>
            </w:r>
          </w:p>
        </w:tc>
      </w:tr>
      <w:tr w:rsidR="00E90611" w:rsidRPr="00E90611" w14:paraId="50B55197" w14:textId="77777777" w:rsidTr="006C535F">
        <w:trPr>
          <w:cantSplit/>
          <w:tblHeader/>
        </w:trPr>
        <w:tc>
          <w:tcPr>
            <w:tcW w:w="1103" w:type="pct"/>
            <w:shd w:val="clear" w:color="auto" w:fill="E6E6E6"/>
          </w:tcPr>
          <w:p w14:paraId="51000211" w14:textId="77777777" w:rsidR="00E90611" w:rsidRPr="009C28EE" w:rsidRDefault="00E90611" w:rsidP="009C28EE">
            <w:pPr>
              <w:pStyle w:val="S8Gazettetableheading"/>
            </w:pPr>
            <w:r w:rsidRPr="009C28EE">
              <w:t>Label approval no.</w:t>
            </w:r>
          </w:p>
        </w:tc>
        <w:tc>
          <w:tcPr>
            <w:tcW w:w="3897" w:type="pct"/>
          </w:tcPr>
          <w:p w14:paraId="085C1C46" w14:textId="77777777" w:rsidR="00E90611" w:rsidRPr="009C28EE" w:rsidRDefault="00E90611" w:rsidP="009C28EE">
            <w:pPr>
              <w:pStyle w:val="S8Gazettetabletext"/>
            </w:pPr>
            <w:r w:rsidRPr="009C28EE">
              <w:t>60587/133065</w:t>
            </w:r>
          </w:p>
        </w:tc>
      </w:tr>
      <w:tr w:rsidR="00E90611" w:rsidRPr="00E90611" w14:paraId="1B81FD84" w14:textId="77777777" w:rsidTr="006C535F">
        <w:trPr>
          <w:cantSplit/>
          <w:tblHeader/>
        </w:trPr>
        <w:tc>
          <w:tcPr>
            <w:tcW w:w="1103" w:type="pct"/>
            <w:shd w:val="clear" w:color="auto" w:fill="E6E6E6"/>
          </w:tcPr>
          <w:p w14:paraId="5707F57B"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761518A" w14:textId="77777777" w:rsidR="00E90611" w:rsidRPr="009C28EE" w:rsidRDefault="00E90611" w:rsidP="009C28EE">
            <w:pPr>
              <w:pStyle w:val="S8Gazettetabletext"/>
            </w:pPr>
            <w:r w:rsidRPr="009C28EE">
              <w:t>Variation of Nuprid 350SC registration and label approval to include uses as a seedling drench in brassicas, lettuce and other leafy crops and furrow spray in peanuts and potatoes</w:t>
            </w:r>
          </w:p>
        </w:tc>
      </w:tr>
    </w:tbl>
    <w:p w14:paraId="64E77762"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463D650C" w14:textId="77777777" w:rsidTr="006C535F">
        <w:trPr>
          <w:cantSplit/>
          <w:tblHeader/>
        </w:trPr>
        <w:tc>
          <w:tcPr>
            <w:tcW w:w="1103" w:type="pct"/>
            <w:shd w:val="clear" w:color="auto" w:fill="E6E6E6"/>
          </w:tcPr>
          <w:p w14:paraId="1EDBE0EA" w14:textId="77777777" w:rsidR="00E90611" w:rsidRPr="009C28EE" w:rsidRDefault="00E90611" w:rsidP="009C28EE">
            <w:pPr>
              <w:pStyle w:val="S8Gazettetableheading"/>
            </w:pPr>
            <w:r w:rsidRPr="009C28EE">
              <w:lastRenderedPageBreak/>
              <w:t>Application no.</w:t>
            </w:r>
          </w:p>
        </w:tc>
        <w:tc>
          <w:tcPr>
            <w:tcW w:w="3897" w:type="pct"/>
          </w:tcPr>
          <w:p w14:paraId="74504393" w14:textId="77777777" w:rsidR="00E90611" w:rsidRPr="009C28EE" w:rsidRDefault="00E90611" w:rsidP="009C28EE">
            <w:pPr>
              <w:pStyle w:val="S8Gazettetabletext"/>
            </w:pPr>
            <w:r w:rsidRPr="009C28EE">
              <w:t>132838</w:t>
            </w:r>
          </w:p>
        </w:tc>
      </w:tr>
      <w:tr w:rsidR="00E90611" w:rsidRPr="00E90611" w14:paraId="6EF387F4" w14:textId="77777777" w:rsidTr="006C535F">
        <w:trPr>
          <w:cantSplit/>
          <w:tblHeader/>
        </w:trPr>
        <w:tc>
          <w:tcPr>
            <w:tcW w:w="1103" w:type="pct"/>
            <w:shd w:val="clear" w:color="auto" w:fill="E6E6E6"/>
          </w:tcPr>
          <w:p w14:paraId="3C5A66EF" w14:textId="77777777" w:rsidR="00E90611" w:rsidRPr="009C28EE" w:rsidRDefault="00E90611" w:rsidP="009C28EE">
            <w:pPr>
              <w:pStyle w:val="S8Gazettetableheading"/>
            </w:pPr>
            <w:r w:rsidRPr="009C28EE">
              <w:t>Product name</w:t>
            </w:r>
          </w:p>
        </w:tc>
        <w:tc>
          <w:tcPr>
            <w:tcW w:w="3897" w:type="pct"/>
          </w:tcPr>
          <w:p w14:paraId="732BB60A" w14:textId="77777777" w:rsidR="00E90611" w:rsidRPr="009C28EE" w:rsidRDefault="00E90611" w:rsidP="009C28EE">
            <w:pPr>
              <w:pStyle w:val="S8Gazettetabletext"/>
            </w:pPr>
            <w:r w:rsidRPr="009C28EE">
              <w:t>NoBites Personal Insect Repellent Pump Spray</w:t>
            </w:r>
          </w:p>
        </w:tc>
      </w:tr>
      <w:tr w:rsidR="00E90611" w:rsidRPr="00E90611" w14:paraId="1EDE4F56" w14:textId="77777777" w:rsidTr="006C535F">
        <w:trPr>
          <w:cantSplit/>
          <w:tblHeader/>
        </w:trPr>
        <w:tc>
          <w:tcPr>
            <w:tcW w:w="1103" w:type="pct"/>
            <w:shd w:val="clear" w:color="auto" w:fill="E6E6E6"/>
          </w:tcPr>
          <w:p w14:paraId="0FB39241" w14:textId="77777777" w:rsidR="00E90611" w:rsidRPr="009C28EE" w:rsidRDefault="00E90611" w:rsidP="009C28EE">
            <w:pPr>
              <w:pStyle w:val="S8Gazettetableheading"/>
            </w:pPr>
            <w:r w:rsidRPr="009C28EE">
              <w:t>Active constituent</w:t>
            </w:r>
          </w:p>
        </w:tc>
        <w:tc>
          <w:tcPr>
            <w:tcW w:w="3897" w:type="pct"/>
          </w:tcPr>
          <w:p w14:paraId="76FE8FC4" w14:textId="0A468AE3" w:rsidR="00E90611" w:rsidRPr="009C28EE" w:rsidRDefault="00E90611" w:rsidP="009C28EE">
            <w:pPr>
              <w:pStyle w:val="S8Gazettetabletext"/>
            </w:pPr>
            <w:r w:rsidRPr="009C28EE">
              <w:t>360</w:t>
            </w:r>
            <w:r w:rsidR="006C535F">
              <w:t> </w:t>
            </w:r>
            <w:r w:rsidRPr="009C28EE">
              <w:t>g/L oil of lemon eucalyptus (hydrated, cyclized)</w:t>
            </w:r>
          </w:p>
        </w:tc>
      </w:tr>
      <w:tr w:rsidR="00E90611" w:rsidRPr="00E90611" w14:paraId="41F21319" w14:textId="77777777" w:rsidTr="006C535F">
        <w:trPr>
          <w:cantSplit/>
          <w:tblHeader/>
        </w:trPr>
        <w:tc>
          <w:tcPr>
            <w:tcW w:w="1103" w:type="pct"/>
            <w:shd w:val="clear" w:color="auto" w:fill="E6E6E6"/>
          </w:tcPr>
          <w:p w14:paraId="519656E8" w14:textId="77777777" w:rsidR="00E90611" w:rsidRPr="009C28EE" w:rsidRDefault="00E90611" w:rsidP="009C28EE">
            <w:pPr>
              <w:pStyle w:val="S8Gazettetableheading"/>
            </w:pPr>
            <w:r w:rsidRPr="009C28EE">
              <w:t>Applicant name</w:t>
            </w:r>
          </w:p>
        </w:tc>
        <w:tc>
          <w:tcPr>
            <w:tcW w:w="3897" w:type="pct"/>
          </w:tcPr>
          <w:p w14:paraId="0F90D2C2" w14:textId="77777777" w:rsidR="00E90611" w:rsidRPr="009C28EE" w:rsidRDefault="00E90611" w:rsidP="009C28EE">
            <w:pPr>
              <w:pStyle w:val="S8Gazettetabletext"/>
            </w:pPr>
            <w:r w:rsidRPr="009C28EE">
              <w:t>Australian Outdoor Lifestyle Pty Ltd</w:t>
            </w:r>
          </w:p>
        </w:tc>
      </w:tr>
      <w:tr w:rsidR="00E90611" w:rsidRPr="00E90611" w14:paraId="5CFF53F5" w14:textId="77777777" w:rsidTr="006C535F">
        <w:trPr>
          <w:cantSplit/>
          <w:tblHeader/>
        </w:trPr>
        <w:tc>
          <w:tcPr>
            <w:tcW w:w="1103" w:type="pct"/>
            <w:shd w:val="clear" w:color="auto" w:fill="E6E6E6"/>
          </w:tcPr>
          <w:p w14:paraId="7ED38FE1" w14:textId="77777777" w:rsidR="00E90611" w:rsidRPr="009C28EE" w:rsidRDefault="00E90611" w:rsidP="009C28EE">
            <w:pPr>
              <w:pStyle w:val="S8Gazettetableheading"/>
            </w:pPr>
            <w:r w:rsidRPr="009C28EE">
              <w:t>Applicant ACN</w:t>
            </w:r>
          </w:p>
        </w:tc>
        <w:tc>
          <w:tcPr>
            <w:tcW w:w="3897" w:type="pct"/>
          </w:tcPr>
          <w:p w14:paraId="154396DD" w14:textId="77777777" w:rsidR="00E90611" w:rsidRPr="009C28EE" w:rsidRDefault="00E90611" w:rsidP="009C28EE">
            <w:pPr>
              <w:pStyle w:val="S8Gazettetabletext"/>
            </w:pPr>
            <w:r w:rsidRPr="009C28EE">
              <w:t>618 205 977</w:t>
            </w:r>
          </w:p>
        </w:tc>
      </w:tr>
      <w:tr w:rsidR="00E90611" w:rsidRPr="00E90611" w14:paraId="37E4ADC4" w14:textId="77777777" w:rsidTr="006C535F">
        <w:trPr>
          <w:cantSplit/>
          <w:tblHeader/>
        </w:trPr>
        <w:tc>
          <w:tcPr>
            <w:tcW w:w="1103" w:type="pct"/>
            <w:shd w:val="clear" w:color="auto" w:fill="E6E6E6"/>
          </w:tcPr>
          <w:p w14:paraId="4A44B645" w14:textId="77777777" w:rsidR="00E90611" w:rsidRPr="009C28EE" w:rsidRDefault="00E90611" w:rsidP="009C28EE">
            <w:pPr>
              <w:pStyle w:val="S8Gazettetableheading"/>
            </w:pPr>
            <w:r w:rsidRPr="009C28EE">
              <w:t>Date of variation</w:t>
            </w:r>
          </w:p>
        </w:tc>
        <w:tc>
          <w:tcPr>
            <w:tcW w:w="3897" w:type="pct"/>
          </w:tcPr>
          <w:p w14:paraId="49114DDB" w14:textId="77777777" w:rsidR="00E90611" w:rsidRPr="009C28EE" w:rsidRDefault="00E90611" w:rsidP="009C28EE">
            <w:pPr>
              <w:pStyle w:val="S8Gazettetabletext"/>
            </w:pPr>
            <w:r w:rsidRPr="009C28EE">
              <w:t>18 February 2022</w:t>
            </w:r>
          </w:p>
        </w:tc>
      </w:tr>
      <w:tr w:rsidR="00E90611" w:rsidRPr="00E90611" w14:paraId="72694AEF" w14:textId="77777777" w:rsidTr="006C535F">
        <w:trPr>
          <w:cantSplit/>
          <w:tblHeader/>
        </w:trPr>
        <w:tc>
          <w:tcPr>
            <w:tcW w:w="1103" w:type="pct"/>
            <w:shd w:val="clear" w:color="auto" w:fill="E6E6E6"/>
          </w:tcPr>
          <w:p w14:paraId="5AEAFE8F" w14:textId="77777777" w:rsidR="00E90611" w:rsidRPr="009C28EE" w:rsidRDefault="00E90611" w:rsidP="009C28EE">
            <w:pPr>
              <w:pStyle w:val="S8Gazettetableheading"/>
            </w:pPr>
            <w:r w:rsidRPr="009C28EE">
              <w:t>Product registration no.</w:t>
            </w:r>
          </w:p>
        </w:tc>
        <w:tc>
          <w:tcPr>
            <w:tcW w:w="3897" w:type="pct"/>
          </w:tcPr>
          <w:p w14:paraId="0434A34C" w14:textId="77777777" w:rsidR="00E90611" w:rsidRPr="009C28EE" w:rsidRDefault="00E90611" w:rsidP="009C28EE">
            <w:pPr>
              <w:pStyle w:val="S8Gazettetabletext"/>
            </w:pPr>
            <w:r w:rsidRPr="009C28EE">
              <w:t>86299</w:t>
            </w:r>
          </w:p>
        </w:tc>
      </w:tr>
      <w:tr w:rsidR="00E90611" w:rsidRPr="00E90611" w14:paraId="30D9C984" w14:textId="77777777" w:rsidTr="006C535F">
        <w:trPr>
          <w:cantSplit/>
          <w:tblHeader/>
        </w:trPr>
        <w:tc>
          <w:tcPr>
            <w:tcW w:w="1103" w:type="pct"/>
            <w:shd w:val="clear" w:color="auto" w:fill="E6E6E6"/>
          </w:tcPr>
          <w:p w14:paraId="4C6CB918" w14:textId="77777777" w:rsidR="00E90611" w:rsidRPr="009C28EE" w:rsidRDefault="00E90611" w:rsidP="009C28EE">
            <w:pPr>
              <w:pStyle w:val="S8Gazettetableheading"/>
            </w:pPr>
            <w:r w:rsidRPr="009C28EE">
              <w:t>Label approval no.</w:t>
            </w:r>
          </w:p>
        </w:tc>
        <w:tc>
          <w:tcPr>
            <w:tcW w:w="3897" w:type="pct"/>
          </w:tcPr>
          <w:p w14:paraId="0205BABE" w14:textId="77777777" w:rsidR="00E90611" w:rsidRPr="009C28EE" w:rsidRDefault="00E90611" w:rsidP="009C28EE">
            <w:pPr>
              <w:pStyle w:val="S8Gazettetabletext"/>
            </w:pPr>
            <w:r w:rsidRPr="009C28EE">
              <w:t>86299/132838</w:t>
            </w:r>
          </w:p>
        </w:tc>
      </w:tr>
      <w:tr w:rsidR="00E90611" w:rsidRPr="00E90611" w14:paraId="53067A34" w14:textId="77777777" w:rsidTr="006C535F">
        <w:trPr>
          <w:cantSplit/>
          <w:tblHeader/>
        </w:trPr>
        <w:tc>
          <w:tcPr>
            <w:tcW w:w="1103" w:type="pct"/>
            <w:shd w:val="clear" w:color="auto" w:fill="E6E6E6"/>
          </w:tcPr>
          <w:p w14:paraId="2E14932A"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65E844D" w14:textId="77777777" w:rsidR="00E90611" w:rsidRPr="009C28EE" w:rsidRDefault="00E90611" w:rsidP="009C28EE">
            <w:pPr>
              <w:pStyle w:val="S8Gazettetabletext"/>
            </w:pPr>
            <w:r w:rsidRPr="009C28EE">
              <w:t>Variation of label approval to claim increased protection period for mosquitoes</w:t>
            </w:r>
          </w:p>
        </w:tc>
      </w:tr>
    </w:tbl>
    <w:p w14:paraId="3A8AFCE0"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3A38D5E2" w14:textId="77777777" w:rsidTr="006C535F">
        <w:trPr>
          <w:cantSplit/>
          <w:tblHeader/>
        </w:trPr>
        <w:tc>
          <w:tcPr>
            <w:tcW w:w="1103" w:type="pct"/>
            <w:shd w:val="clear" w:color="auto" w:fill="E6E6E6"/>
          </w:tcPr>
          <w:p w14:paraId="0113EB01" w14:textId="77777777" w:rsidR="00E90611" w:rsidRPr="009C28EE" w:rsidRDefault="00E90611" w:rsidP="009C28EE">
            <w:pPr>
              <w:pStyle w:val="S8Gazettetableheading"/>
            </w:pPr>
            <w:r w:rsidRPr="009C28EE">
              <w:t>Application no.</w:t>
            </w:r>
          </w:p>
        </w:tc>
        <w:tc>
          <w:tcPr>
            <w:tcW w:w="3897" w:type="pct"/>
          </w:tcPr>
          <w:p w14:paraId="742B3FBB" w14:textId="77777777" w:rsidR="00E90611" w:rsidRPr="009C28EE" w:rsidRDefault="00E90611" w:rsidP="009C28EE">
            <w:pPr>
              <w:pStyle w:val="S8Gazettetabletext"/>
            </w:pPr>
            <w:r w:rsidRPr="009C28EE">
              <w:t>133673</w:t>
            </w:r>
          </w:p>
        </w:tc>
      </w:tr>
      <w:tr w:rsidR="00E90611" w:rsidRPr="00E90611" w14:paraId="42055056" w14:textId="77777777" w:rsidTr="006C535F">
        <w:trPr>
          <w:cantSplit/>
          <w:tblHeader/>
        </w:trPr>
        <w:tc>
          <w:tcPr>
            <w:tcW w:w="1103" w:type="pct"/>
            <w:shd w:val="clear" w:color="auto" w:fill="E6E6E6"/>
          </w:tcPr>
          <w:p w14:paraId="3172022A" w14:textId="77777777" w:rsidR="00E90611" w:rsidRPr="009C28EE" w:rsidRDefault="00E90611" w:rsidP="009C28EE">
            <w:pPr>
              <w:pStyle w:val="S8Gazettetableheading"/>
            </w:pPr>
            <w:r w:rsidRPr="009C28EE">
              <w:t>Product name</w:t>
            </w:r>
          </w:p>
        </w:tc>
        <w:tc>
          <w:tcPr>
            <w:tcW w:w="3897" w:type="pct"/>
          </w:tcPr>
          <w:p w14:paraId="7DC9CE89" w14:textId="77777777" w:rsidR="00E90611" w:rsidRPr="009C28EE" w:rsidRDefault="00E90611" w:rsidP="009C28EE">
            <w:pPr>
              <w:pStyle w:val="S8Gazettetabletext"/>
            </w:pPr>
            <w:r w:rsidRPr="009C28EE">
              <w:t>Apparent Clethodim 360 Herbicide</w:t>
            </w:r>
          </w:p>
        </w:tc>
      </w:tr>
      <w:tr w:rsidR="00E90611" w:rsidRPr="00E90611" w14:paraId="07F2FE74" w14:textId="77777777" w:rsidTr="006C535F">
        <w:trPr>
          <w:cantSplit/>
          <w:tblHeader/>
        </w:trPr>
        <w:tc>
          <w:tcPr>
            <w:tcW w:w="1103" w:type="pct"/>
            <w:shd w:val="clear" w:color="auto" w:fill="E6E6E6"/>
          </w:tcPr>
          <w:p w14:paraId="60E7C2BD" w14:textId="77777777" w:rsidR="00E90611" w:rsidRPr="009C28EE" w:rsidRDefault="00E90611" w:rsidP="009C28EE">
            <w:pPr>
              <w:pStyle w:val="S8Gazettetableheading"/>
            </w:pPr>
            <w:r w:rsidRPr="009C28EE">
              <w:t>Active constituent</w:t>
            </w:r>
          </w:p>
        </w:tc>
        <w:tc>
          <w:tcPr>
            <w:tcW w:w="3897" w:type="pct"/>
          </w:tcPr>
          <w:p w14:paraId="3626C226" w14:textId="3436F5AB" w:rsidR="00E90611" w:rsidRPr="009C28EE" w:rsidRDefault="00E90611" w:rsidP="009C28EE">
            <w:pPr>
              <w:pStyle w:val="S8Gazettetabletext"/>
            </w:pPr>
            <w:r w:rsidRPr="009C28EE">
              <w:t>360</w:t>
            </w:r>
            <w:r w:rsidR="006C535F">
              <w:t> </w:t>
            </w:r>
            <w:r w:rsidRPr="009C28EE">
              <w:t>g/L clethodim</w:t>
            </w:r>
          </w:p>
        </w:tc>
      </w:tr>
      <w:tr w:rsidR="00E90611" w:rsidRPr="00E90611" w14:paraId="00B62C5D" w14:textId="77777777" w:rsidTr="006C535F">
        <w:trPr>
          <w:cantSplit/>
          <w:tblHeader/>
        </w:trPr>
        <w:tc>
          <w:tcPr>
            <w:tcW w:w="1103" w:type="pct"/>
            <w:shd w:val="clear" w:color="auto" w:fill="E6E6E6"/>
          </w:tcPr>
          <w:p w14:paraId="10186908" w14:textId="77777777" w:rsidR="00E90611" w:rsidRPr="009C28EE" w:rsidRDefault="00E90611" w:rsidP="009C28EE">
            <w:pPr>
              <w:pStyle w:val="S8Gazettetableheading"/>
            </w:pPr>
            <w:r w:rsidRPr="009C28EE">
              <w:t>Applicant name</w:t>
            </w:r>
          </w:p>
        </w:tc>
        <w:tc>
          <w:tcPr>
            <w:tcW w:w="3897" w:type="pct"/>
          </w:tcPr>
          <w:p w14:paraId="138216ED" w14:textId="77777777" w:rsidR="00E90611" w:rsidRPr="009C28EE" w:rsidRDefault="00E90611" w:rsidP="009C28EE">
            <w:pPr>
              <w:pStyle w:val="S8Gazettetabletext"/>
            </w:pPr>
            <w:r w:rsidRPr="009C28EE">
              <w:t>Titan Ag Pty Ltd</w:t>
            </w:r>
          </w:p>
        </w:tc>
      </w:tr>
      <w:tr w:rsidR="00E90611" w:rsidRPr="00E90611" w14:paraId="2A15A1FF" w14:textId="77777777" w:rsidTr="006C535F">
        <w:trPr>
          <w:cantSplit/>
          <w:tblHeader/>
        </w:trPr>
        <w:tc>
          <w:tcPr>
            <w:tcW w:w="1103" w:type="pct"/>
            <w:shd w:val="clear" w:color="auto" w:fill="E6E6E6"/>
          </w:tcPr>
          <w:p w14:paraId="67D089FB" w14:textId="77777777" w:rsidR="00E90611" w:rsidRPr="009C28EE" w:rsidRDefault="00E90611" w:rsidP="009C28EE">
            <w:pPr>
              <w:pStyle w:val="S8Gazettetableheading"/>
            </w:pPr>
            <w:r w:rsidRPr="009C28EE">
              <w:t>Applicant ACN</w:t>
            </w:r>
          </w:p>
        </w:tc>
        <w:tc>
          <w:tcPr>
            <w:tcW w:w="3897" w:type="pct"/>
          </w:tcPr>
          <w:p w14:paraId="464A43BE" w14:textId="77777777" w:rsidR="00E90611" w:rsidRPr="009C28EE" w:rsidRDefault="00E90611" w:rsidP="009C28EE">
            <w:pPr>
              <w:pStyle w:val="S8Gazettetabletext"/>
            </w:pPr>
            <w:r w:rsidRPr="009C28EE">
              <w:t>122 081 574</w:t>
            </w:r>
          </w:p>
        </w:tc>
      </w:tr>
      <w:tr w:rsidR="00E90611" w:rsidRPr="00E90611" w14:paraId="18284FA1" w14:textId="77777777" w:rsidTr="006C535F">
        <w:trPr>
          <w:cantSplit/>
          <w:tblHeader/>
        </w:trPr>
        <w:tc>
          <w:tcPr>
            <w:tcW w:w="1103" w:type="pct"/>
            <w:shd w:val="clear" w:color="auto" w:fill="E6E6E6"/>
          </w:tcPr>
          <w:p w14:paraId="1AF4828A" w14:textId="77777777" w:rsidR="00E90611" w:rsidRPr="009C28EE" w:rsidRDefault="00E90611" w:rsidP="009C28EE">
            <w:pPr>
              <w:pStyle w:val="S8Gazettetableheading"/>
            </w:pPr>
            <w:r w:rsidRPr="009C28EE">
              <w:t>Date of variation</w:t>
            </w:r>
          </w:p>
        </w:tc>
        <w:tc>
          <w:tcPr>
            <w:tcW w:w="3897" w:type="pct"/>
          </w:tcPr>
          <w:p w14:paraId="3140A5E0" w14:textId="77777777" w:rsidR="00E90611" w:rsidRPr="009C28EE" w:rsidRDefault="00E90611" w:rsidP="009C28EE">
            <w:pPr>
              <w:pStyle w:val="S8Gazettetabletext"/>
            </w:pPr>
            <w:r w:rsidRPr="009C28EE">
              <w:t>18 February 2022</w:t>
            </w:r>
          </w:p>
        </w:tc>
      </w:tr>
      <w:tr w:rsidR="00E90611" w:rsidRPr="00E90611" w14:paraId="42425E9C" w14:textId="77777777" w:rsidTr="006C535F">
        <w:trPr>
          <w:cantSplit/>
          <w:tblHeader/>
        </w:trPr>
        <w:tc>
          <w:tcPr>
            <w:tcW w:w="1103" w:type="pct"/>
            <w:shd w:val="clear" w:color="auto" w:fill="E6E6E6"/>
          </w:tcPr>
          <w:p w14:paraId="5D839161" w14:textId="77777777" w:rsidR="00E90611" w:rsidRPr="009C28EE" w:rsidRDefault="00E90611" w:rsidP="009C28EE">
            <w:pPr>
              <w:pStyle w:val="S8Gazettetableheading"/>
            </w:pPr>
            <w:r w:rsidRPr="009C28EE">
              <w:t>Product registration no.</w:t>
            </w:r>
          </w:p>
        </w:tc>
        <w:tc>
          <w:tcPr>
            <w:tcW w:w="3897" w:type="pct"/>
          </w:tcPr>
          <w:p w14:paraId="1B6D116E" w14:textId="77777777" w:rsidR="00E90611" w:rsidRPr="009C28EE" w:rsidRDefault="00E90611" w:rsidP="009C28EE">
            <w:pPr>
              <w:pStyle w:val="S8Gazettetabletext"/>
            </w:pPr>
            <w:r w:rsidRPr="009C28EE">
              <w:t>80404</w:t>
            </w:r>
          </w:p>
        </w:tc>
      </w:tr>
      <w:tr w:rsidR="00E90611" w:rsidRPr="00E90611" w14:paraId="49A59FAB" w14:textId="77777777" w:rsidTr="006C535F">
        <w:trPr>
          <w:cantSplit/>
          <w:tblHeader/>
        </w:trPr>
        <w:tc>
          <w:tcPr>
            <w:tcW w:w="1103" w:type="pct"/>
            <w:shd w:val="clear" w:color="auto" w:fill="E6E6E6"/>
          </w:tcPr>
          <w:p w14:paraId="0734629D" w14:textId="77777777" w:rsidR="00E90611" w:rsidRPr="009C28EE" w:rsidRDefault="00E90611" w:rsidP="009C28EE">
            <w:pPr>
              <w:pStyle w:val="S8Gazettetableheading"/>
            </w:pPr>
            <w:r w:rsidRPr="009C28EE">
              <w:t>Label approval no.</w:t>
            </w:r>
          </w:p>
        </w:tc>
        <w:tc>
          <w:tcPr>
            <w:tcW w:w="3897" w:type="pct"/>
          </w:tcPr>
          <w:p w14:paraId="7FB7CFA3" w14:textId="77777777" w:rsidR="00E90611" w:rsidRPr="009C28EE" w:rsidRDefault="00E90611" w:rsidP="009C28EE">
            <w:pPr>
              <w:pStyle w:val="S8Gazettetabletext"/>
            </w:pPr>
            <w:r w:rsidRPr="009C28EE">
              <w:t>80404/133673</w:t>
            </w:r>
          </w:p>
        </w:tc>
      </w:tr>
      <w:tr w:rsidR="00E90611" w:rsidRPr="00E90611" w14:paraId="35393D8E" w14:textId="77777777" w:rsidTr="006C535F">
        <w:trPr>
          <w:cantSplit/>
          <w:tblHeader/>
        </w:trPr>
        <w:tc>
          <w:tcPr>
            <w:tcW w:w="1103" w:type="pct"/>
            <w:shd w:val="clear" w:color="auto" w:fill="E6E6E6"/>
          </w:tcPr>
          <w:p w14:paraId="71EB3BE9"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8663CD9" w14:textId="3F027F09" w:rsidR="00E90611" w:rsidRPr="009C28EE" w:rsidRDefault="00E90611" w:rsidP="009C28EE">
            <w:pPr>
              <w:pStyle w:val="S8Gazettetabletext"/>
            </w:pPr>
            <w:r w:rsidRPr="009C28EE">
              <w:t>Variation to registration particulars and particulars of label approval to include additional uses in adzuki beans, broad beans, pasture legumes seed crops and pastures</w:t>
            </w:r>
            <w:r w:rsidR="00C85FF4">
              <w:t xml:space="preserve"> and</w:t>
            </w:r>
            <w:r w:rsidRPr="009C28EE">
              <w:t xml:space="preserve"> to amend the application rate for existing uses in limited situations in line with the reference product label</w:t>
            </w:r>
          </w:p>
        </w:tc>
      </w:tr>
    </w:tbl>
    <w:p w14:paraId="6FFB3990" w14:textId="77777777" w:rsidR="00E90611" w:rsidRPr="009C28EE" w:rsidRDefault="00E90611"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660239FA" w14:textId="77777777" w:rsidTr="006C535F">
        <w:trPr>
          <w:cantSplit/>
          <w:tblHeader/>
        </w:trPr>
        <w:tc>
          <w:tcPr>
            <w:tcW w:w="1103" w:type="pct"/>
            <w:shd w:val="clear" w:color="auto" w:fill="E6E6E6"/>
          </w:tcPr>
          <w:p w14:paraId="13DC465F" w14:textId="77777777" w:rsidR="00E90611" w:rsidRPr="009C28EE" w:rsidRDefault="00E90611" w:rsidP="009C28EE">
            <w:pPr>
              <w:pStyle w:val="S8Gazettetableheading"/>
            </w:pPr>
            <w:r w:rsidRPr="009C28EE">
              <w:t>Application no.</w:t>
            </w:r>
          </w:p>
        </w:tc>
        <w:tc>
          <w:tcPr>
            <w:tcW w:w="3897" w:type="pct"/>
          </w:tcPr>
          <w:p w14:paraId="04846423" w14:textId="77777777" w:rsidR="00E90611" w:rsidRPr="009C28EE" w:rsidRDefault="00E90611" w:rsidP="009C28EE">
            <w:pPr>
              <w:pStyle w:val="S8Gazettetabletext"/>
            </w:pPr>
            <w:r w:rsidRPr="009C28EE">
              <w:t>132943</w:t>
            </w:r>
          </w:p>
        </w:tc>
      </w:tr>
      <w:tr w:rsidR="00E90611" w:rsidRPr="00E90611" w14:paraId="27DAD1A8" w14:textId="77777777" w:rsidTr="006C535F">
        <w:trPr>
          <w:cantSplit/>
          <w:tblHeader/>
        </w:trPr>
        <w:tc>
          <w:tcPr>
            <w:tcW w:w="1103" w:type="pct"/>
            <w:shd w:val="clear" w:color="auto" w:fill="E6E6E6"/>
          </w:tcPr>
          <w:p w14:paraId="7E770C8D" w14:textId="77777777" w:rsidR="00E90611" w:rsidRPr="009C28EE" w:rsidRDefault="00E90611" w:rsidP="009C28EE">
            <w:pPr>
              <w:pStyle w:val="S8Gazettetableheading"/>
            </w:pPr>
            <w:r w:rsidRPr="009C28EE">
              <w:t>Product name</w:t>
            </w:r>
          </w:p>
        </w:tc>
        <w:tc>
          <w:tcPr>
            <w:tcW w:w="3897" w:type="pct"/>
          </w:tcPr>
          <w:p w14:paraId="38296A2B" w14:textId="77777777" w:rsidR="00E90611" w:rsidRPr="009C28EE" w:rsidRDefault="00E90611" w:rsidP="009C28EE">
            <w:pPr>
              <w:pStyle w:val="S8Gazettetabletext"/>
            </w:pPr>
            <w:r w:rsidRPr="009C28EE">
              <w:t>Starkle 200 SG Insecticide</w:t>
            </w:r>
          </w:p>
        </w:tc>
      </w:tr>
      <w:tr w:rsidR="00E90611" w:rsidRPr="00E90611" w14:paraId="26EAFA43" w14:textId="77777777" w:rsidTr="006C535F">
        <w:trPr>
          <w:cantSplit/>
          <w:tblHeader/>
        </w:trPr>
        <w:tc>
          <w:tcPr>
            <w:tcW w:w="1103" w:type="pct"/>
            <w:shd w:val="clear" w:color="auto" w:fill="E6E6E6"/>
          </w:tcPr>
          <w:p w14:paraId="10A9F24D" w14:textId="77777777" w:rsidR="00E90611" w:rsidRPr="009C28EE" w:rsidRDefault="00E90611" w:rsidP="009C28EE">
            <w:pPr>
              <w:pStyle w:val="S8Gazettetableheading"/>
            </w:pPr>
            <w:r w:rsidRPr="009C28EE">
              <w:t>Active constituent/s</w:t>
            </w:r>
          </w:p>
        </w:tc>
        <w:tc>
          <w:tcPr>
            <w:tcW w:w="3897" w:type="pct"/>
          </w:tcPr>
          <w:p w14:paraId="62C12666" w14:textId="7DCA4779" w:rsidR="00E90611" w:rsidRPr="009C28EE" w:rsidRDefault="00E90611" w:rsidP="009C28EE">
            <w:pPr>
              <w:pStyle w:val="S8Gazettetabletext"/>
            </w:pPr>
            <w:r w:rsidRPr="009C28EE">
              <w:t>200</w:t>
            </w:r>
            <w:r w:rsidR="006C535F">
              <w:t> </w:t>
            </w:r>
            <w:r w:rsidRPr="009C28EE">
              <w:t>g/kg dinotefuran</w:t>
            </w:r>
          </w:p>
        </w:tc>
      </w:tr>
      <w:tr w:rsidR="00E90611" w:rsidRPr="00E90611" w14:paraId="09F9016C" w14:textId="77777777" w:rsidTr="006C535F">
        <w:trPr>
          <w:cantSplit/>
          <w:tblHeader/>
        </w:trPr>
        <w:tc>
          <w:tcPr>
            <w:tcW w:w="1103" w:type="pct"/>
            <w:shd w:val="clear" w:color="auto" w:fill="E6E6E6"/>
          </w:tcPr>
          <w:p w14:paraId="1F8FA2B3" w14:textId="77777777" w:rsidR="00E90611" w:rsidRPr="009C28EE" w:rsidRDefault="00E90611" w:rsidP="009C28EE">
            <w:pPr>
              <w:pStyle w:val="S8Gazettetableheading"/>
            </w:pPr>
            <w:r w:rsidRPr="009C28EE">
              <w:t>Applicant name</w:t>
            </w:r>
          </w:p>
        </w:tc>
        <w:tc>
          <w:tcPr>
            <w:tcW w:w="3897" w:type="pct"/>
          </w:tcPr>
          <w:p w14:paraId="64617601" w14:textId="77777777" w:rsidR="00E90611" w:rsidRPr="009C28EE" w:rsidRDefault="00E90611" w:rsidP="009C28EE">
            <w:pPr>
              <w:pStyle w:val="S8Gazettetabletext"/>
            </w:pPr>
            <w:r w:rsidRPr="009C28EE">
              <w:t>AgNova Technologies Pty Ltd</w:t>
            </w:r>
          </w:p>
        </w:tc>
      </w:tr>
      <w:tr w:rsidR="00E90611" w:rsidRPr="00E90611" w14:paraId="189971EB" w14:textId="77777777" w:rsidTr="006C535F">
        <w:trPr>
          <w:cantSplit/>
          <w:tblHeader/>
        </w:trPr>
        <w:tc>
          <w:tcPr>
            <w:tcW w:w="1103" w:type="pct"/>
            <w:shd w:val="clear" w:color="auto" w:fill="E6E6E6"/>
          </w:tcPr>
          <w:p w14:paraId="30B845C8" w14:textId="77777777" w:rsidR="00E90611" w:rsidRPr="009C28EE" w:rsidRDefault="00E90611" w:rsidP="009C28EE">
            <w:pPr>
              <w:pStyle w:val="S8Gazettetableheading"/>
            </w:pPr>
            <w:r w:rsidRPr="009C28EE">
              <w:t>Applicant ACN</w:t>
            </w:r>
          </w:p>
        </w:tc>
        <w:tc>
          <w:tcPr>
            <w:tcW w:w="3897" w:type="pct"/>
          </w:tcPr>
          <w:p w14:paraId="2859D051" w14:textId="77777777" w:rsidR="00E90611" w:rsidRPr="009C28EE" w:rsidRDefault="00E90611" w:rsidP="009C28EE">
            <w:pPr>
              <w:pStyle w:val="S8Gazettetabletext"/>
            </w:pPr>
            <w:r w:rsidRPr="009C28EE">
              <w:t>097 705 158</w:t>
            </w:r>
          </w:p>
        </w:tc>
      </w:tr>
      <w:tr w:rsidR="00E90611" w:rsidRPr="00E90611" w14:paraId="32C7C3EB" w14:textId="77777777" w:rsidTr="006C535F">
        <w:trPr>
          <w:cantSplit/>
          <w:tblHeader/>
        </w:trPr>
        <w:tc>
          <w:tcPr>
            <w:tcW w:w="1103" w:type="pct"/>
            <w:shd w:val="clear" w:color="auto" w:fill="E6E6E6"/>
          </w:tcPr>
          <w:p w14:paraId="51B40A94" w14:textId="77777777" w:rsidR="00E90611" w:rsidRPr="009C28EE" w:rsidRDefault="00E90611" w:rsidP="009C28EE">
            <w:pPr>
              <w:pStyle w:val="S8Gazettetableheading"/>
            </w:pPr>
            <w:r w:rsidRPr="009C28EE">
              <w:t>Date of variation</w:t>
            </w:r>
          </w:p>
        </w:tc>
        <w:tc>
          <w:tcPr>
            <w:tcW w:w="3897" w:type="pct"/>
          </w:tcPr>
          <w:p w14:paraId="0306B12D" w14:textId="77777777" w:rsidR="00E90611" w:rsidRPr="009C28EE" w:rsidRDefault="00E90611" w:rsidP="009C28EE">
            <w:pPr>
              <w:pStyle w:val="S8Gazettetabletext"/>
            </w:pPr>
            <w:r w:rsidRPr="009C28EE">
              <w:t>18 February 2022</w:t>
            </w:r>
          </w:p>
        </w:tc>
      </w:tr>
      <w:tr w:rsidR="00E90611" w:rsidRPr="00E90611" w14:paraId="70C993CE" w14:textId="77777777" w:rsidTr="006C535F">
        <w:trPr>
          <w:cantSplit/>
          <w:tblHeader/>
        </w:trPr>
        <w:tc>
          <w:tcPr>
            <w:tcW w:w="1103" w:type="pct"/>
            <w:shd w:val="clear" w:color="auto" w:fill="E6E6E6"/>
          </w:tcPr>
          <w:p w14:paraId="34B3ED89" w14:textId="77777777" w:rsidR="00E90611" w:rsidRPr="009C28EE" w:rsidRDefault="00E90611" w:rsidP="009C28EE">
            <w:pPr>
              <w:pStyle w:val="S8Gazettetableheading"/>
            </w:pPr>
            <w:r w:rsidRPr="009C28EE">
              <w:t>Product registration no.</w:t>
            </w:r>
          </w:p>
        </w:tc>
        <w:tc>
          <w:tcPr>
            <w:tcW w:w="3897" w:type="pct"/>
          </w:tcPr>
          <w:p w14:paraId="75AC5F1B" w14:textId="77777777" w:rsidR="00E90611" w:rsidRPr="009C28EE" w:rsidRDefault="00E90611" w:rsidP="009C28EE">
            <w:pPr>
              <w:pStyle w:val="S8Gazettetabletext"/>
            </w:pPr>
            <w:r w:rsidRPr="009C28EE">
              <w:t>69398</w:t>
            </w:r>
          </w:p>
        </w:tc>
      </w:tr>
      <w:tr w:rsidR="00E90611" w:rsidRPr="00E90611" w14:paraId="46ADB566" w14:textId="77777777" w:rsidTr="006C535F">
        <w:trPr>
          <w:cantSplit/>
          <w:tblHeader/>
        </w:trPr>
        <w:tc>
          <w:tcPr>
            <w:tcW w:w="1103" w:type="pct"/>
            <w:shd w:val="clear" w:color="auto" w:fill="E6E6E6"/>
          </w:tcPr>
          <w:p w14:paraId="00382F90" w14:textId="77777777" w:rsidR="00E90611" w:rsidRPr="009C28EE" w:rsidRDefault="00E90611" w:rsidP="009C28EE">
            <w:pPr>
              <w:pStyle w:val="S8Gazettetableheading"/>
            </w:pPr>
            <w:r w:rsidRPr="009C28EE">
              <w:t>Label approval no.</w:t>
            </w:r>
          </w:p>
        </w:tc>
        <w:tc>
          <w:tcPr>
            <w:tcW w:w="3897" w:type="pct"/>
          </w:tcPr>
          <w:p w14:paraId="0685662E" w14:textId="77777777" w:rsidR="00E90611" w:rsidRPr="009C28EE" w:rsidRDefault="00E90611" w:rsidP="009C28EE">
            <w:pPr>
              <w:pStyle w:val="S8Gazettetabletext"/>
            </w:pPr>
            <w:r w:rsidRPr="009C28EE">
              <w:t>69398/132943</w:t>
            </w:r>
          </w:p>
        </w:tc>
      </w:tr>
      <w:tr w:rsidR="00E90611" w:rsidRPr="00E90611" w14:paraId="589E0CCB" w14:textId="77777777" w:rsidTr="006C535F">
        <w:trPr>
          <w:cantSplit/>
          <w:tblHeader/>
        </w:trPr>
        <w:tc>
          <w:tcPr>
            <w:tcW w:w="1103" w:type="pct"/>
            <w:shd w:val="clear" w:color="auto" w:fill="E6E6E6"/>
          </w:tcPr>
          <w:p w14:paraId="1114E53B"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9AACD97" w14:textId="77777777" w:rsidR="00E90611" w:rsidRPr="009C28EE" w:rsidRDefault="00E90611" w:rsidP="009C28EE">
            <w:pPr>
              <w:pStyle w:val="S8Gazettetabletext"/>
            </w:pPr>
            <w:r w:rsidRPr="009C28EE">
              <w:t>Variation of the particulars of registration and label approval to include a rate range for green mirid control in cotton</w:t>
            </w:r>
          </w:p>
        </w:tc>
      </w:tr>
    </w:tbl>
    <w:p w14:paraId="425DBA03" w14:textId="77777777" w:rsidR="00E90611" w:rsidRPr="009C28EE" w:rsidRDefault="00E90611" w:rsidP="009C28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320EB5A2" w14:textId="77777777" w:rsidTr="006C535F">
        <w:trPr>
          <w:cantSplit/>
          <w:tblHeader/>
        </w:trPr>
        <w:tc>
          <w:tcPr>
            <w:tcW w:w="1103" w:type="pct"/>
            <w:shd w:val="clear" w:color="auto" w:fill="E6E6E6"/>
          </w:tcPr>
          <w:p w14:paraId="20B5DF02" w14:textId="77777777" w:rsidR="00E90611" w:rsidRPr="009C28EE" w:rsidRDefault="00E90611" w:rsidP="009C28EE">
            <w:pPr>
              <w:pStyle w:val="S8Gazettetableheading"/>
            </w:pPr>
            <w:r w:rsidRPr="009C28EE">
              <w:lastRenderedPageBreak/>
              <w:t>Application no.</w:t>
            </w:r>
          </w:p>
        </w:tc>
        <w:tc>
          <w:tcPr>
            <w:tcW w:w="3897" w:type="pct"/>
          </w:tcPr>
          <w:p w14:paraId="7C390200" w14:textId="77777777" w:rsidR="00E90611" w:rsidRPr="009C28EE" w:rsidRDefault="00E90611" w:rsidP="009C28EE">
            <w:pPr>
              <w:pStyle w:val="S8Gazettetabletext"/>
            </w:pPr>
            <w:r w:rsidRPr="009C28EE">
              <w:t>132212</w:t>
            </w:r>
          </w:p>
        </w:tc>
      </w:tr>
      <w:tr w:rsidR="00E90611" w:rsidRPr="00E90611" w14:paraId="4E29362D" w14:textId="77777777" w:rsidTr="006C535F">
        <w:trPr>
          <w:cantSplit/>
          <w:tblHeader/>
        </w:trPr>
        <w:tc>
          <w:tcPr>
            <w:tcW w:w="1103" w:type="pct"/>
            <w:shd w:val="clear" w:color="auto" w:fill="E6E6E6"/>
          </w:tcPr>
          <w:p w14:paraId="795AD699" w14:textId="77777777" w:rsidR="00E90611" w:rsidRPr="009C28EE" w:rsidRDefault="00E90611" w:rsidP="009C28EE">
            <w:pPr>
              <w:pStyle w:val="S8Gazettetableheading"/>
            </w:pPr>
            <w:r w:rsidRPr="009C28EE">
              <w:t>Product name</w:t>
            </w:r>
          </w:p>
        </w:tc>
        <w:tc>
          <w:tcPr>
            <w:tcW w:w="3897" w:type="pct"/>
          </w:tcPr>
          <w:p w14:paraId="2CE7A81D" w14:textId="77777777" w:rsidR="00E90611" w:rsidRPr="009C28EE" w:rsidRDefault="00E90611" w:rsidP="009C28EE">
            <w:pPr>
              <w:pStyle w:val="S8Gazettetabletext"/>
            </w:pPr>
            <w:r w:rsidRPr="009C28EE">
              <w:t>Rid Australia Medicated Rid Antiseptic Repellent Alcohol Free Kids Roll-on Suitable For Children Over 12 Months Suitable For Sensitive Skin 2 In 1 Repels &amp; Protects 6 Hr Protection</w:t>
            </w:r>
          </w:p>
        </w:tc>
      </w:tr>
      <w:tr w:rsidR="00E90611" w:rsidRPr="00E90611" w14:paraId="7704D41E" w14:textId="77777777" w:rsidTr="006C535F">
        <w:trPr>
          <w:cantSplit/>
          <w:tblHeader/>
        </w:trPr>
        <w:tc>
          <w:tcPr>
            <w:tcW w:w="1103" w:type="pct"/>
            <w:shd w:val="clear" w:color="auto" w:fill="E6E6E6"/>
          </w:tcPr>
          <w:p w14:paraId="1E104DCB" w14:textId="77777777" w:rsidR="00E90611" w:rsidRPr="009C28EE" w:rsidRDefault="00E90611" w:rsidP="009C28EE">
            <w:pPr>
              <w:pStyle w:val="S8Gazettetableheading"/>
            </w:pPr>
            <w:r w:rsidRPr="009C28EE">
              <w:t>Active constituent/s</w:t>
            </w:r>
          </w:p>
        </w:tc>
        <w:tc>
          <w:tcPr>
            <w:tcW w:w="3897" w:type="pct"/>
          </w:tcPr>
          <w:p w14:paraId="7285185E" w14:textId="5735BA3D" w:rsidR="00E90611" w:rsidRPr="009C28EE" w:rsidRDefault="00E90611" w:rsidP="009C28EE">
            <w:pPr>
              <w:pStyle w:val="S8Gazettetabletext"/>
            </w:pPr>
            <w:r w:rsidRPr="009C28EE">
              <w:t>70</w:t>
            </w:r>
            <w:r w:rsidR="006C535F">
              <w:t> </w:t>
            </w:r>
            <w:r w:rsidRPr="009C28EE">
              <w:t>g/L N,N-diethyl-M-toluamide (DEET), 20</w:t>
            </w:r>
            <w:r w:rsidR="006C535F">
              <w:t> </w:t>
            </w:r>
            <w:r w:rsidRPr="009C28EE">
              <w:t>g/L N-octyl bicycloheptene dicarboximide, 1</w:t>
            </w:r>
            <w:r w:rsidR="006C535F">
              <w:t> </w:t>
            </w:r>
            <w:r w:rsidRPr="009C28EE">
              <w:t>g/L triclosan</w:t>
            </w:r>
          </w:p>
        </w:tc>
      </w:tr>
      <w:tr w:rsidR="00E90611" w:rsidRPr="00E90611" w14:paraId="34A092D8" w14:textId="77777777" w:rsidTr="006C535F">
        <w:trPr>
          <w:cantSplit/>
          <w:tblHeader/>
        </w:trPr>
        <w:tc>
          <w:tcPr>
            <w:tcW w:w="1103" w:type="pct"/>
            <w:shd w:val="clear" w:color="auto" w:fill="E6E6E6"/>
          </w:tcPr>
          <w:p w14:paraId="0F4A7A6A" w14:textId="77777777" w:rsidR="00E90611" w:rsidRPr="009C28EE" w:rsidRDefault="00E90611" w:rsidP="009C28EE">
            <w:pPr>
              <w:pStyle w:val="S8Gazettetableheading"/>
            </w:pPr>
            <w:r w:rsidRPr="009C28EE">
              <w:t>Applicant name</w:t>
            </w:r>
          </w:p>
        </w:tc>
        <w:tc>
          <w:tcPr>
            <w:tcW w:w="3897" w:type="pct"/>
          </w:tcPr>
          <w:p w14:paraId="3746DD32" w14:textId="77777777" w:rsidR="00E90611" w:rsidRPr="009C28EE" w:rsidRDefault="00E90611" w:rsidP="009C28EE">
            <w:pPr>
              <w:pStyle w:val="S8Gazettetabletext"/>
            </w:pPr>
            <w:r w:rsidRPr="009C28EE">
              <w:t>Cavalieri Investing Pty Ltd</w:t>
            </w:r>
          </w:p>
        </w:tc>
      </w:tr>
      <w:tr w:rsidR="00E90611" w:rsidRPr="00E90611" w14:paraId="2B94F24C" w14:textId="77777777" w:rsidTr="006C535F">
        <w:trPr>
          <w:cantSplit/>
          <w:tblHeader/>
        </w:trPr>
        <w:tc>
          <w:tcPr>
            <w:tcW w:w="1103" w:type="pct"/>
            <w:shd w:val="clear" w:color="auto" w:fill="E6E6E6"/>
          </w:tcPr>
          <w:p w14:paraId="0F2E2D7B" w14:textId="77777777" w:rsidR="00E90611" w:rsidRPr="009C28EE" w:rsidRDefault="00E90611" w:rsidP="009C28EE">
            <w:pPr>
              <w:pStyle w:val="S8Gazettetableheading"/>
            </w:pPr>
            <w:r w:rsidRPr="009C28EE">
              <w:t>Applicant ACN</w:t>
            </w:r>
          </w:p>
        </w:tc>
        <w:tc>
          <w:tcPr>
            <w:tcW w:w="3897" w:type="pct"/>
          </w:tcPr>
          <w:p w14:paraId="79938652" w14:textId="77777777" w:rsidR="00E90611" w:rsidRPr="009C28EE" w:rsidRDefault="00E90611" w:rsidP="009C28EE">
            <w:pPr>
              <w:pStyle w:val="S8Gazettetabletext"/>
            </w:pPr>
            <w:r w:rsidRPr="009C28EE">
              <w:t>162 722 625</w:t>
            </w:r>
          </w:p>
        </w:tc>
      </w:tr>
      <w:tr w:rsidR="00E90611" w:rsidRPr="00E90611" w14:paraId="53CD1E0A" w14:textId="77777777" w:rsidTr="006C535F">
        <w:trPr>
          <w:cantSplit/>
          <w:tblHeader/>
        </w:trPr>
        <w:tc>
          <w:tcPr>
            <w:tcW w:w="1103" w:type="pct"/>
            <w:shd w:val="clear" w:color="auto" w:fill="E6E6E6"/>
          </w:tcPr>
          <w:p w14:paraId="0C2026DA" w14:textId="77777777" w:rsidR="00E90611" w:rsidRPr="009C28EE" w:rsidRDefault="00E90611" w:rsidP="009C28EE">
            <w:pPr>
              <w:pStyle w:val="S8Gazettetableheading"/>
            </w:pPr>
            <w:r w:rsidRPr="009C28EE">
              <w:t>Date of variation</w:t>
            </w:r>
          </w:p>
        </w:tc>
        <w:tc>
          <w:tcPr>
            <w:tcW w:w="3897" w:type="pct"/>
          </w:tcPr>
          <w:p w14:paraId="487F397C" w14:textId="77777777" w:rsidR="00E90611" w:rsidRPr="009C28EE" w:rsidRDefault="00E90611" w:rsidP="009C28EE">
            <w:pPr>
              <w:pStyle w:val="S8Gazettetabletext"/>
            </w:pPr>
            <w:r w:rsidRPr="009C28EE">
              <w:t>21 February 2022</w:t>
            </w:r>
          </w:p>
        </w:tc>
      </w:tr>
      <w:tr w:rsidR="00E90611" w:rsidRPr="00E90611" w14:paraId="7410D74A" w14:textId="77777777" w:rsidTr="006C535F">
        <w:trPr>
          <w:cantSplit/>
          <w:tblHeader/>
        </w:trPr>
        <w:tc>
          <w:tcPr>
            <w:tcW w:w="1103" w:type="pct"/>
            <w:shd w:val="clear" w:color="auto" w:fill="E6E6E6"/>
          </w:tcPr>
          <w:p w14:paraId="7F065738" w14:textId="77777777" w:rsidR="00E90611" w:rsidRPr="009C28EE" w:rsidRDefault="00E90611" w:rsidP="009C28EE">
            <w:pPr>
              <w:pStyle w:val="S8Gazettetableheading"/>
            </w:pPr>
            <w:r w:rsidRPr="009C28EE">
              <w:t>Product registration no.</w:t>
            </w:r>
          </w:p>
        </w:tc>
        <w:tc>
          <w:tcPr>
            <w:tcW w:w="3897" w:type="pct"/>
          </w:tcPr>
          <w:p w14:paraId="314D0DA2" w14:textId="77777777" w:rsidR="00E90611" w:rsidRPr="009C28EE" w:rsidRDefault="00E90611" w:rsidP="009C28EE">
            <w:pPr>
              <w:pStyle w:val="S8Gazettetabletext"/>
            </w:pPr>
            <w:r w:rsidRPr="009C28EE">
              <w:t>50288</w:t>
            </w:r>
          </w:p>
        </w:tc>
      </w:tr>
      <w:tr w:rsidR="00E90611" w:rsidRPr="00E90611" w14:paraId="13F27D50" w14:textId="77777777" w:rsidTr="006C535F">
        <w:trPr>
          <w:cantSplit/>
          <w:tblHeader/>
        </w:trPr>
        <w:tc>
          <w:tcPr>
            <w:tcW w:w="1103" w:type="pct"/>
            <w:tcBorders>
              <w:bottom w:val="single" w:sz="4" w:space="0" w:color="auto"/>
            </w:tcBorders>
            <w:shd w:val="clear" w:color="auto" w:fill="E6E6E6"/>
          </w:tcPr>
          <w:p w14:paraId="4520311C" w14:textId="77777777" w:rsidR="00E90611" w:rsidRPr="009C28EE" w:rsidRDefault="00E90611" w:rsidP="009C28EE">
            <w:pPr>
              <w:pStyle w:val="S8Gazettetableheading"/>
            </w:pPr>
            <w:r w:rsidRPr="009C28EE">
              <w:t>Label approval no.</w:t>
            </w:r>
          </w:p>
        </w:tc>
        <w:tc>
          <w:tcPr>
            <w:tcW w:w="3897" w:type="pct"/>
            <w:tcBorders>
              <w:bottom w:val="single" w:sz="4" w:space="0" w:color="auto"/>
            </w:tcBorders>
          </w:tcPr>
          <w:p w14:paraId="7F08E97E" w14:textId="77777777" w:rsidR="00E90611" w:rsidRPr="009C28EE" w:rsidRDefault="00E90611" w:rsidP="009C28EE">
            <w:pPr>
              <w:pStyle w:val="S8Gazettetabletext"/>
            </w:pPr>
            <w:r w:rsidRPr="009C28EE">
              <w:t>50288/132212</w:t>
            </w:r>
          </w:p>
        </w:tc>
      </w:tr>
      <w:tr w:rsidR="00E90611" w:rsidRPr="00E90611" w14:paraId="5E83981B" w14:textId="77777777" w:rsidTr="006C535F">
        <w:trPr>
          <w:cantSplit/>
          <w:tblHeader/>
        </w:trPr>
        <w:tc>
          <w:tcPr>
            <w:tcW w:w="1103" w:type="pct"/>
            <w:tcBorders>
              <w:bottom w:val="single" w:sz="4" w:space="0" w:color="auto"/>
            </w:tcBorders>
            <w:shd w:val="clear" w:color="auto" w:fill="E6E6E6"/>
          </w:tcPr>
          <w:p w14:paraId="58BE2753"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Borders>
              <w:bottom w:val="single" w:sz="4" w:space="0" w:color="auto"/>
            </w:tcBorders>
          </w:tcPr>
          <w:p w14:paraId="11F77D03" w14:textId="714D48D7" w:rsidR="00E90611" w:rsidRPr="009C28EE" w:rsidRDefault="00E90611" w:rsidP="009C28EE">
            <w:pPr>
              <w:pStyle w:val="S8Gazettetabletext"/>
            </w:pPr>
            <w:r w:rsidRPr="009C28EE">
              <w:t>Variation of product registration and label approval to vary the registered formulation and vary the product label to increase the repellency claim to 6</w:t>
            </w:r>
            <w:r w:rsidR="006C535F">
              <w:t> </w:t>
            </w:r>
            <w:r w:rsidRPr="009C28EE">
              <w:t>hours for mosquitoes</w:t>
            </w:r>
          </w:p>
        </w:tc>
      </w:tr>
    </w:tbl>
    <w:p w14:paraId="796F309A" w14:textId="77777777" w:rsidR="00E90611" w:rsidRPr="009C28EE" w:rsidRDefault="00E90611" w:rsidP="009C28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7EC2A302" w14:textId="77777777" w:rsidTr="006C535F">
        <w:trPr>
          <w:cantSplit/>
          <w:tblHeader/>
        </w:trPr>
        <w:tc>
          <w:tcPr>
            <w:tcW w:w="1103" w:type="pct"/>
            <w:shd w:val="clear" w:color="auto" w:fill="E6E6E6"/>
          </w:tcPr>
          <w:p w14:paraId="39A87A42" w14:textId="77777777" w:rsidR="00E90611" w:rsidRPr="009C28EE" w:rsidRDefault="00E90611" w:rsidP="009C28EE">
            <w:pPr>
              <w:pStyle w:val="S8Gazettetableheading"/>
            </w:pPr>
            <w:r w:rsidRPr="009C28EE">
              <w:t>Application no.</w:t>
            </w:r>
          </w:p>
        </w:tc>
        <w:tc>
          <w:tcPr>
            <w:tcW w:w="3897" w:type="pct"/>
          </w:tcPr>
          <w:p w14:paraId="0F6708A0" w14:textId="77777777" w:rsidR="00E90611" w:rsidRPr="009C28EE" w:rsidRDefault="00E90611" w:rsidP="009C28EE">
            <w:pPr>
              <w:pStyle w:val="S8Gazettetabletext"/>
            </w:pPr>
            <w:r w:rsidRPr="009C28EE">
              <w:t>133683</w:t>
            </w:r>
          </w:p>
        </w:tc>
      </w:tr>
      <w:tr w:rsidR="00E90611" w:rsidRPr="00E90611" w14:paraId="29276BC7" w14:textId="77777777" w:rsidTr="006C535F">
        <w:trPr>
          <w:cantSplit/>
          <w:tblHeader/>
        </w:trPr>
        <w:tc>
          <w:tcPr>
            <w:tcW w:w="1103" w:type="pct"/>
            <w:shd w:val="clear" w:color="auto" w:fill="E6E6E6"/>
          </w:tcPr>
          <w:p w14:paraId="0BF48F79" w14:textId="77777777" w:rsidR="00E90611" w:rsidRPr="009C28EE" w:rsidRDefault="00E90611" w:rsidP="009C28EE">
            <w:pPr>
              <w:pStyle w:val="S8Gazettetableheading"/>
            </w:pPr>
            <w:r w:rsidRPr="009C28EE">
              <w:t>Product name</w:t>
            </w:r>
          </w:p>
        </w:tc>
        <w:tc>
          <w:tcPr>
            <w:tcW w:w="3897" w:type="pct"/>
          </w:tcPr>
          <w:p w14:paraId="4030BF4B" w14:textId="77777777" w:rsidR="00E90611" w:rsidRPr="009C28EE" w:rsidRDefault="00E90611" w:rsidP="009C28EE">
            <w:pPr>
              <w:pStyle w:val="S8Gazettetabletext"/>
            </w:pPr>
            <w:r w:rsidRPr="009C28EE">
              <w:t>Aquacell Insect Gun</w:t>
            </w:r>
          </w:p>
        </w:tc>
      </w:tr>
      <w:tr w:rsidR="00E90611" w:rsidRPr="00E90611" w14:paraId="2D85F74E" w14:textId="77777777" w:rsidTr="006C535F">
        <w:trPr>
          <w:cantSplit/>
          <w:tblHeader/>
        </w:trPr>
        <w:tc>
          <w:tcPr>
            <w:tcW w:w="1103" w:type="pct"/>
            <w:shd w:val="clear" w:color="auto" w:fill="E6E6E6"/>
          </w:tcPr>
          <w:p w14:paraId="685E685D" w14:textId="77777777" w:rsidR="00E90611" w:rsidRPr="009C28EE" w:rsidRDefault="00E90611" w:rsidP="009C28EE">
            <w:pPr>
              <w:pStyle w:val="S8Gazettetableheading"/>
            </w:pPr>
            <w:r w:rsidRPr="009C28EE">
              <w:t>Active constituent</w:t>
            </w:r>
          </w:p>
        </w:tc>
        <w:tc>
          <w:tcPr>
            <w:tcW w:w="3897" w:type="pct"/>
          </w:tcPr>
          <w:p w14:paraId="08D6A509" w14:textId="7E407F49" w:rsidR="00E90611" w:rsidRPr="009C28EE" w:rsidRDefault="00E90611" w:rsidP="009C28EE">
            <w:pPr>
              <w:pStyle w:val="S8Gazettetabletext"/>
            </w:pPr>
            <w:r w:rsidRPr="009C28EE">
              <w:t>4.3</w:t>
            </w:r>
            <w:r w:rsidR="006C535F">
              <w:t> </w:t>
            </w:r>
            <w:r w:rsidRPr="009C28EE">
              <w:t>g/L hydroxypropylmethyl cellulose</w:t>
            </w:r>
          </w:p>
        </w:tc>
      </w:tr>
      <w:tr w:rsidR="00E90611" w:rsidRPr="00E90611" w14:paraId="64D276E4" w14:textId="77777777" w:rsidTr="006C535F">
        <w:trPr>
          <w:cantSplit/>
          <w:tblHeader/>
        </w:trPr>
        <w:tc>
          <w:tcPr>
            <w:tcW w:w="1103" w:type="pct"/>
            <w:shd w:val="clear" w:color="auto" w:fill="E6E6E6"/>
          </w:tcPr>
          <w:p w14:paraId="076D252F" w14:textId="77777777" w:rsidR="00E90611" w:rsidRPr="009C28EE" w:rsidRDefault="00E90611" w:rsidP="009C28EE">
            <w:pPr>
              <w:pStyle w:val="S8Gazettetableheading"/>
            </w:pPr>
            <w:r w:rsidRPr="009C28EE">
              <w:t>Applicant name</w:t>
            </w:r>
          </w:p>
        </w:tc>
        <w:tc>
          <w:tcPr>
            <w:tcW w:w="3897" w:type="pct"/>
          </w:tcPr>
          <w:p w14:paraId="0138383F" w14:textId="77777777" w:rsidR="00E90611" w:rsidRPr="009C28EE" w:rsidRDefault="00E90611" w:rsidP="009C28EE">
            <w:pPr>
              <w:pStyle w:val="S8Gazettetabletext"/>
            </w:pPr>
            <w:r w:rsidRPr="009C28EE">
              <w:t>Ensystex Australasia Pty Ltd</w:t>
            </w:r>
          </w:p>
        </w:tc>
      </w:tr>
      <w:tr w:rsidR="00E90611" w:rsidRPr="00E90611" w14:paraId="2D0E3EE7" w14:textId="77777777" w:rsidTr="006C535F">
        <w:trPr>
          <w:cantSplit/>
          <w:tblHeader/>
        </w:trPr>
        <w:tc>
          <w:tcPr>
            <w:tcW w:w="1103" w:type="pct"/>
            <w:shd w:val="clear" w:color="auto" w:fill="E6E6E6"/>
          </w:tcPr>
          <w:p w14:paraId="7927F6E5" w14:textId="77777777" w:rsidR="00E90611" w:rsidRPr="009C28EE" w:rsidRDefault="00E90611" w:rsidP="009C28EE">
            <w:pPr>
              <w:pStyle w:val="S8Gazettetableheading"/>
            </w:pPr>
            <w:r w:rsidRPr="009C28EE">
              <w:t>Applicant ACN</w:t>
            </w:r>
          </w:p>
        </w:tc>
        <w:tc>
          <w:tcPr>
            <w:tcW w:w="3897" w:type="pct"/>
          </w:tcPr>
          <w:p w14:paraId="0D37B458" w14:textId="77777777" w:rsidR="00E90611" w:rsidRPr="009C28EE" w:rsidRDefault="00E90611" w:rsidP="009C28EE">
            <w:pPr>
              <w:pStyle w:val="S8Gazettetabletext"/>
            </w:pPr>
            <w:r w:rsidRPr="009C28EE">
              <w:t>102 221 965</w:t>
            </w:r>
          </w:p>
        </w:tc>
      </w:tr>
      <w:tr w:rsidR="00E90611" w:rsidRPr="00E90611" w14:paraId="223FF9B7" w14:textId="77777777" w:rsidTr="006C535F">
        <w:trPr>
          <w:cantSplit/>
          <w:tblHeader/>
        </w:trPr>
        <w:tc>
          <w:tcPr>
            <w:tcW w:w="1103" w:type="pct"/>
            <w:shd w:val="clear" w:color="auto" w:fill="E6E6E6"/>
          </w:tcPr>
          <w:p w14:paraId="169000D5" w14:textId="77777777" w:rsidR="00E90611" w:rsidRPr="009C28EE" w:rsidRDefault="00E90611" w:rsidP="009C28EE">
            <w:pPr>
              <w:pStyle w:val="S8Gazettetableheading"/>
            </w:pPr>
            <w:r w:rsidRPr="009C28EE">
              <w:t>Date of variation</w:t>
            </w:r>
          </w:p>
        </w:tc>
        <w:tc>
          <w:tcPr>
            <w:tcW w:w="3897" w:type="pct"/>
          </w:tcPr>
          <w:p w14:paraId="2D7CA7D9" w14:textId="77777777" w:rsidR="00E90611" w:rsidRPr="009C28EE" w:rsidRDefault="00E90611" w:rsidP="009C28EE">
            <w:pPr>
              <w:pStyle w:val="S8Gazettetabletext"/>
            </w:pPr>
            <w:r w:rsidRPr="009C28EE">
              <w:t>22 February 2022</w:t>
            </w:r>
          </w:p>
        </w:tc>
      </w:tr>
      <w:tr w:rsidR="00E90611" w:rsidRPr="00E90611" w14:paraId="534110C5" w14:textId="77777777" w:rsidTr="006C535F">
        <w:trPr>
          <w:cantSplit/>
          <w:tblHeader/>
        </w:trPr>
        <w:tc>
          <w:tcPr>
            <w:tcW w:w="1103" w:type="pct"/>
            <w:shd w:val="clear" w:color="auto" w:fill="E6E6E6"/>
          </w:tcPr>
          <w:p w14:paraId="0B5B98B5" w14:textId="77777777" w:rsidR="00E90611" w:rsidRPr="009C28EE" w:rsidRDefault="00E90611" w:rsidP="009C28EE">
            <w:pPr>
              <w:pStyle w:val="S8Gazettetableheading"/>
            </w:pPr>
            <w:r w:rsidRPr="009C28EE">
              <w:t>Product registration no.</w:t>
            </w:r>
          </w:p>
        </w:tc>
        <w:tc>
          <w:tcPr>
            <w:tcW w:w="3897" w:type="pct"/>
          </w:tcPr>
          <w:p w14:paraId="53FE0635" w14:textId="77777777" w:rsidR="00E90611" w:rsidRPr="009C28EE" w:rsidRDefault="00E90611" w:rsidP="009C28EE">
            <w:pPr>
              <w:pStyle w:val="S8Gazettetabletext"/>
            </w:pPr>
            <w:r w:rsidRPr="009C28EE">
              <w:t>90503</w:t>
            </w:r>
          </w:p>
        </w:tc>
      </w:tr>
      <w:tr w:rsidR="00E90611" w:rsidRPr="00E90611" w14:paraId="3A07D925" w14:textId="77777777" w:rsidTr="006C535F">
        <w:trPr>
          <w:cantSplit/>
          <w:tblHeader/>
        </w:trPr>
        <w:tc>
          <w:tcPr>
            <w:tcW w:w="1103" w:type="pct"/>
            <w:shd w:val="clear" w:color="auto" w:fill="E6E6E6"/>
          </w:tcPr>
          <w:p w14:paraId="022D3687" w14:textId="77777777" w:rsidR="00E90611" w:rsidRPr="009C28EE" w:rsidRDefault="00E90611" w:rsidP="009C28EE">
            <w:pPr>
              <w:pStyle w:val="S8Gazettetableheading"/>
            </w:pPr>
            <w:r w:rsidRPr="009C28EE">
              <w:t>Label approval no.</w:t>
            </w:r>
          </w:p>
        </w:tc>
        <w:tc>
          <w:tcPr>
            <w:tcW w:w="3897" w:type="pct"/>
          </w:tcPr>
          <w:p w14:paraId="1B918E2B" w14:textId="77777777" w:rsidR="00E90611" w:rsidRPr="009C28EE" w:rsidRDefault="00E90611" w:rsidP="009C28EE">
            <w:pPr>
              <w:pStyle w:val="S8Gazettetabletext"/>
            </w:pPr>
            <w:r w:rsidRPr="009C28EE">
              <w:t>90503/133683</w:t>
            </w:r>
          </w:p>
        </w:tc>
      </w:tr>
      <w:tr w:rsidR="00E90611" w:rsidRPr="00E90611" w14:paraId="4D1508D5" w14:textId="77777777" w:rsidTr="006C535F">
        <w:trPr>
          <w:cantSplit/>
          <w:tblHeader/>
        </w:trPr>
        <w:tc>
          <w:tcPr>
            <w:tcW w:w="1103" w:type="pct"/>
            <w:shd w:val="clear" w:color="auto" w:fill="E6E6E6"/>
          </w:tcPr>
          <w:p w14:paraId="5A2242E5"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6F6D3EF4" w14:textId="77777777" w:rsidR="00E90611" w:rsidRPr="009C28EE" w:rsidRDefault="00E90611" w:rsidP="009C28EE">
            <w:pPr>
              <w:pStyle w:val="S8Gazettetabletext"/>
            </w:pPr>
            <w:r w:rsidRPr="009C28EE">
              <w:t>Variation of product registration and label approval to change the product name and revise the label text</w:t>
            </w:r>
          </w:p>
        </w:tc>
      </w:tr>
    </w:tbl>
    <w:p w14:paraId="3B00A653" w14:textId="77777777" w:rsidR="00E90611" w:rsidRPr="009C28EE" w:rsidRDefault="00E90611" w:rsidP="009C28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0611" w:rsidRPr="00E90611" w14:paraId="3A3F8B0A" w14:textId="77777777" w:rsidTr="006C535F">
        <w:trPr>
          <w:cantSplit/>
          <w:tblHeader/>
        </w:trPr>
        <w:tc>
          <w:tcPr>
            <w:tcW w:w="1103" w:type="pct"/>
            <w:shd w:val="clear" w:color="auto" w:fill="E6E6E6"/>
          </w:tcPr>
          <w:p w14:paraId="22F99AEA" w14:textId="77777777" w:rsidR="00E90611" w:rsidRPr="009C28EE" w:rsidRDefault="00E90611" w:rsidP="009C28EE">
            <w:pPr>
              <w:pStyle w:val="S8Gazettetableheading"/>
            </w:pPr>
            <w:r w:rsidRPr="009C28EE">
              <w:t>Application no.</w:t>
            </w:r>
          </w:p>
        </w:tc>
        <w:tc>
          <w:tcPr>
            <w:tcW w:w="3897" w:type="pct"/>
          </w:tcPr>
          <w:p w14:paraId="5CB8D7E6" w14:textId="77777777" w:rsidR="00E90611" w:rsidRPr="009C28EE" w:rsidRDefault="00E90611" w:rsidP="009C28EE">
            <w:pPr>
              <w:pStyle w:val="S8Gazettetabletext"/>
            </w:pPr>
            <w:r w:rsidRPr="009C28EE">
              <w:t>132059</w:t>
            </w:r>
          </w:p>
        </w:tc>
      </w:tr>
      <w:tr w:rsidR="00E90611" w:rsidRPr="00E90611" w14:paraId="5E446481" w14:textId="77777777" w:rsidTr="006C535F">
        <w:trPr>
          <w:cantSplit/>
          <w:tblHeader/>
        </w:trPr>
        <w:tc>
          <w:tcPr>
            <w:tcW w:w="1103" w:type="pct"/>
            <w:shd w:val="clear" w:color="auto" w:fill="E6E6E6"/>
          </w:tcPr>
          <w:p w14:paraId="32C5DB78" w14:textId="77777777" w:rsidR="00E90611" w:rsidRPr="009C28EE" w:rsidRDefault="00E90611" w:rsidP="009C28EE">
            <w:pPr>
              <w:pStyle w:val="S8Gazettetableheading"/>
            </w:pPr>
            <w:r w:rsidRPr="009C28EE">
              <w:t>Product name</w:t>
            </w:r>
          </w:p>
        </w:tc>
        <w:tc>
          <w:tcPr>
            <w:tcW w:w="3897" w:type="pct"/>
          </w:tcPr>
          <w:p w14:paraId="6B816674" w14:textId="77777777" w:rsidR="00E90611" w:rsidRPr="009C28EE" w:rsidRDefault="00E90611" w:rsidP="009C28EE">
            <w:pPr>
              <w:pStyle w:val="S8Gazettetabletext"/>
            </w:pPr>
            <w:r w:rsidRPr="009C28EE">
              <w:t>RID Australia Medicated RID Antiseptic Repellent Tropical Strength Roll On Longer Lasting Protection 2 In 1 Repels &amp; Protects Neutral Scent 8 Hr Protection</w:t>
            </w:r>
          </w:p>
        </w:tc>
      </w:tr>
      <w:tr w:rsidR="00E90611" w:rsidRPr="00E90611" w14:paraId="42FD172C" w14:textId="77777777" w:rsidTr="006C535F">
        <w:trPr>
          <w:cantSplit/>
          <w:tblHeader/>
        </w:trPr>
        <w:tc>
          <w:tcPr>
            <w:tcW w:w="1103" w:type="pct"/>
            <w:shd w:val="clear" w:color="auto" w:fill="E6E6E6"/>
          </w:tcPr>
          <w:p w14:paraId="00D08627" w14:textId="77777777" w:rsidR="00E90611" w:rsidRPr="009C28EE" w:rsidRDefault="00E90611" w:rsidP="009C28EE">
            <w:pPr>
              <w:pStyle w:val="S8Gazettetableheading"/>
            </w:pPr>
            <w:r w:rsidRPr="009C28EE">
              <w:t>Active constituent/s</w:t>
            </w:r>
          </w:p>
        </w:tc>
        <w:tc>
          <w:tcPr>
            <w:tcW w:w="3897" w:type="pct"/>
          </w:tcPr>
          <w:p w14:paraId="5AB73F1D" w14:textId="16CE1C6F" w:rsidR="00E90611" w:rsidRPr="009C28EE" w:rsidRDefault="00E90611" w:rsidP="009C28EE">
            <w:pPr>
              <w:pStyle w:val="S8Gazettetabletext"/>
            </w:pPr>
            <w:r w:rsidRPr="009C28EE">
              <w:t>191</w:t>
            </w:r>
            <w:r w:rsidR="006C535F">
              <w:t> </w:t>
            </w:r>
            <w:r w:rsidRPr="009C28EE">
              <w:t>g/L diethyltoluamide, 40</w:t>
            </w:r>
            <w:r w:rsidR="006C535F">
              <w:t> </w:t>
            </w:r>
            <w:r w:rsidRPr="009C28EE">
              <w:t>g/L n-octyl bicycloheptene dicarboximide, 1</w:t>
            </w:r>
            <w:r w:rsidR="006C535F">
              <w:t> </w:t>
            </w:r>
            <w:r w:rsidRPr="009C28EE">
              <w:t>g/L triclosan</w:t>
            </w:r>
          </w:p>
        </w:tc>
      </w:tr>
      <w:tr w:rsidR="00E90611" w:rsidRPr="00E90611" w14:paraId="332E749E" w14:textId="77777777" w:rsidTr="006C535F">
        <w:trPr>
          <w:cantSplit/>
          <w:tblHeader/>
        </w:trPr>
        <w:tc>
          <w:tcPr>
            <w:tcW w:w="1103" w:type="pct"/>
            <w:shd w:val="clear" w:color="auto" w:fill="E6E6E6"/>
          </w:tcPr>
          <w:p w14:paraId="026EDDE9" w14:textId="77777777" w:rsidR="00E90611" w:rsidRPr="009C28EE" w:rsidRDefault="00E90611" w:rsidP="009C28EE">
            <w:pPr>
              <w:pStyle w:val="S8Gazettetableheading"/>
            </w:pPr>
            <w:r w:rsidRPr="009C28EE">
              <w:t>Applicant name</w:t>
            </w:r>
          </w:p>
        </w:tc>
        <w:tc>
          <w:tcPr>
            <w:tcW w:w="3897" w:type="pct"/>
          </w:tcPr>
          <w:p w14:paraId="7243EED6" w14:textId="77777777" w:rsidR="00E90611" w:rsidRPr="009C28EE" w:rsidRDefault="00E90611" w:rsidP="009C28EE">
            <w:pPr>
              <w:pStyle w:val="S8Gazettetabletext"/>
            </w:pPr>
            <w:r w:rsidRPr="009C28EE">
              <w:t>Cavalieri Investing Pty Ltd</w:t>
            </w:r>
          </w:p>
        </w:tc>
      </w:tr>
      <w:tr w:rsidR="00E90611" w:rsidRPr="00E90611" w14:paraId="00491B73" w14:textId="77777777" w:rsidTr="006C535F">
        <w:trPr>
          <w:cantSplit/>
          <w:tblHeader/>
        </w:trPr>
        <w:tc>
          <w:tcPr>
            <w:tcW w:w="1103" w:type="pct"/>
            <w:shd w:val="clear" w:color="auto" w:fill="E6E6E6"/>
          </w:tcPr>
          <w:p w14:paraId="183C98F5" w14:textId="77777777" w:rsidR="00E90611" w:rsidRPr="009C28EE" w:rsidRDefault="00E90611" w:rsidP="009C28EE">
            <w:pPr>
              <w:pStyle w:val="S8Gazettetableheading"/>
            </w:pPr>
            <w:r w:rsidRPr="009C28EE">
              <w:t>Applicant ACN</w:t>
            </w:r>
          </w:p>
        </w:tc>
        <w:tc>
          <w:tcPr>
            <w:tcW w:w="3897" w:type="pct"/>
          </w:tcPr>
          <w:p w14:paraId="67C4B463" w14:textId="77777777" w:rsidR="00E90611" w:rsidRPr="009C28EE" w:rsidRDefault="00E90611" w:rsidP="009C28EE">
            <w:pPr>
              <w:pStyle w:val="S8Gazettetabletext"/>
            </w:pPr>
            <w:r w:rsidRPr="009C28EE">
              <w:t>162 722 625</w:t>
            </w:r>
          </w:p>
        </w:tc>
      </w:tr>
      <w:tr w:rsidR="00E90611" w:rsidRPr="00E90611" w14:paraId="3A4591AD" w14:textId="77777777" w:rsidTr="006C535F">
        <w:trPr>
          <w:cantSplit/>
          <w:tblHeader/>
        </w:trPr>
        <w:tc>
          <w:tcPr>
            <w:tcW w:w="1103" w:type="pct"/>
            <w:shd w:val="clear" w:color="auto" w:fill="E6E6E6"/>
          </w:tcPr>
          <w:p w14:paraId="0FAECA52" w14:textId="77777777" w:rsidR="00E90611" w:rsidRPr="009C28EE" w:rsidRDefault="00E90611" w:rsidP="009C28EE">
            <w:pPr>
              <w:pStyle w:val="S8Gazettetableheading"/>
            </w:pPr>
            <w:r w:rsidRPr="009C28EE">
              <w:t>Date of variation</w:t>
            </w:r>
          </w:p>
        </w:tc>
        <w:tc>
          <w:tcPr>
            <w:tcW w:w="3897" w:type="pct"/>
          </w:tcPr>
          <w:p w14:paraId="3F946077" w14:textId="77777777" w:rsidR="00E90611" w:rsidRPr="009C28EE" w:rsidRDefault="00E90611" w:rsidP="009C28EE">
            <w:pPr>
              <w:pStyle w:val="S8Gazettetabletext"/>
            </w:pPr>
            <w:r w:rsidRPr="009C28EE">
              <w:t>24 February 2022</w:t>
            </w:r>
          </w:p>
        </w:tc>
      </w:tr>
      <w:tr w:rsidR="00E90611" w:rsidRPr="00E90611" w14:paraId="03529479" w14:textId="77777777" w:rsidTr="006C535F">
        <w:trPr>
          <w:cantSplit/>
          <w:tblHeader/>
        </w:trPr>
        <w:tc>
          <w:tcPr>
            <w:tcW w:w="1103" w:type="pct"/>
            <w:shd w:val="clear" w:color="auto" w:fill="E6E6E6"/>
          </w:tcPr>
          <w:p w14:paraId="19F25ABD" w14:textId="77777777" w:rsidR="00E90611" w:rsidRPr="009C28EE" w:rsidRDefault="00E90611" w:rsidP="009C28EE">
            <w:pPr>
              <w:pStyle w:val="S8Gazettetableheading"/>
            </w:pPr>
            <w:r w:rsidRPr="009C28EE">
              <w:t>Product registration no.</w:t>
            </w:r>
          </w:p>
        </w:tc>
        <w:tc>
          <w:tcPr>
            <w:tcW w:w="3897" w:type="pct"/>
          </w:tcPr>
          <w:p w14:paraId="018FC3AE" w14:textId="77777777" w:rsidR="00E90611" w:rsidRPr="009C28EE" w:rsidRDefault="00E90611" w:rsidP="009C28EE">
            <w:pPr>
              <w:pStyle w:val="S8Gazettetabletext"/>
            </w:pPr>
            <w:r w:rsidRPr="009C28EE">
              <w:t>53406</w:t>
            </w:r>
          </w:p>
        </w:tc>
      </w:tr>
      <w:tr w:rsidR="00E90611" w:rsidRPr="00E90611" w14:paraId="161A6C3F" w14:textId="77777777" w:rsidTr="006C535F">
        <w:trPr>
          <w:cantSplit/>
          <w:tblHeader/>
        </w:trPr>
        <w:tc>
          <w:tcPr>
            <w:tcW w:w="1103" w:type="pct"/>
            <w:shd w:val="clear" w:color="auto" w:fill="E6E6E6"/>
          </w:tcPr>
          <w:p w14:paraId="1216AA85" w14:textId="77777777" w:rsidR="00E90611" w:rsidRPr="009C28EE" w:rsidRDefault="00E90611" w:rsidP="009C28EE">
            <w:pPr>
              <w:pStyle w:val="S8Gazettetableheading"/>
            </w:pPr>
            <w:r w:rsidRPr="009C28EE">
              <w:t>Label approval no.</w:t>
            </w:r>
          </w:p>
        </w:tc>
        <w:tc>
          <w:tcPr>
            <w:tcW w:w="3897" w:type="pct"/>
          </w:tcPr>
          <w:p w14:paraId="0A987703" w14:textId="77777777" w:rsidR="00E90611" w:rsidRPr="009C28EE" w:rsidRDefault="00E90611" w:rsidP="009C28EE">
            <w:pPr>
              <w:pStyle w:val="S8Gazettetabletext"/>
            </w:pPr>
            <w:r w:rsidRPr="009C28EE">
              <w:t>53406/132059</w:t>
            </w:r>
          </w:p>
        </w:tc>
      </w:tr>
      <w:tr w:rsidR="00E90611" w:rsidRPr="00E90611" w14:paraId="2D681054" w14:textId="77777777" w:rsidTr="006C535F">
        <w:trPr>
          <w:cantSplit/>
          <w:tblHeader/>
        </w:trPr>
        <w:tc>
          <w:tcPr>
            <w:tcW w:w="1103" w:type="pct"/>
            <w:shd w:val="clear" w:color="auto" w:fill="E6E6E6"/>
          </w:tcPr>
          <w:p w14:paraId="0EB766EC" w14:textId="77777777" w:rsidR="00E90611" w:rsidRPr="009C28EE" w:rsidRDefault="00E90611" w:rsidP="009C28EE">
            <w:pPr>
              <w:pStyle w:val="S8Gazettetableheading"/>
            </w:pPr>
            <w:r w:rsidRPr="009C28EE">
              <w:t>Description of the application and its purpose, including the intended use of the chemical product</w:t>
            </w:r>
          </w:p>
        </w:tc>
        <w:tc>
          <w:tcPr>
            <w:tcW w:w="3897" w:type="pct"/>
          </w:tcPr>
          <w:p w14:paraId="2CF42624" w14:textId="77777777" w:rsidR="00E90611" w:rsidRPr="009C28EE" w:rsidRDefault="00E90611" w:rsidP="009C28EE">
            <w:pPr>
              <w:pStyle w:val="S8Gazettetabletext"/>
            </w:pPr>
            <w:r w:rsidRPr="009C28EE">
              <w:t>Variation to the particulars of registration and label approval to remove the active di-n-propyl isocinchomeronate, increase the repellency claim to 8 hours in mosquitoes and to add a specific fly claim</w:t>
            </w:r>
          </w:p>
        </w:tc>
      </w:tr>
    </w:tbl>
    <w:p w14:paraId="27E9C86D" w14:textId="77777777" w:rsidR="00E75503" w:rsidRPr="009C28EE" w:rsidRDefault="00E75503" w:rsidP="009C28EE">
      <w:pPr>
        <w:pStyle w:val="GazetteHeading1"/>
      </w:pPr>
      <w:bookmarkStart w:id="5" w:name="_Toc97626127"/>
      <w:r w:rsidRPr="009C28EE">
        <w:lastRenderedPageBreak/>
        <w:t>Veterinary chemical products and approved labels</w:t>
      </w:r>
      <w:bookmarkEnd w:id="5"/>
    </w:p>
    <w:p w14:paraId="4EBAB7F7" w14:textId="77777777" w:rsidR="00E75503" w:rsidRPr="009C28EE" w:rsidRDefault="00E75503" w:rsidP="009C28EE">
      <w:pPr>
        <w:pStyle w:val="GazetteNormalText"/>
      </w:pPr>
      <w:r w:rsidRPr="009C28EE">
        <w:t xml:space="preserve">Pursuant to the Agricultural and Veterinary Chemicals Code scheduled to the </w:t>
      </w:r>
      <w:r w:rsidRPr="00D86530">
        <w:rPr>
          <w:i/>
          <w:iCs/>
        </w:rPr>
        <w:t>Agricultural and Veterinary Chemicals Code Act 1994</w:t>
      </w:r>
      <w:r w:rsidRPr="009C28E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C306BAD" w14:textId="7D625CD8" w:rsidR="00E75503" w:rsidRPr="009C28EE" w:rsidRDefault="00E75503" w:rsidP="009C28EE">
      <w:pPr>
        <w:pStyle w:val="Caption"/>
      </w:pPr>
      <w:bookmarkStart w:id="6" w:name="_Toc97297110"/>
      <w:r w:rsidRPr="009C28EE">
        <w:t xml:space="preserve">Table </w:t>
      </w:r>
      <w:fldSimple w:instr=" SEQ Table \* ARABIC ">
        <w:r w:rsidR="008B0AB4">
          <w:rPr>
            <w:noProof/>
          </w:rPr>
          <w:t>4</w:t>
        </w:r>
      </w:fldSimple>
      <w:r w:rsidRPr="009C28EE">
        <w:t>: Veterinary products based on existing active constituents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75503" w:rsidRPr="00E75503" w14:paraId="59ADCA07" w14:textId="77777777" w:rsidTr="006C535F">
        <w:trPr>
          <w:cantSplit/>
          <w:tblHeader/>
        </w:trPr>
        <w:tc>
          <w:tcPr>
            <w:tcW w:w="1103" w:type="pct"/>
            <w:shd w:val="clear" w:color="auto" w:fill="E6E6E6"/>
          </w:tcPr>
          <w:p w14:paraId="189FA9BC" w14:textId="77777777" w:rsidR="00E75503" w:rsidRPr="009C28EE" w:rsidRDefault="00E75503" w:rsidP="009C28EE">
            <w:pPr>
              <w:pStyle w:val="S8Gazettetableheading"/>
            </w:pPr>
            <w:r w:rsidRPr="009C28EE">
              <w:t>Application no.</w:t>
            </w:r>
          </w:p>
        </w:tc>
        <w:tc>
          <w:tcPr>
            <w:tcW w:w="3897" w:type="pct"/>
          </w:tcPr>
          <w:p w14:paraId="403F5BB3" w14:textId="77777777" w:rsidR="00E75503" w:rsidRPr="009C28EE" w:rsidRDefault="00E75503" w:rsidP="009C28EE">
            <w:pPr>
              <w:pStyle w:val="S8Gazettetabletext"/>
            </w:pPr>
            <w:r w:rsidRPr="009C28EE">
              <w:t>132800</w:t>
            </w:r>
          </w:p>
        </w:tc>
      </w:tr>
      <w:tr w:rsidR="00E75503" w:rsidRPr="00E75503" w14:paraId="00A88D6A" w14:textId="77777777" w:rsidTr="006C535F">
        <w:trPr>
          <w:cantSplit/>
          <w:tblHeader/>
        </w:trPr>
        <w:tc>
          <w:tcPr>
            <w:tcW w:w="1103" w:type="pct"/>
            <w:shd w:val="clear" w:color="auto" w:fill="E6E6E6"/>
          </w:tcPr>
          <w:p w14:paraId="7B2C4CE0" w14:textId="77777777" w:rsidR="00E75503" w:rsidRPr="009C28EE" w:rsidRDefault="00E75503" w:rsidP="009C28EE">
            <w:pPr>
              <w:pStyle w:val="S8Gazettetableheading"/>
            </w:pPr>
            <w:r w:rsidRPr="009C28EE">
              <w:t>Product name</w:t>
            </w:r>
          </w:p>
        </w:tc>
        <w:tc>
          <w:tcPr>
            <w:tcW w:w="3897" w:type="pct"/>
          </w:tcPr>
          <w:p w14:paraId="6D8E2183" w14:textId="77777777" w:rsidR="00E75503" w:rsidRPr="009C28EE" w:rsidRDefault="00E75503" w:rsidP="009C28EE">
            <w:pPr>
              <w:pStyle w:val="S8Gazettetabletext"/>
            </w:pPr>
            <w:r w:rsidRPr="009C28EE">
              <w:t>Maximo Long Acting Injection for Sheep</w:t>
            </w:r>
          </w:p>
        </w:tc>
      </w:tr>
      <w:tr w:rsidR="00E75503" w:rsidRPr="00E75503" w14:paraId="6BF5B3E0" w14:textId="77777777" w:rsidTr="006C535F">
        <w:trPr>
          <w:cantSplit/>
          <w:tblHeader/>
        </w:trPr>
        <w:tc>
          <w:tcPr>
            <w:tcW w:w="1103" w:type="pct"/>
            <w:shd w:val="clear" w:color="auto" w:fill="E6E6E6"/>
          </w:tcPr>
          <w:p w14:paraId="5D45C17F" w14:textId="77777777" w:rsidR="00E75503" w:rsidRPr="009C28EE" w:rsidRDefault="00E75503" w:rsidP="009C28EE">
            <w:pPr>
              <w:pStyle w:val="S8Gazettetableheading"/>
            </w:pPr>
            <w:r w:rsidRPr="009C28EE">
              <w:t>Active constituent/s</w:t>
            </w:r>
          </w:p>
        </w:tc>
        <w:tc>
          <w:tcPr>
            <w:tcW w:w="3897" w:type="pct"/>
          </w:tcPr>
          <w:p w14:paraId="581D027F" w14:textId="4F8E1C70" w:rsidR="00E75503" w:rsidRPr="009C28EE" w:rsidRDefault="00E75503" w:rsidP="009C28EE">
            <w:pPr>
              <w:pStyle w:val="S8Gazettetabletext"/>
            </w:pPr>
            <w:r w:rsidRPr="009C28EE">
              <w:t>20</w:t>
            </w:r>
            <w:r w:rsidR="006C535F">
              <w:t> </w:t>
            </w:r>
            <w:r w:rsidRPr="009C28EE">
              <w:t>g/L moxidectin</w:t>
            </w:r>
          </w:p>
        </w:tc>
      </w:tr>
      <w:tr w:rsidR="00E75503" w:rsidRPr="00E75503" w14:paraId="36FD6809" w14:textId="77777777" w:rsidTr="006C535F">
        <w:trPr>
          <w:cantSplit/>
          <w:tblHeader/>
        </w:trPr>
        <w:tc>
          <w:tcPr>
            <w:tcW w:w="1103" w:type="pct"/>
            <w:shd w:val="clear" w:color="auto" w:fill="E6E6E6"/>
          </w:tcPr>
          <w:p w14:paraId="4C028E3D" w14:textId="77777777" w:rsidR="00E75503" w:rsidRPr="009C28EE" w:rsidRDefault="00E75503" w:rsidP="009C28EE">
            <w:pPr>
              <w:pStyle w:val="S8Gazettetableheading"/>
            </w:pPr>
            <w:r w:rsidRPr="009C28EE">
              <w:t>Applicant name</w:t>
            </w:r>
          </w:p>
        </w:tc>
        <w:tc>
          <w:tcPr>
            <w:tcW w:w="3897" w:type="pct"/>
          </w:tcPr>
          <w:p w14:paraId="1917895D" w14:textId="77777777" w:rsidR="00E75503" w:rsidRPr="009C28EE" w:rsidRDefault="00E75503" w:rsidP="009C28EE">
            <w:pPr>
              <w:pStyle w:val="S8Gazettetabletext"/>
            </w:pPr>
            <w:r w:rsidRPr="009C28EE">
              <w:t>Zagro Australia Pty Ltd</w:t>
            </w:r>
          </w:p>
        </w:tc>
      </w:tr>
      <w:tr w:rsidR="00E75503" w:rsidRPr="00E75503" w14:paraId="6BE8AC4C" w14:textId="77777777" w:rsidTr="006C535F">
        <w:trPr>
          <w:cantSplit/>
          <w:tblHeader/>
        </w:trPr>
        <w:tc>
          <w:tcPr>
            <w:tcW w:w="1103" w:type="pct"/>
            <w:shd w:val="clear" w:color="auto" w:fill="E6E6E6"/>
          </w:tcPr>
          <w:p w14:paraId="328D0467" w14:textId="77777777" w:rsidR="00E75503" w:rsidRPr="009C28EE" w:rsidRDefault="00E75503" w:rsidP="009C28EE">
            <w:pPr>
              <w:pStyle w:val="S8Gazettetableheading"/>
            </w:pPr>
            <w:r w:rsidRPr="009C28EE">
              <w:t>Applicant ACN</w:t>
            </w:r>
          </w:p>
        </w:tc>
        <w:tc>
          <w:tcPr>
            <w:tcW w:w="3897" w:type="pct"/>
          </w:tcPr>
          <w:p w14:paraId="66EEA2CE" w14:textId="77777777" w:rsidR="00E75503" w:rsidRPr="009C28EE" w:rsidRDefault="00E75503" w:rsidP="009C28EE">
            <w:pPr>
              <w:pStyle w:val="S8Gazettetabletext"/>
            </w:pPr>
            <w:r w:rsidRPr="009C28EE">
              <w:t>166 220 917</w:t>
            </w:r>
          </w:p>
        </w:tc>
      </w:tr>
      <w:tr w:rsidR="00E75503" w:rsidRPr="00E75503" w14:paraId="0CD96654" w14:textId="77777777" w:rsidTr="006C535F">
        <w:trPr>
          <w:cantSplit/>
          <w:tblHeader/>
        </w:trPr>
        <w:tc>
          <w:tcPr>
            <w:tcW w:w="1103" w:type="pct"/>
            <w:shd w:val="clear" w:color="auto" w:fill="E6E6E6"/>
          </w:tcPr>
          <w:p w14:paraId="5826DC4A" w14:textId="77777777" w:rsidR="00E75503" w:rsidRPr="009C28EE" w:rsidRDefault="00E75503" w:rsidP="009C28EE">
            <w:pPr>
              <w:pStyle w:val="S8Gazettetableheading"/>
            </w:pPr>
            <w:r w:rsidRPr="009C28EE">
              <w:t>Date of registration</w:t>
            </w:r>
          </w:p>
        </w:tc>
        <w:tc>
          <w:tcPr>
            <w:tcW w:w="3897" w:type="pct"/>
          </w:tcPr>
          <w:p w14:paraId="65DDE650" w14:textId="77777777" w:rsidR="00E75503" w:rsidRPr="009C28EE" w:rsidRDefault="00E75503" w:rsidP="009C28EE">
            <w:pPr>
              <w:pStyle w:val="S8Gazettetabletext"/>
            </w:pPr>
            <w:r w:rsidRPr="009C28EE">
              <w:t>14 February 2022</w:t>
            </w:r>
          </w:p>
        </w:tc>
      </w:tr>
      <w:tr w:rsidR="00E75503" w:rsidRPr="00E75503" w14:paraId="2A4F9FF7" w14:textId="77777777" w:rsidTr="006C535F">
        <w:trPr>
          <w:cantSplit/>
          <w:tblHeader/>
        </w:trPr>
        <w:tc>
          <w:tcPr>
            <w:tcW w:w="1103" w:type="pct"/>
            <w:shd w:val="clear" w:color="auto" w:fill="E6E6E6"/>
          </w:tcPr>
          <w:p w14:paraId="0B376123" w14:textId="77777777" w:rsidR="00E75503" w:rsidRPr="009C28EE" w:rsidRDefault="00E75503" w:rsidP="009C28EE">
            <w:pPr>
              <w:pStyle w:val="S8Gazettetableheading"/>
            </w:pPr>
            <w:r w:rsidRPr="009C28EE">
              <w:t>Product registration no.</w:t>
            </w:r>
          </w:p>
        </w:tc>
        <w:tc>
          <w:tcPr>
            <w:tcW w:w="3897" w:type="pct"/>
          </w:tcPr>
          <w:p w14:paraId="66962D2A" w14:textId="77777777" w:rsidR="00E75503" w:rsidRPr="009C28EE" w:rsidRDefault="00E75503" w:rsidP="009C28EE">
            <w:pPr>
              <w:pStyle w:val="S8Gazettetabletext"/>
            </w:pPr>
            <w:r w:rsidRPr="009C28EE">
              <w:t>91603</w:t>
            </w:r>
          </w:p>
        </w:tc>
      </w:tr>
      <w:tr w:rsidR="00E75503" w:rsidRPr="00E75503" w14:paraId="3196D5BD" w14:textId="77777777" w:rsidTr="006C535F">
        <w:trPr>
          <w:cantSplit/>
          <w:tblHeader/>
        </w:trPr>
        <w:tc>
          <w:tcPr>
            <w:tcW w:w="1103" w:type="pct"/>
            <w:shd w:val="clear" w:color="auto" w:fill="E6E6E6"/>
          </w:tcPr>
          <w:p w14:paraId="4BB89C4C" w14:textId="77777777" w:rsidR="00E75503" w:rsidRPr="009C28EE" w:rsidRDefault="00E75503" w:rsidP="009C28EE">
            <w:pPr>
              <w:pStyle w:val="S8Gazettetableheading"/>
            </w:pPr>
            <w:r w:rsidRPr="009C28EE">
              <w:t>Label approval no.</w:t>
            </w:r>
          </w:p>
        </w:tc>
        <w:tc>
          <w:tcPr>
            <w:tcW w:w="3897" w:type="pct"/>
          </w:tcPr>
          <w:p w14:paraId="0450FA16" w14:textId="77777777" w:rsidR="00E75503" w:rsidRPr="009C28EE" w:rsidRDefault="00E75503" w:rsidP="009C28EE">
            <w:pPr>
              <w:pStyle w:val="S8Gazettetabletext"/>
            </w:pPr>
            <w:r w:rsidRPr="009C28EE">
              <w:t>91603/132800</w:t>
            </w:r>
          </w:p>
        </w:tc>
      </w:tr>
      <w:tr w:rsidR="00E75503" w:rsidRPr="00E75503" w14:paraId="23AAEE82" w14:textId="77777777" w:rsidTr="006C535F">
        <w:trPr>
          <w:cantSplit/>
          <w:tblHeader/>
        </w:trPr>
        <w:tc>
          <w:tcPr>
            <w:tcW w:w="1103" w:type="pct"/>
            <w:shd w:val="clear" w:color="auto" w:fill="E6E6E6"/>
          </w:tcPr>
          <w:p w14:paraId="029292E6"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7" w:type="pct"/>
          </w:tcPr>
          <w:p w14:paraId="4C1A2FDC" w14:textId="51F16FEF" w:rsidR="00E75503" w:rsidRPr="009C28EE" w:rsidRDefault="00E75503" w:rsidP="009C28EE">
            <w:pPr>
              <w:pStyle w:val="S8Gazettetabletext"/>
            </w:pPr>
            <w:r w:rsidRPr="009C28EE">
              <w:t>Registration of a 20</w:t>
            </w:r>
            <w:r w:rsidR="006C535F">
              <w:t> </w:t>
            </w:r>
            <w:r w:rsidRPr="009C28EE">
              <w:t xml:space="preserve">g/L moxidectin injectable product for sheep for the treatment and control of round worms, nasal </w:t>
            </w:r>
            <w:proofErr w:type="gramStart"/>
            <w:r w:rsidRPr="009C28EE">
              <w:t>bot</w:t>
            </w:r>
            <w:proofErr w:type="gramEnd"/>
            <w:r w:rsidRPr="009C28EE">
              <w:t xml:space="preserve"> and itch mite in sheep</w:t>
            </w:r>
          </w:p>
        </w:tc>
      </w:tr>
    </w:tbl>
    <w:p w14:paraId="6F8CA4B3" w14:textId="77777777" w:rsidR="00E75503" w:rsidRPr="009C28EE" w:rsidRDefault="00E75503"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75503" w:rsidRPr="00E75503" w14:paraId="14FAD2DC" w14:textId="77777777" w:rsidTr="006C535F">
        <w:trPr>
          <w:cantSplit/>
          <w:tblHeader/>
        </w:trPr>
        <w:tc>
          <w:tcPr>
            <w:tcW w:w="1103" w:type="pct"/>
            <w:shd w:val="clear" w:color="auto" w:fill="E6E6E6"/>
          </w:tcPr>
          <w:p w14:paraId="01975F11" w14:textId="77777777" w:rsidR="00E75503" w:rsidRPr="009C28EE" w:rsidRDefault="00E75503" w:rsidP="009C28EE">
            <w:pPr>
              <w:pStyle w:val="S8Gazettetableheading"/>
            </w:pPr>
            <w:r w:rsidRPr="009C28EE">
              <w:t>Application no.</w:t>
            </w:r>
          </w:p>
        </w:tc>
        <w:tc>
          <w:tcPr>
            <w:tcW w:w="3897" w:type="pct"/>
          </w:tcPr>
          <w:p w14:paraId="2726C25B" w14:textId="77777777" w:rsidR="00E75503" w:rsidRPr="009C28EE" w:rsidRDefault="00E75503" w:rsidP="009C28EE">
            <w:pPr>
              <w:pStyle w:val="S8Gazettetabletext"/>
            </w:pPr>
            <w:r w:rsidRPr="009C28EE">
              <w:t>133935</w:t>
            </w:r>
          </w:p>
        </w:tc>
      </w:tr>
      <w:tr w:rsidR="00E75503" w:rsidRPr="00E75503" w14:paraId="045F8AD2" w14:textId="77777777" w:rsidTr="006C535F">
        <w:trPr>
          <w:cantSplit/>
          <w:tblHeader/>
        </w:trPr>
        <w:tc>
          <w:tcPr>
            <w:tcW w:w="1103" w:type="pct"/>
            <w:shd w:val="clear" w:color="auto" w:fill="E6E6E6"/>
          </w:tcPr>
          <w:p w14:paraId="757810EE" w14:textId="77777777" w:rsidR="00E75503" w:rsidRPr="009C28EE" w:rsidRDefault="00E75503" w:rsidP="009C28EE">
            <w:pPr>
              <w:pStyle w:val="S8Gazettetableheading"/>
            </w:pPr>
            <w:r w:rsidRPr="009C28EE">
              <w:t>Product name</w:t>
            </w:r>
          </w:p>
        </w:tc>
        <w:tc>
          <w:tcPr>
            <w:tcW w:w="3897" w:type="pct"/>
          </w:tcPr>
          <w:p w14:paraId="1A2E7C34" w14:textId="77777777" w:rsidR="00E75503" w:rsidRPr="009C28EE" w:rsidRDefault="00E75503" w:rsidP="009C28EE">
            <w:pPr>
              <w:pStyle w:val="S8Gazettetabletext"/>
            </w:pPr>
            <w:r w:rsidRPr="009C28EE">
              <w:t>Tulacin Injection</w:t>
            </w:r>
          </w:p>
        </w:tc>
      </w:tr>
      <w:tr w:rsidR="00E75503" w:rsidRPr="00E75503" w14:paraId="176840A8" w14:textId="77777777" w:rsidTr="006C535F">
        <w:trPr>
          <w:cantSplit/>
          <w:tblHeader/>
        </w:trPr>
        <w:tc>
          <w:tcPr>
            <w:tcW w:w="1103" w:type="pct"/>
            <w:shd w:val="clear" w:color="auto" w:fill="E6E6E6"/>
          </w:tcPr>
          <w:p w14:paraId="605D490B" w14:textId="77777777" w:rsidR="00E75503" w:rsidRPr="009C28EE" w:rsidRDefault="00E75503" w:rsidP="009C28EE">
            <w:pPr>
              <w:pStyle w:val="S8Gazettetableheading"/>
            </w:pPr>
            <w:r w:rsidRPr="009C28EE">
              <w:t>Active constituent/s</w:t>
            </w:r>
          </w:p>
        </w:tc>
        <w:tc>
          <w:tcPr>
            <w:tcW w:w="3897" w:type="pct"/>
          </w:tcPr>
          <w:p w14:paraId="75C81205" w14:textId="79853EF1" w:rsidR="00E75503" w:rsidRPr="009C28EE" w:rsidRDefault="00E75503" w:rsidP="009C28EE">
            <w:pPr>
              <w:pStyle w:val="S8Gazettetabletext"/>
            </w:pPr>
            <w:r w:rsidRPr="009C28EE">
              <w:t>100</w:t>
            </w:r>
            <w:r w:rsidR="006C535F">
              <w:t> </w:t>
            </w:r>
            <w:r w:rsidRPr="009C28EE">
              <w:t>mg/mL tulathromycin</w:t>
            </w:r>
          </w:p>
        </w:tc>
      </w:tr>
      <w:tr w:rsidR="00E75503" w:rsidRPr="00E75503" w14:paraId="43734022" w14:textId="77777777" w:rsidTr="006C535F">
        <w:trPr>
          <w:cantSplit/>
          <w:tblHeader/>
        </w:trPr>
        <w:tc>
          <w:tcPr>
            <w:tcW w:w="1103" w:type="pct"/>
            <w:shd w:val="clear" w:color="auto" w:fill="E6E6E6"/>
          </w:tcPr>
          <w:p w14:paraId="158523CF" w14:textId="77777777" w:rsidR="00E75503" w:rsidRPr="009C28EE" w:rsidRDefault="00E75503" w:rsidP="009C28EE">
            <w:pPr>
              <w:pStyle w:val="S8Gazettetableheading"/>
            </w:pPr>
            <w:r w:rsidRPr="009C28EE">
              <w:t>Applicant name</w:t>
            </w:r>
          </w:p>
        </w:tc>
        <w:tc>
          <w:tcPr>
            <w:tcW w:w="3897" w:type="pct"/>
          </w:tcPr>
          <w:p w14:paraId="2FBB6736" w14:textId="77777777" w:rsidR="00E75503" w:rsidRPr="009C28EE" w:rsidRDefault="00E75503" w:rsidP="009C28EE">
            <w:pPr>
              <w:pStyle w:val="S8Gazettetabletext"/>
            </w:pPr>
            <w:r w:rsidRPr="009C28EE">
              <w:t>Vetpharm Laboratories IP Pty Ltd</w:t>
            </w:r>
          </w:p>
        </w:tc>
      </w:tr>
      <w:tr w:rsidR="00E75503" w:rsidRPr="00E75503" w14:paraId="196A053E" w14:textId="77777777" w:rsidTr="006C535F">
        <w:trPr>
          <w:cantSplit/>
          <w:tblHeader/>
        </w:trPr>
        <w:tc>
          <w:tcPr>
            <w:tcW w:w="1103" w:type="pct"/>
            <w:shd w:val="clear" w:color="auto" w:fill="E6E6E6"/>
          </w:tcPr>
          <w:p w14:paraId="37703710" w14:textId="77777777" w:rsidR="00E75503" w:rsidRPr="009C28EE" w:rsidRDefault="00E75503" w:rsidP="009C28EE">
            <w:pPr>
              <w:pStyle w:val="S8Gazettetableheading"/>
            </w:pPr>
            <w:r w:rsidRPr="009C28EE">
              <w:t>Applicant ACN</w:t>
            </w:r>
          </w:p>
        </w:tc>
        <w:tc>
          <w:tcPr>
            <w:tcW w:w="3897" w:type="pct"/>
          </w:tcPr>
          <w:p w14:paraId="66FD2B10" w14:textId="77777777" w:rsidR="00E75503" w:rsidRPr="009C28EE" w:rsidRDefault="00E75503" w:rsidP="009C28EE">
            <w:pPr>
              <w:pStyle w:val="S8Gazettetabletext"/>
            </w:pPr>
            <w:r w:rsidRPr="009C28EE">
              <w:t>654 406 756</w:t>
            </w:r>
          </w:p>
        </w:tc>
      </w:tr>
      <w:tr w:rsidR="00E75503" w:rsidRPr="00E75503" w14:paraId="055B654A" w14:textId="77777777" w:rsidTr="006C535F">
        <w:trPr>
          <w:cantSplit/>
          <w:tblHeader/>
        </w:trPr>
        <w:tc>
          <w:tcPr>
            <w:tcW w:w="1103" w:type="pct"/>
            <w:shd w:val="clear" w:color="auto" w:fill="E6E6E6"/>
          </w:tcPr>
          <w:p w14:paraId="1357DBBD" w14:textId="77777777" w:rsidR="00E75503" w:rsidRPr="009C28EE" w:rsidRDefault="00E75503" w:rsidP="009C28EE">
            <w:pPr>
              <w:pStyle w:val="S8Gazettetableheading"/>
            </w:pPr>
            <w:r w:rsidRPr="009C28EE">
              <w:t>Date of registration</w:t>
            </w:r>
          </w:p>
        </w:tc>
        <w:tc>
          <w:tcPr>
            <w:tcW w:w="3897" w:type="pct"/>
          </w:tcPr>
          <w:p w14:paraId="2C95AEB0" w14:textId="77777777" w:rsidR="00E75503" w:rsidRPr="009C28EE" w:rsidRDefault="00E75503" w:rsidP="009C28EE">
            <w:pPr>
              <w:pStyle w:val="S8Gazettetabletext"/>
            </w:pPr>
            <w:r w:rsidRPr="009C28EE">
              <w:t>23 February 2022</w:t>
            </w:r>
          </w:p>
        </w:tc>
      </w:tr>
      <w:tr w:rsidR="00E75503" w:rsidRPr="00E75503" w14:paraId="0793061A" w14:textId="77777777" w:rsidTr="006C535F">
        <w:trPr>
          <w:cantSplit/>
          <w:tblHeader/>
        </w:trPr>
        <w:tc>
          <w:tcPr>
            <w:tcW w:w="1103" w:type="pct"/>
            <w:shd w:val="clear" w:color="auto" w:fill="E6E6E6"/>
          </w:tcPr>
          <w:p w14:paraId="1E498913" w14:textId="77777777" w:rsidR="00E75503" w:rsidRPr="009C28EE" w:rsidRDefault="00E75503" w:rsidP="009C28EE">
            <w:pPr>
              <w:pStyle w:val="S8Gazettetableheading"/>
            </w:pPr>
            <w:r w:rsidRPr="009C28EE">
              <w:t>Product registration no.</w:t>
            </w:r>
          </w:p>
        </w:tc>
        <w:tc>
          <w:tcPr>
            <w:tcW w:w="3897" w:type="pct"/>
          </w:tcPr>
          <w:p w14:paraId="061C526E" w14:textId="77777777" w:rsidR="00E75503" w:rsidRPr="009C28EE" w:rsidRDefault="00E75503" w:rsidP="009C28EE">
            <w:pPr>
              <w:pStyle w:val="S8Gazettetabletext"/>
            </w:pPr>
            <w:r w:rsidRPr="009C28EE">
              <w:t>91910</w:t>
            </w:r>
          </w:p>
        </w:tc>
      </w:tr>
      <w:tr w:rsidR="00E75503" w:rsidRPr="00E75503" w14:paraId="539C8D0E" w14:textId="77777777" w:rsidTr="006C535F">
        <w:trPr>
          <w:cantSplit/>
          <w:tblHeader/>
        </w:trPr>
        <w:tc>
          <w:tcPr>
            <w:tcW w:w="1103" w:type="pct"/>
            <w:shd w:val="clear" w:color="auto" w:fill="E6E6E6"/>
          </w:tcPr>
          <w:p w14:paraId="2E5DD981" w14:textId="77777777" w:rsidR="00E75503" w:rsidRPr="009C28EE" w:rsidRDefault="00E75503" w:rsidP="009C28EE">
            <w:pPr>
              <w:pStyle w:val="S8Gazettetableheading"/>
            </w:pPr>
            <w:r w:rsidRPr="009C28EE">
              <w:t>Label approval no.</w:t>
            </w:r>
          </w:p>
        </w:tc>
        <w:tc>
          <w:tcPr>
            <w:tcW w:w="3897" w:type="pct"/>
          </w:tcPr>
          <w:p w14:paraId="616DFD55" w14:textId="77777777" w:rsidR="00E75503" w:rsidRPr="009C28EE" w:rsidRDefault="00E75503" w:rsidP="009C28EE">
            <w:pPr>
              <w:pStyle w:val="S8Gazettetabletext"/>
            </w:pPr>
            <w:r w:rsidRPr="009C28EE">
              <w:t>91910/133935</w:t>
            </w:r>
          </w:p>
        </w:tc>
      </w:tr>
      <w:tr w:rsidR="00E75503" w:rsidRPr="00E75503" w14:paraId="6BBB3E49" w14:textId="77777777" w:rsidTr="006C535F">
        <w:trPr>
          <w:cantSplit/>
          <w:tblHeader/>
        </w:trPr>
        <w:tc>
          <w:tcPr>
            <w:tcW w:w="1103" w:type="pct"/>
            <w:shd w:val="clear" w:color="auto" w:fill="E6E6E6"/>
          </w:tcPr>
          <w:p w14:paraId="37DC307F"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7" w:type="pct"/>
          </w:tcPr>
          <w:p w14:paraId="153D4CE2" w14:textId="48A41308" w:rsidR="00E75503" w:rsidRPr="009C28EE" w:rsidRDefault="00E75503" w:rsidP="009C28EE">
            <w:pPr>
              <w:pStyle w:val="S8Gazettetabletext"/>
            </w:pPr>
            <w:r w:rsidRPr="009C28EE">
              <w:t>Registration of a 100</w:t>
            </w:r>
            <w:r w:rsidR="006C535F">
              <w:t> </w:t>
            </w:r>
            <w:r w:rsidRPr="009C28EE">
              <w:t>mg/mL tulathromycin injectable solution product for the treatment of respiratory infections in cattle and pigs</w:t>
            </w:r>
          </w:p>
        </w:tc>
      </w:tr>
    </w:tbl>
    <w:p w14:paraId="745D15B3" w14:textId="5FC692F6" w:rsidR="00E75503" w:rsidRPr="009C28EE" w:rsidRDefault="00E75503" w:rsidP="009C28EE">
      <w:pPr>
        <w:pStyle w:val="Caption"/>
        <w:keepNext/>
        <w:keepLines/>
      </w:pPr>
      <w:bookmarkStart w:id="7" w:name="_Toc97297111"/>
      <w:r w:rsidRPr="009C28EE">
        <w:lastRenderedPageBreak/>
        <w:t xml:space="preserve">Table </w:t>
      </w:r>
      <w:fldSimple w:instr=" SEQ Table \* ARABIC ">
        <w:r w:rsidR="008B0AB4">
          <w:rPr>
            <w:noProof/>
          </w:rPr>
          <w:t>5</w:t>
        </w:r>
      </w:fldSimple>
      <w:r w:rsidRPr="009C28EE">
        <w:t>: Variations of registration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75503" w:rsidRPr="00E75503" w14:paraId="1C6F3B0C" w14:textId="77777777" w:rsidTr="006C535F">
        <w:trPr>
          <w:cantSplit/>
          <w:tblHeader/>
        </w:trPr>
        <w:tc>
          <w:tcPr>
            <w:tcW w:w="1103" w:type="pct"/>
            <w:shd w:val="clear" w:color="auto" w:fill="E6E6E6"/>
          </w:tcPr>
          <w:p w14:paraId="32166F5C" w14:textId="77777777" w:rsidR="00E75503" w:rsidRPr="009C28EE" w:rsidRDefault="00E75503" w:rsidP="009C28EE">
            <w:pPr>
              <w:pStyle w:val="S8Gazettetableheading"/>
            </w:pPr>
            <w:r w:rsidRPr="009C28EE">
              <w:t>Application no.</w:t>
            </w:r>
          </w:p>
        </w:tc>
        <w:tc>
          <w:tcPr>
            <w:tcW w:w="3897" w:type="pct"/>
          </w:tcPr>
          <w:p w14:paraId="21BAF5AA" w14:textId="77777777" w:rsidR="00E75503" w:rsidRPr="009C28EE" w:rsidRDefault="00E75503" w:rsidP="009C28EE">
            <w:pPr>
              <w:pStyle w:val="S8Gazettetabletext"/>
            </w:pPr>
            <w:r w:rsidRPr="009C28EE">
              <w:t>133467</w:t>
            </w:r>
          </w:p>
        </w:tc>
      </w:tr>
      <w:tr w:rsidR="00E75503" w:rsidRPr="00E75503" w14:paraId="5FE59572" w14:textId="77777777" w:rsidTr="006C535F">
        <w:trPr>
          <w:cantSplit/>
          <w:tblHeader/>
        </w:trPr>
        <w:tc>
          <w:tcPr>
            <w:tcW w:w="1103" w:type="pct"/>
            <w:shd w:val="clear" w:color="auto" w:fill="E6E6E6"/>
          </w:tcPr>
          <w:p w14:paraId="72390F5A" w14:textId="77777777" w:rsidR="00E75503" w:rsidRPr="009C28EE" w:rsidRDefault="00E75503" w:rsidP="009C28EE">
            <w:pPr>
              <w:pStyle w:val="S8Gazettetableheading"/>
            </w:pPr>
            <w:r w:rsidRPr="009C28EE">
              <w:t>Product name</w:t>
            </w:r>
          </w:p>
        </w:tc>
        <w:tc>
          <w:tcPr>
            <w:tcW w:w="3897" w:type="pct"/>
          </w:tcPr>
          <w:p w14:paraId="120EE14A" w14:textId="77777777" w:rsidR="00E75503" w:rsidRPr="009C28EE" w:rsidRDefault="00E75503" w:rsidP="009C28EE">
            <w:pPr>
              <w:pStyle w:val="S8Gazettetabletext"/>
            </w:pPr>
            <w:r w:rsidRPr="009C28EE">
              <w:t>Flyban Spray-On Sheep Blowfly Treatment</w:t>
            </w:r>
          </w:p>
        </w:tc>
      </w:tr>
      <w:tr w:rsidR="00E75503" w:rsidRPr="00E75503" w14:paraId="5447A684" w14:textId="77777777" w:rsidTr="006C535F">
        <w:trPr>
          <w:cantSplit/>
          <w:tblHeader/>
        </w:trPr>
        <w:tc>
          <w:tcPr>
            <w:tcW w:w="1103" w:type="pct"/>
            <w:shd w:val="clear" w:color="auto" w:fill="E6E6E6"/>
          </w:tcPr>
          <w:p w14:paraId="05A30DC9" w14:textId="77777777" w:rsidR="00E75503" w:rsidRPr="009C28EE" w:rsidRDefault="00E75503" w:rsidP="009C28EE">
            <w:pPr>
              <w:pStyle w:val="S8Gazettetableheading"/>
            </w:pPr>
            <w:r w:rsidRPr="009C28EE">
              <w:t>Active constituent/s</w:t>
            </w:r>
          </w:p>
        </w:tc>
        <w:tc>
          <w:tcPr>
            <w:tcW w:w="3897" w:type="pct"/>
          </w:tcPr>
          <w:p w14:paraId="5B54838D" w14:textId="34743567" w:rsidR="00E75503" w:rsidRPr="009C28EE" w:rsidRDefault="00E75503" w:rsidP="009C28EE">
            <w:pPr>
              <w:pStyle w:val="S8Gazettetabletext"/>
            </w:pPr>
            <w:r w:rsidRPr="009C28EE">
              <w:t>50</w:t>
            </w:r>
            <w:r w:rsidR="006C535F">
              <w:t> </w:t>
            </w:r>
            <w:r w:rsidRPr="009C28EE">
              <w:t>g/L dicyclanil</w:t>
            </w:r>
          </w:p>
        </w:tc>
      </w:tr>
      <w:tr w:rsidR="00E75503" w:rsidRPr="00E75503" w14:paraId="0D411D45" w14:textId="77777777" w:rsidTr="006C535F">
        <w:trPr>
          <w:cantSplit/>
          <w:tblHeader/>
        </w:trPr>
        <w:tc>
          <w:tcPr>
            <w:tcW w:w="1103" w:type="pct"/>
            <w:shd w:val="clear" w:color="auto" w:fill="E6E6E6"/>
          </w:tcPr>
          <w:p w14:paraId="5BCBFE2D" w14:textId="77777777" w:rsidR="00E75503" w:rsidRPr="009C28EE" w:rsidRDefault="00E75503" w:rsidP="009C28EE">
            <w:pPr>
              <w:pStyle w:val="S8Gazettetableheading"/>
            </w:pPr>
            <w:r w:rsidRPr="009C28EE">
              <w:t>Applicant name</w:t>
            </w:r>
          </w:p>
        </w:tc>
        <w:tc>
          <w:tcPr>
            <w:tcW w:w="3897" w:type="pct"/>
          </w:tcPr>
          <w:p w14:paraId="3BE2F797" w14:textId="4EA5A025" w:rsidR="00E75503" w:rsidRPr="009C28EE" w:rsidRDefault="00E75503" w:rsidP="009C28EE">
            <w:pPr>
              <w:pStyle w:val="S8Gazettetabletext"/>
            </w:pPr>
            <w:r w:rsidRPr="009C28EE">
              <w:t xml:space="preserve">The Hunter River Company Pty </w:t>
            </w:r>
            <w:r w:rsidR="00D86530">
              <w:t>Ltd</w:t>
            </w:r>
          </w:p>
        </w:tc>
      </w:tr>
      <w:tr w:rsidR="00E75503" w:rsidRPr="00E75503" w14:paraId="70EE35F9" w14:textId="77777777" w:rsidTr="006C535F">
        <w:trPr>
          <w:cantSplit/>
          <w:tblHeader/>
        </w:trPr>
        <w:tc>
          <w:tcPr>
            <w:tcW w:w="1103" w:type="pct"/>
            <w:shd w:val="clear" w:color="auto" w:fill="E6E6E6"/>
          </w:tcPr>
          <w:p w14:paraId="160CA980" w14:textId="77777777" w:rsidR="00E75503" w:rsidRPr="009C28EE" w:rsidRDefault="00E75503" w:rsidP="009C28EE">
            <w:pPr>
              <w:pStyle w:val="S8Gazettetableheading"/>
            </w:pPr>
            <w:r w:rsidRPr="009C28EE">
              <w:t>Applicant ACN</w:t>
            </w:r>
          </w:p>
        </w:tc>
        <w:tc>
          <w:tcPr>
            <w:tcW w:w="3897" w:type="pct"/>
          </w:tcPr>
          <w:p w14:paraId="7ECF4746" w14:textId="77777777" w:rsidR="00E75503" w:rsidRPr="009C28EE" w:rsidRDefault="00E75503" w:rsidP="009C28EE">
            <w:pPr>
              <w:pStyle w:val="S8Gazettetabletext"/>
            </w:pPr>
            <w:r w:rsidRPr="009C28EE">
              <w:t>133 798 615</w:t>
            </w:r>
          </w:p>
        </w:tc>
      </w:tr>
      <w:tr w:rsidR="00E75503" w:rsidRPr="00E75503" w14:paraId="506EE800" w14:textId="77777777" w:rsidTr="006C535F">
        <w:trPr>
          <w:cantSplit/>
          <w:tblHeader/>
        </w:trPr>
        <w:tc>
          <w:tcPr>
            <w:tcW w:w="1103" w:type="pct"/>
            <w:shd w:val="clear" w:color="auto" w:fill="E6E6E6"/>
          </w:tcPr>
          <w:p w14:paraId="7D9980DF" w14:textId="77777777" w:rsidR="00E75503" w:rsidRPr="009C28EE" w:rsidRDefault="00E75503" w:rsidP="009C28EE">
            <w:pPr>
              <w:pStyle w:val="S8Gazettetableheading"/>
            </w:pPr>
            <w:r w:rsidRPr="009C28EE">
              <w:t>Date of variation</w:t>
            </w:r>
          </w:p>
        </w:tc>
        <w:tc>
          <w:tcPr>
            <w:tcW w:w="3897" w:type="pct"/>
          </w:tcPr>
          <w:p w14:paraId="04F1EF1D" w14:textId="77777777" w:rsidR="00E75503" w:rsidRPr="009C28EE" w:rsidRDefault="00E75503" w:rsidP="009C28EE">
            <w:pPr>
              <w:pStyle w:val="S8Gazettetabletext"/>
            </w:pPr>
            <w:r w:rsidRPr="009C28EE">
              <w:t>14 February 2022</w:t>
            </w:r>
          </w:p>
        </w:tc>
      </w:tr>
      <w:tr w:rsidR="00E75503" w:rsidRPr="00E75503" w14:paraId="05D086FF" w14:textId="77777777" w:rsidTr="006C535F">
        <w:trPr>
          <w:cantSplit/>
          <w:tblHeader/>
        </w:trPr>
        <w:tc>
          <w:tcPr>
            <w:tcW w:w="1103" w:type="pct"/>
            <w:shd w:val="clear" w:color="auto" w:fill="E6E6E6"/>
          </w:tcPr>
          <w:p w14:paraId="49C7383E" w14:textId="77777777" w:rsidR="00E75503" w:rsidRPr="009C28EE" w:rsidRDefault="00E75503" w:rsidP="009C28EE">
            <w:pPr>
              <w:pStyle w:val="S8Gazettetableheading"/>
            </w:pPr>
            <w:r w:rsidRPr="009C28EE">
              <w:t>Product registration no.</w:t>
            </w:r>
          </w:p>
        </w:tc>
        <w:tc>
          <w:tcPr>
            <w:tcW w:w="3897" w:type="pct"/>
          </w:tcPr>
          <w:p w14:paraId="7AC5801B" w14:textId="77777777" w:rsidR="00E75503" w:rsidRPr="009C28EE" w:rsidRDefault="00E75503" w:rsidP="009C28EE">
            <w:pPr>
              <w:pStyle w:val="S8Gazettetabletext"/>
            </w:pPr>
            <w:r w:rsidRPr="009C28EE">
              <w:t>83154</w:t>
            </w:r>
          </w:p>
        </w:tc>
      </w:tr>
      <w:tr w:rsidR="00E75503" w:rsidRPr="00E75503" w14:paraId="0E225214" w14:textId="77777777" w:rsidTr="006C535F">
        <w:trPr>
          <w:cantSplit/>
          <w:tblHeader/>
        </w:trPr>
        <w:tc>
          <w:tcPr>
            <w:tcW w:w="1103" w:type="pct"/>
            <w:shd w:val="clear" w:color="auto" w:fill="E6E6E6"/>
          </w:tcPr>
          <w:p w14:paraId="2BD7896E" w14:textId="77777777" w:rsidR="00E75503" w:rsidRPr="009C28EE" w:rsidRDefault="00E75503" w:rsidP="009C28EE">
            <w:pPr>
              <w:pStyle w:val="S8Gazettetableheading"/>
            </w:pPr>
            <w:r w:rsidRPr="009C28EE">
              <w:t>Label approval no.</w:t>
            </w:r>
          </w:p>
        </w:tc>
        <w:tc>
          <w:tcPr>
            <w:tcW w:w="3897" w:type="pct"/>
          </w:tcPr>
          <w:p w14:paraId="06BFFB8F" w14:textId="77777777" w:rsidR="00E75503" w:rsidRPr="009C28EE" w:rsidRDefault="00E75503" w:rsidP="009C28EE">
            <w:pPr>
              <w:pStyle w:val="S8Gazettetabletext"/>
            </w:pPr>
            <w:r w:rsidRPr="009C28EE">
              <w:t>83154/133467</w:t>
            </w:r>
          </w:p>
        </w:tc>
      </w:tr>
      <w:tr w:rsidR="00E75503" w:rsidRPr="00E75503" w14:paraId="1A13DA31" w14:textId="77777777" w:rsidTr="006C535F">
        <w:trPr>
          <w:cantSplit/>
          <w:tblHeader/>
        </w:trPr>
        <w:tc>
          <w:tcPr>
            <w:tcW w:w="1103" w:type="pct"/>
            <w:shd w:val="clear" w:color="auto" w:fill="E6E6E6"/>
          </w:tcPr>
          <w:p w14:paraId="55B3746C"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7" w:type="pct"/>
          </w:tcPr>
          <w:p w14:paraId="6086450C" w14:textId="77777777" w:rsidR="00E75503" w:rsidRPr="009C28EE" w:rsidRDefault="00E75503" w:rsidP="009C28EE">
            <w:pPr>
              <w:pStyle w:val="S8Gazettetabletext"/>
            </w:pPr>
            <w:r w:rsidRPr="009C28EE">
              <w:t>Variation of relevant particulars of the product and label by updating the trade advice and conditions of label approval to align it with current Veterinary Labelling Code</w:t>
            </w:r>
          </w:p>
        </w:tc>
      </w:tr>
    </w:tbl>
    <w:p w14:paraId="06A654CF" w14:textId="77777777" w:rsidR="00E75503" w:rsidRPr="00E75503" w:rsidRDefault="00E75503" w:rsidP="00E7550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75503" w:rsidRPr="00E75503" w14:paraId="386B45A8" w14:textId="77777777" w:rsidTr="006C535F">
        <w:trPr>
          <w:cantSplit/>
          <w:tblHeader/>
        </w:trPr>
        <w:tc>
          <w:tcPr>
            <w:tcW w:w="1103" w:type="pct"/>
            <w:shd w:val="clear" w:color="auto" w:fill="E6E6E6"/>
          </w:tcPr>
          <w:p w14:paraId="361035DB" w14:textId="77777777" w:rsidR="00E75503" w:rsidRPr="009C28EE" w:rsidRDefault="00E75503" w:rsidP="009C28EE">
            <w:pPr>
              <w:pStyle w:val="S8Gazettetableheading"/>
            </w:pPr>
            <w:r w:rsidRPr="009C28EE">
              <w:t>Application no.</w:t>
            </w:r>
          </w:p>
        </w:tc>
        <w:tc>
          <w:tcPr>
            <w:tcW w:w="3897" w:type="pct"/>
          </w:tcPr>
          <w:p w14:paraId="26EEF64A" w14:textId="77777777" w:rsidR="00E75503" w:rsidRPr="009C28EE" w:rsidRDefault="00E75503" w:rsidP="009C28EE">
            <w:pPr>
              <w:pStyle w:val="S8Gazettetabletext"/>
            </w:pPr>
            <w:r w:rsidRPr="009C28EE">
              <w:t>130599</w:t>
            </w:r>
          </w:p>
        </w:tc>
      </w:tr>
      <w:tr w:rsidR="00E75503" w:rsidRPr="00E75503" w14:paraId="452F64AE" w14:textId="77777777" w:rsidTr="006C535F">
        <w:trPr>
          <w:cantSplit/>
          <w:tblHeader/>
        </w:trPr>
        <w:tc>
          <w:tcPr>
            <w:tcW w:w="1103" w:type="pct"/>
            <w:shd w:val="clear" w:color="auto" w:fill="E6E6E6"/>
          </w:tcPr>
          <w:p w14:paraId="065C1088" w14:textId="77777777" w:rsidR="00E75503" w:rsidRPr="009C28EE" w:rsidRDefault="00E75503" w:rsidP="009C28EE">
            <w:pPr>
              <w:pStyle w:val="S8Gazettetableheading"/>
            </w:pPr>
            <w:r w:rsidRPr="009C28EE">
              <w:t>Product name</w:t>
            </w:r>
          </w:p>
        </w:tc>
        <w:tc>
          <w:tcPr>
            <w:tcW w:w="3897" w:type="pct"/>
          </w:tcPr>
          <w:p w14:paraId="14F2E45C" w14:textId="77777777" w:rsidR="00E75503" w:rsidRPr="009C28EE" w:rsidRDefault="00E75503" w:rsidP="009C28EE">
            <w:pPr>
              <w:pStyle w:val="S8Gazettetabletext"/>
            </w:pPr>
            <w:r w:rsidRPr="009C28EE">
              <w:t>Troy Repel-X Insecticidal and Repellent Spray</w:t>
            </w:r>
          </w:p>
        </w:tc>
      </w:tr>
      <w:tr w:rsidR="00E75503" w:rsidRPr="00E75503" w14:paraId="039235A0" w14:textId="77777777" w:rsidTr="006C535F">
        <w:trPr>
          <w:cantSplit/>
          <w:tblHeader/>
        </w:trPr>
        <w:tc>
          <w:tcPr>
            <w:tcW w:w="1103" w:type="pct"/>
            <w:shd w:val="clear" w:color="auto" w:fill="E6E6E6"/>
          </w:tcPr>
          <w:p w14:paraId="46363716" w14:textId="77777777" w:rsidR="00E75503" w:rsidRPr="009C28EE" w:rsidRDefault="00E75503" w:rsidP="009C28EE">
            <w:pPr>
              <w:pStyle w:val="S8Gazettetableheading"/>
            </w:pPr>
            <w:r w:rsidRPr="009C28EE">
              <w:t>Active constituent/s</w:t>
            </w:r>
          </w:p>
        </w:tc>
        <w:tc>
          <w:tcPr>
            <w:tcW w:w="3897" w:type="pct"/>
          </w:tcPr>
          <w:p w14:paraId="28EC1299" w14:textId="6982E059" w:rsidR="00E75503" w:rsidRPr="009C28EE" w:rsidRDefault="00E75503" w:rsidP="009C28EE">
            <w:pPr>
              <w:pStyle w:val="S8Gazettetabletext"/>
            </w:pPr>
            <w:r w:rsidRPr="009C28EE">
              <w:t>20</w:t>
            </w:r>
            <w:r w:rsidR="006C535F">
              <w:t> </w:t>
            </w:r>
            <w:r w:rsidRPr="009C28EE">
              <w:t>g/L diethyltoluamide, 5</w:t>
            </w:r>
            <w:r w:rsidR="006C535F">
              <w:t> </w:t>
            </w:r>
            <w:r w:rsidRPr="009C28EE">
              <w:t>g/L citronella oil, 2</w:t>
            </w:r>
            <w:r w:rsidR="006C535F">
              <w:t> </w:t>
            </w:r>
            <w:r w:rsidRPr="009C28EE">
              <w:t>g/L pyrethrins</w:t>
            </w:r>
          </w:p>
        </w:tc>
      </w:tr>
      <w:tr w:rsidR="00E75503" w:rsidRPr="00E75503" w14:paraId="1C10F77C" w14:textId="77777777" w:rsidTr="006C535F">
        <w:trPr>
          <w:cantSplit/>
          <w:tblHeader/>
        </w:trPr>
        <w:tc>
          <w:tcPr>
            <w:tcW w:w="1103" w:type="pct"/>
            <w:shd w:val="clear" w:color="auto" w:fill="E6E6E6"/>
          </w:tcPr>
          <w:p w14:paraId="1B1FFDE4" w14:textId="77777777" w:rsidR="00E75503" w:rsidRPr="009C28EE" w:rsidRDefault="00E75503" w:rsidP="009C28EE">
            <w:pPr>
              <w:pStyle w:val="S8Gazettetableheading"/>
            </w:pPr>
            <w:r w:rsidRPr="009C28EE">
              <w:t>Applicant name</w:t>
            </w:r>
          </w:p>
        </w:tc>
        <w:tc>
          <w:tcPr>
            <w:tcW w:w="3897" w:type="pct"/>
          </w:tcPr>
          <w:p w14:paraId="355BC13C" w14:textId="77777777" w:rsidR="00E75503" w:rsidRPr="009C28EE" w:rsidRDefault="00E75503" w:rsidP="009C28EE">
            <w:pPr>
              <w:pStyle w:val="S8Gazettetabletext"/>
            </w:pPr>
            <w:r w:rsidRPr="009C28EE">
              <w:t>Troy Laboratories Pty Ltd</w:t>
            </w:r>
          </w:p>
        </w:tc>
      </w:tr>
      <w:tr w:rsidR="00E75503" w:rsidRPr="00E75503" w14:paraId="654E427D" w14:textId="77777777" w:rsidTr="006C535F">
        <w:trPr>
          <w:cantSplit/>
          <w:tblHeader/>
        </w:trPr>
        <w:tc>
          <w:tcPr>
            <w:tcW w:w="1103" w:type="pct"/>
            <w:shd w:val="clear" w:color="auto" w:fill="E6E6E6"/>
          </w:tcPr>
          <w:p w14:paraId="51F31DF9" w14:textId="77777777" w:rsidR="00E75503" w:rsidRPr="009C28EE" w:rsidRDefault="00E75503" w:rsidP="009C28EE">
            <w:pPr>
              <w:pStyle w:val="S8Gazettetableheading"/>
            </w:pPr>
            <w:r w:rsidRPr="009C28EE">
              <w:t>Applicant ACN</w:t>
            </w:r>
          </w:p>
        </w:tc>
        <w:tc>
          <w:tcPr>
            <w:tcW w:w="3897" w:type="pct"/>
          </w:tcPr>
          <w:p w14:paraId="76D1AFB2" w14:textId="77777777" w:rsidR="00E75503" w:rsidRPr="009C28EE" w:rsidRDefault="00E75503" w:rsidP="009C28EE">
            <w:pPr>
              <w:pStyle w:val="S8Gazettetabletext"/>
            </w:pPr>
            <w:r w:rsidRPr="009C28EE">
              <w:t>000 283 769</w:t>
            </w:r>
          </w:p>
        </w:tc>
      </w:tr>
      <w:tr w:rsidR="00E75503" w:rsidRPr="00E75503" w14:paraId="4E8FB5D0" w14:textId="77777777" w:rsidTr="006C535F">
        <w:trPr>
          <w:cantSplit/>
          <w:tblHeader/>
        </w:trPr>
        <w:tc>
          <w:tcPr>
            <w:tcW w:w="1103" w:type="pct"/>
            <w:shd w:val="clear" w:color="auto" w:fill="E6E6E6"/>
          </w:tcPr>
          <w:p w14:paraId="065994F3" w14:textId="77777777" w:rsidR="00E75503" w:rsidRPr="009C28EE" w:rsidRDefault="00E75503" w:rsidP="009C28EE">
            <w:pPr>
              <w:pStyle w:val="S8Gazettetableheading"/>
            </w:pPr>
            <w:r w:rsidRPr="009C28EE">
              <w:t>Date of variation</w:t>
            </w:r>
          </w:p>
        </w:tc>
        <w:tc>
          <w:tcPr>
            <w:tcW w:w="3897" w:type="pct"/>
          </w:tcPr>
          <w:p w14:paraId="35B3D218" w14:textId="77777777" w:rsidR="00E75503" w:rsidRPr="009C28EE" w:rsidRDefault="00E75503" w:rsidP="009C28EE">
            <w:pPr>
              <w:pStyle w:val="S8Gazettetabletext"/>
            </w:pPr>
            <w:r w:rsidRPr="009C28EE">
              <w:t>18 February 2022</w:t>
            </w:r>
          </w:p>
        </w:tc>
      </w:tr>
      <w:tr w:rsidR="00E75503" w:rsidRPr="00E75503" w14:paraId="1F547039" w14:textId="77777777" w:rsidTr="006C535F">
        <w:trPr>
          <w:cantSplit/>
          <w:tblHeader/>
        </w:trPr>
        <w:tc>
          <w:tcPr>
            <w:tcW w:w="1103" w:type="pct"/>
            <w:shd w:val="clear" w:color="auto" w:fill="E6E6E6"/>
          </w:tcPr>
          <w:p w14:paraId="7A3ED742" w14:textId="77777777" w:rsidR="00E75503" w:rsidRPr="009C28EE" w:rsidRDefault="00E75503" w:rsidP="009C28EE">
            <w:pPr>
              <w:pStyle w:val="S8Gazettetableheading"/>
            </w:pPr>
            <w:r w:rsidRPr="009C28EE">
              <w:t>Product registration no.</w:t>
            </w:r>
          </w:p>
        </w:tc>
        <w:tc>
          <w:tcPr>
            <w:tcW w:w="3897" w:type="pct"/>
          </w:tcPr>
          <w:p w14:paraId="57D4F1FE" w14:textId="77777777" w:rsidR="00E75503" w:rsidRPr="009C28EE" w:rsidRDefault="00E75503" w:rsidP="009C28EE">
            <w:pPr>
              <w:pStyle w:val="S8Gazettetabletext"/>
            </w:pPr>
            <w:r w:rsidRPr="009C28EE">
              <w:t>52274</w:t>
            </w:r>
          </w:p>
        </w:tc>
      </w:tr>
      <w:tr w:rsidR="00E75503" w:rsidRPr="00E75503" w14:paraId="495C6483" w14:textId="77777777" w:rsidTr="006C535F">
        <w:trPr>
          <w:cantSplit/>
          <w:tblHeader/>
        </w:trPr>
        <w:tc>
          <w:tcPr>
            <w:tcW w:w="1103" w:type="pct"/>
            <w:shd w:val="clear" w:color="auto" w:fill="E6E6E6"/>
          </w:tcPr>
          <w:p w14:paraId="0561F11C" w14:textId="77777777" w:rsidR="00E75503" w:rsidRPr="009C28EE" w:rsidRDefault="00E75503" w:rsidP="009C28EE">
            <w:pPr>
              <w:pStyle w:val="S8Gazettetableheading"/>
            </w:pPr>
            <w:r w:rsidRPr="009C28EE">
              <w:t>Label approval no.</w:t>
            </w:r>
          </w:p>
        </w:tc>
        <w:tc>
          <w:tcPr>
            <w:tcW w:w="3897" w:type="pct"/>
          </w:tcPr>
          <w:p w14:paraId="196B6DB4" w14:textId="77777777" w:rsidR="00E75503" w:rsidRPr="009C28EE" w:rsidRDefault="00E75503" w:rsidP="009C28EE">
            <w:pPr>
              <w:pStyle w:val="S8Gazettetabletext"/>
            </w:pPr>
            <w:r w:rsidRPr="009C28EE">
              <w:t>52274/130599</w:t>
            </w:r>
          </w:p>
        </w:tc>
      </w:tr>
      <w:tr w:rsidR="00E75503" w:rsidRPr="00E75503" w14:paraId="1E762C05" w14:textId="77777777" w:rsidTr="006C535F">
        <w:trPr>
          <w:cantSplit/>
          <w:tblHeader/>
        </w:trPr>
        <w:tc>
          <w:tcPr>
            <w:tcW w:w="1103" w:type="pct"/>
            <w:shd w:val="clear" w:color="auto" w:fill="E6E6E6"/>
          </w:tcPr>
          <w:p w14:paraId="7888D26C"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7" w:type="pct"/>
          </w:tcPr>
          <w:p w14:paraId="33FD7B76" w14:textId="77777777" w:rsidR="00E75503" w:rsidRPr="009C28EE" w:rsidRDefault="00E75503" w:rsidP="009C28EE">
            <w:pPr>
              <w:pStyle w:val="S8Gazettetabletext"/>
            </w:pPr>
            <w:r w:rsidRPr="009C28EE">
              <w:t>Variation to the relevant particulars of a registered chemical product and label approval by amending the formulation and label claims</w:t>
            </w:r>
          </w:p>
        </w:tc>
      </w:tr>
    </w:tbl>
    <w:p w14:paraId="3683809A" w14:textId="77777777" w:rsidR="00E75503" w:rsidRPr="009C28EE" w:rsidRDefault="00E75503" w:rsidP="009C28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75503" w:rsidRPr="00E75503" w14:paraId="4E5E5EE7" w14:textId="77777777" w:rsidTr="006C535F">
        <w:trPr>
          <w:cantSplit/>
          <w:tblHeader/>
        </w:trPr>
        <w:tc>
          <w:tcPr>
            <w:tcW w:w="1103" w:type="pct"/>
            <w:shd w:val="clear" w:color="auto" w:fill="E6E6E6"/>
          </w:tcPr>
          <w:p w14:paraId="6DE9640B" w14:textId="77777777" w:rsidR="00E75503" w:rsidRPr="009C28EE" w:rsidRDefault="00E75503" w:rsidP="009C28EE">
            <w:pPr>
              <w:pStyle w:val="S8Gazettetableheading"/>
            </w:pPr>
            <w:r w:rsidRPr="009C28EE">
              <w:t>Application no.</w:t>
            </w:r>
          </w:p>
        </w:tc>
        <w:tc>
          <w:tcPr>
            <w:tcW w:w="3897" w:type="pct"/>
          </w:tcPr>
          <w:p w14:paraId="2DAFDA81" w14:textId="77777777" w:rsidR="00E75503" w:rsidRPr="009C28EE" w:rsidRDefault="00E75503" w:rsidP="009C28EE">
            <w:pPr>
              <w:pStyle w:val="S8Gazettetabletext"/>
            </w:pPr>
            <w:r w:rsidRPr="009C28EE">
              <w:t>133638</w:t>
            </w:r>
          </w:p>
        </w:tc>
      </w:tr>
      <w:tr w:rsidR="00E75503" w:rsidRPr="00E75503" w14:paraId="6EC63A3F" w14:textId="77777777" w:rsidTr="006C535F">
        <w:trPr>
          <w:cantSplit/>
          <w:tblHeader/>
        </w:trPr>
        <w:tc>
          <w:tcPr>
            <w:tcW w:w="1103" w:type="pct"/>
            <w:shd w:val="clear" w:color="auto" w:fill="E6E6E6"/>
          </w:tcPr>
          <w:p w14:paraId="156BAE2B" w14:textId="77777777" w:rsidR="00E75503" w:rsidRPr="009C28EE" w:rsidRDefault="00E75503" w:rsidP="009C28EE">
            <w:pPr>
              <w:pStyle w:val="S8Gazettetableheading"/>
            </w:pPr>
            <w:r w:rsidRPr="009C28EE">
              <w:t>Product name</w:t>
            </w:r>
          </w:p>
        </w:tc>
        <w:tc>
          <w:tcPr>
            <w:tcW w:w="3897" w:type="pct"/>
          </w:tcPr>
          <w:p w14:paraId="5F0570D3" w14:textId="77777777" w:rsidR="00E75503" w:rsidRPr="009C28EE" w:rsidRDefault="00E75503" w:rsidP="009C28EE">
            <w:pPr>
              <w:pStyle w:val="S8Gazettetabletext"/>
            </w:pPr>
            <w:r w:rsidRPr="009C28EE">
              <w:t>Nobivac Ducat</w:t>
            </w:r>
          </w:p>
        </w:tc>
      </w:tr>
      <w:tr w:rsidR="00E75503" w:rsidRPr="00E75503" w14:paraId="253195FD" w14:textId="77777777" w:rsidTr="006C535F">
        <w:trPr>
          <w:cantSplit/>
          <w:tblHeader/>
        </w:trPr>
        <w:tc>
          <w:tcPr>
            <w:tcW w:w="1103" w:type="pct"/>
            <w:shd w:val="clear" w:color="auto" w:fill="E6E6E6"/>
          </w:tcPr>
          <w:p w14:paraId="45B57CCC" w14:textId="77777777" w:rsidR="00E75503" w:rsidRPr="009C28EE" w:rsidRDefault="00E75503" w:rsidP="009C28EE">
            <w:pPr>
              <w:pStyle w:val="S8Gazettetableheading"/>
            </w:pPr>
            <w:r w:rsidRPr="009C28EE">
              <w:t>Active constituent/s</w:t>
            </w:r>
          </w:p>
        </w:tc>
        <w:tc>
          <w:tcPr>
            <w:tcW w:w="3897" w:type="pct"/>
          </w:tcPr>
          <w:p w14:paraId="5E8165F7" w14:textId="77777777" w:rsidR="00E75503" w:rsidRPr="009C28EE" w:rsidRDefault="00E75503" w:rsidP="009C28EE">
            <w:pPr>
              <w:pStyle w:val="S8Gazettetabletext"/>
            </w:pPr>
            <w:r w:rsidRPr="009C28EE">
              <w:t xml:space="preserve">4.6 log^10 PFU1 of live feline calicivirus F9 strain and 4.8 log^10 PFU1 of live feline herpes virus type 1 G2620A strain </w:t>
            </w:r>
            <w:r w:rsidRPr="009C28EE">
              <w:br/>
              <w:t xml:space="preserve">1PFU: Plaque-Forming Units </w:t>
            </w:r>
          </w:p>
        </w:tc>
      </w:tr>
      <w:tr w:rsidR="00E75503" w:rsidRPr="00E75503" w14:paraId="68601886" w14:textId="77777777" w:rsidTr="006C535F">
        <w:trPr>
          <w:cantSplit/>
          <w:tblHeader/>
        </w:trPr>
        <w:tc>
          <w:tcPr>
            <w:tcW w:w="1103" w:type="pct"/>
            <w:shd w:val="clear" w:color="auto" w:fill="E6E6E6"/>
          </w:tcPr>
          <w:p w14:paraId="7A53DBE8" w14:textId="77777777" w:rsidR="00E75503" w:rsidRPr="009C28EE" w:rsidRDefault="00E75503" w:rsidP="009C28EE">
            <w:pPr>
              <w:pStyle w:val="S8Gazettetableheading"/>
            </w:pPr>
            <w:r w:rsidRPr="009C28EE">
              <w:t>Applicant name</w:t>
            </w:r>
          </w:p>
        </w:tc>
        <w:tc>
          <w:tcPr>
            <w:tcW w:w="3897" w:type="pct"/>
          </w:tcPr>
          <w:p w14:paraId="7E283AAE" w14:textId="71F6D63C" w:rsidR="00E75503" w:rsidRPr="009C28EE" w:rsidRDefault="00E75503" w:rsidP="009C28EE">
            <w:pPr>
              <w:pStyle w:val="S8Gazettetabletext"/>
            </w:pPr>
            <w:r w:rsidRPr="009C28EE">
              <w:t xml:space="preserve">Intervet Australia Pty </w:t>
            </w:r>
            <w:r w:rsidR="00D86530">
              <w:t>Ltd</w:t>
            </w:r>
          </w:p>
        </w:tc>
      </w:tr>
      <w:tr w:rsidR="00E75503" w:rsidRPr="00E75503" w14:paraId="02A74DB0" w14:textId="77777777" w:rsidTr="006C535F">
        <w:trPr>
          <w:cantSplit/>
          <w:tblHeader/>
        </w:trPr>
        <w:tc>
          <w:tcPr>
            <w:tcW w:w="1103" w:type="pct"/>
            <w:shd w:val="clear" w:color="auto" w:fill="E6E6E6"/>
          </w:tcPr>
          <w:p w14:paraId="4999BB80" w14:textId="77777777" w:rsidR="00E75503" w:rsidRPr="009C28EE" w:rsidRDefault="00E75503" w:rsidP="009C28EE">
            <w:pPr>
              <w:pStyle w:val="S8Gazettetableheading"/>
            </w:pPr>
            <w:r w:rsidRPr="009C28EE">
              <w:t>Applicant ACN</w:t>
            </w:r>
          </w:p>
        </w:tc>
        <w:tc>
          <w:tcPr>
            <w:tcW w:w="3897" w:type="pct"/>
          </w:tcPr>
          <w:p w14:paraId="29BAE9C7" w14:textId="77777777" w:rsidR="00E75503" w:rsidRPr="009C28EE" w:rsidRDefault="00E75503" w:rsidP="009C28EE">
            <w:pPr>
              <w:pStyle w:val="S8Gazettetabletext"/>
            </w:pPr>
            <w:r w:rsidRPr="009C28EE">
              <w:t>008 467 034</w:t>
            </w:r>
          </w:p>
        </w:tc>
      </w:tr>
      <w:tr w:rsidR="00E75503" w:rsidRPr="00E75503" w14:paraId="7A240EF0" w14:textId="77777777" w:rsidTr="006C535F">
        <w:trPr>
          <w:cantSplit/>
          <w:tblHeader/>
        </w:trPr>
        <w:tc>
          <w:tcPr>
            <w:tcW w:w="1103" w:type="pct"/>
            <w:shd w:val="clear" w:color="auto" w:fill="E6E6E6"/>
          </w:tcPr>
          <w:p w14:paraId="675C1CF8" w14:textId="77777777" w:rsidR="00E75503" w:rsidRPr="009C28EE" w:rsidRDefault="00E75503" w:rsidP="009C28EE">
            <w:pPr>
              <w:pStyle w:val="S8Gazettetableheading"/>
            </w:pPr>
            <w:r w:rsidRPr="009C28EE">
              <w:t>Date of variation</w:t>
            </w:r>
          </w:p>
        </w:tc>
        <w:tc>
          <w:tcPr>
            <w:tcW w:w="3897" w:type="pct"/>
          </w:tcPr>
          <w:p w14:paraId="53D0539A" w14:textId="77777777" w:rsidR="00E75503" w:rsidRPr="009C28EE" w:rsidRDefault="00E75503" w:rsidP="009C28EE">
            <w:pPr>
              <w:pStyle w:val="S8Gazettetabletext"/>
            </w:pPr>
            <w:r w:rsidRPr="009C28EE">
              <w:t>23 February 2022</w:t>
            </w:r>
          </w:p>
        </w:tc>
      </w:tr>
      <w:tr w:rsidR="00E75503" w:rsidRPr="00E75503" w14:paraId="75893BB5" w14:textId="77777777" w:rsidTr="006C535F">
        <w:trPr>
          <w:cantSplit/>
          <w:tblHeader/>
        </w:trPr>
        <w:tc>
          <w:tcPr>
            <w:tcW w:w="1103" w:type="pct"/>
            <w:shd w:val="clear" w:color="auto" w:fill="E6E6E6"/>
          </w:tcPr>
          <w:p w14:paraId="545DFEC7" w14:textId="77777777" w:rsidR="00E75503" w:rsidRPr="009C28EE" w:rsidRDefault="00E75503" w:rsidP="009C28EE">
            <w:pPr>
              <w:pStyle w:val="S8Gazettetableheading"/>
            </w:pPr>
            <w:r w:rsidRPr="009C28EE">
              <w:t>Product registration no.</w:t>
            </w:r>
          </w:p>
        </w:tc>
        <w:tc>
          <w:tcPr>
            <w:tcW w:w="3897" w:type="pct"/>
          </w:tcPr>
          <w:p w14:paraId="35040038" w14:textId="77777777" w:rsidR="00E75503" w:rsidRPr="009C28EE" w:rsidRDefault="00E75503" w:rsidP="009C28EE">
            <w:pPr>
              <w:pStyle w:val="S8Gazettetabletext"/>
            </w:pPr>
            <w:r w:rsidRPr="009C28EE">
              <w:t>62997</w:t>
            </w:r>
          </w:p>
        </w:tc>
      </w:tr>
      <w:tr w:rsidR="00E75503" w:rsidRPr="00E75503" w14:paraId="6259B3B2" w14:textId="77777777" w:rsidTr="006C535F">
        <w:trPr>
          <w:cantSplit/>
          <w:tblHeader/>
        </w:trPr>
        <w:tc>
          <w:tcPr>
            <w:tcW w:w="1103" w:type="pct"/>
            <w:shd w:val="clear" w:color="auto" w:fill="E6E6E6"/>
          </w:tcPr>
          <w:p w14:paraId="2CC48704" w14:textId="77777777" w:rsidR="00E75503" w:rsidRPr="009C28EE" w:rsidRDefault="00E75503" w:rsidP="009C28EE">
            <w:pPr>
              <w:pStyle w:val="S8Gazettetableheading"/>
            </w:pPr>
            <w:r w:rsidRPr="009C28EE">
              <w:t>Label approval no.</w:t>
            </w:r>
          </w:p>
        </w:tc>
        <w:tc>
          <w:tcPr>
            <w:tcW w:w="3897" w:type="pct"/>
          </w:tcPr>
          <w:p w14:paraId="0A7C6C76" w14:textId="77777777" w:rsidR="00E75503" w:rsidRPr="009C28EE" w:rsidRDefault="00E75503" w:rsidP="009C28EE">
            <w:pPr>
              <w:pStyle w:val="S8Gazettetabletext"/>
            </w:pPr>
            <w:r w:rsidRPr="009C28EE">
              <w:t>62997/133638</w:t>
            </w:r>
          </w:p>
        </w:tc>
      </w:tr>
      <w:tr w:rsidR="00E75503" w:rsidRPr="00E75503" w14:paraId="141F5D1C" w14:textId="77777777" w:rsidTr="006C535F">
        <w:trPr>
          <w:cantSplit/>
          <w:tblHeader/>
        </w:trPr>
        <w:tc>
          <w:tcPr>
            <w:tcW w:w="1103" w:type="pct"/>
            <w:shd w:val="clear" w:color="auto" w:fill="E6E6E6"/>
          </w:tcPr>
          <w:p w14:paraId="264FA2C9"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7" w:type="pct"/>
          </w:tcPr>
          <w:p w14:paraId="5824BACE" w14:textId="77777777" w:rsidR="00E75503" w:rsidRPr="009C28EE" w:rsidRDefault="00E75503" w:rsidP="009C28EE">
            <w:pPr>
              <w:pStyle w:val="S8Gazettetabletext"/>
            </w:pPr>
            <w:r w:rsidRPr="009C28EE">
              <w:t>Variation of relevant particulars of the product and the label by addition of triennial vaccination table and conditions of label approval to align it with current Veterinary Labelling Code</w:t>
            </w:r>
          </w:p>
        </w:tc>
      </w:tr>
    </w:tbl>
    <w:p w14:paraId="4C44A8CF" w14:textId="77777777" w:rsidR="00E75503" w:rsidRPr="009C28EE" w:rsidRDefault="00E75503" w:rsidP="009C28EE">
      <w:pPr>
        <w:pStyle w:val="S8Gazettetabletext"/>
      </w:pPr>
    </w:p>
    <w:p w14:paraId="010CEADD" w14:textId="4346303A" w:rsidR="00E75503" w:rsidRPr="009C28EE" w:rsidRDefault="00E75503" w:rsidP="009C28EE">
      <w:pPr>
        <w:pStyle w:val="Caption"/>
        <w:keepNext/>
        <w:keepLines/>
      </w:pPr>
      <w:bookmarkStart w:id="8" w:name="_Toc97297112"/>
      <w:r w:rsidRPr="009C28EE">
        <w:lastRenderedPageBreak/>
        <w:t xml:space="preserve">Table </w:t>
      </w:r>
      <w:fldSimple w:instr=" SEQ Table \* ARABIC ">
        <w:r w:rsidR="008B0AB4">
          <w:rPr>
            <w:noProof/>
          </w:rPr>
          <w:t>6</w:t>
        </w:r>
      </w:fldSimple>
      <w:r w:rsidRPr="009C28EE">
        <w:t>: Variation of label approval</w:t>
      </w:r>
      <w:bookmarkEnd w:id="8"/>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75503" w:rsidRPr="00E75503" w14:paraId="7D5F9499" w14:textId="77777777" w:rsidTr="006C535F">
        <w:trPr>
          <w:cantSplit/>
        </w:trPr>
        <w:tc>
          <w:tcPr>
            <w:tcW w:w="1104" w:type="pct"/>
            <w:shd w:val="clear" w:color="auto" w:fill="E6E6E6"/>
          </w:tcPr>
          <w:p w14:paraId="679AD5B5" w14:textId="77777777" w:rsidR="00E75503" w:rsidRPr="009C28EE" w:rsidRDefault="00E75503" w:rsidP="009C28EE">
            <w:pPr>
              <w:pStyle w:val="S8Gazettetableheading"/>
            </w:pPr>
            <w:r w:rsidRPr="009C28EE">
              <w:t>Application no.</w:t>
            </w:r>
          </w:p>
        </w:tc>
        <w:tc>
          <w:tcPr>
            <w:tcW w:w="3896" w:type="pct"/>
          </w:tcPr>
          <w:p w14:paraId="3A056E27" w14:textId="77777777" w:rsidR="00E75503" w:rsidRPr="009C28EE" w:rsidRDefault="00E75503" w:rsidP="009C28EE">
            <w:pPr>
              <w:pStyle w:val="S8Gazettetabletext"/>
            </w:pPr>
            <w:r w:rsidRPr="009C28EE">
              <w:t>134304</w:t>
            </w:r>
          </w:p>
        </w:tc>
      </w:tr>
      <w:tr w:rsidR="00E75503" w:rsidRPr="00E75503" w14:paraId="3FC0CEFE" w14:textId="77777777" w:rsidTr="006C535F">
        <w:trPr>
          <w:cantSplit/>
        </w:trPr>
        <w:tc>
          <w:tcPr>
            <w:tcW w:w="1104" w:type="pct"/>
            <w:shd w:val="clear" w:color="auto" w:fill="E6E6E6"/>
          </w:tcPr>
          <w:p w14:paraId="56D4A7E5" w14:textId="77777777" w:rsidR="00E75503" w:rsidRPr="009C28EE" w:rsidRDefault="00E75503" w:rsidP="009C28EE">
            <w:pPr>
              <w:pStyle w:val="S8Gazettetableheading"/>
            </w:pPr>
            <w:r w:rsidRPr="009C28EE">
              <w:t>Product name</w:t>
            </w:r>
          </w:p>
        </w:tc>
        <w:tc>
          <w:tcPr>
            <w:tcW w:w="3896" w:type="pct"/>
          </w:tcPr>
          <w:p w14:paraId="3739CED7" w14:textId="77777777" w:rsidR="00E75503" w:rsidRPr="009C28EE" w:rsidRDefault="00E75503" w:rsidP="009C28EE">
            <w:pPr>
              <w:pStyle w:val="S8Gazettetabletext"/>
            </w:pPr>
            <w:r w:rsidRPr="009C28EE">
              <w:t>Doramax Pour-On Endectocide</w:t>
            </w:r>
          </w:p>
        </w:tc>
      </w:tr>
      <w:tr w:rsidR="00E75503" w:rsidRPr="00E75503" w14:paraId="04587FCF" w14:textId="77777777" w:rsidTr="006C535F">
        <w:trPr>
          <w:cantSplit/>
        </w:trPr>
        <w:tc>
          <w:tcPr>
            <w:tcW w:w="1104" w:type="pct"/>
            <w:shd w:val="clear" w:color="auto" w:fill="E6E6E6"/>
          </w:tcPr>
          <w:p w14:paraId="62D1CBA6" w14:textId="77777777" w:rsidR="00E75503" w:rsidRPr="009C28EE" w:rsidRDefault="00E75503" w:rsidP="009C28EE">
            <w:pPr>
              <w:pStyle w:val="S8Gazettetableheading"/>
            </w:pPr>
            <w:r w:rsidRPr="009C28EE">
              <w:t>Active constituent/s</w:t>
            </w:r>
          </w:p>
        </w:tc>
        <w:tc>
          <w:tcPr>
            <w:tcW w:w="3896" w:type="pct"/>
          </w:tcPr>
          <w:p w14:paraId="257E964B" w14:textId="339C5092" w:rsidR="00E75503" w:rsidRPr="009C28EE" w:rsidRDefault="00E75503" w:rsidP="009C28EE">
            <w:pPr>
              <w:pStyle w:val="S8Gazettetabletext"/>
            </w:pPr>
            <w:r w:rsidRPr="009C28EE">
              <w:t>5</w:t>
            </w:r>
            <w:r w:rsidR="006C535F">
              <w:t> </w:t>
            </w:r>
            <w:r w:rsidRPr="009C28EE">
              <w:t>mg/mL doramectin</w:t>
            </w:r>
          </w:p>
        </w:tc>
      </w:tr>
      <w:tr w:rsidR="00E75503" w:rsidRPr="00E75503" w14:paraId="60DA5B71" w14:textId="77777777" w:rsidTr="006C535F">
        <w:trPr>
          <w:cantSplit/>
        </w:trPr>
        <w:tc>
          <w:tcPr>
            <w:tcW w:w="1104" w:type="pct"/>
            <w:shd w:val="clear" w:color="auto" w:fill="E6E6E6"/>
          </w:tcPr>
          <w:p w14:paraId="522BE364" w14:textId="77777777" w:rsidR="00E75503" w:rsidRPr="009C28EE" w:rsidRDefault="00E75503" w:rsidP="009C28EE">
            <w:pPr>
              <w:pStyle w:val="S8Gazettetableheading"/>
            </w:pPr>
            <w:r w:rsidRPr="009C28EE">
              <w:t>Applicant name</w:t>
            </w:r>
          </w:p>
        </w:tc>
        <w:tc>
          <w:tcPr>
            <w:tcW w:w="3896" w:type="pct"/>
          </w:tcPr>
          <w:p w14:paraId="78BF6032" w14:textId="3514143A" w:rsidR="00E75503" w:rsidRPr="009C28EE" w:rsidRDefault="00E75503" w:rsidP="009C28EE">
            <w:pPr>
              <w:pStyle w:val="S8Gazettetabletext"/>
            </w:pPr>
            <w:r w:rsidRPr="009C28EE">
              <w:t xml:space="preserve">The Hunter River Company Pty </w:t>
            </w:r>
            <w:r w:rsidR="00D86530">
              <w:t>Ltd</w:t>
            </w:r>
          </w:p>
        </w:tc>
      </w:tr>
      <w:tr w:rsidR="00E75503" w:rsidRPr="00E75503" w14:paraId="03044B88" w14:textId="77777777" w:rsidTr="006C535F">
        <w:trPr>
          <w:cantSplit/>
        </w:trPr>
        <w:tc>
          <w:tcPr>
            <w:tcW w:w="1104" w:type="pct"/>
            <w:shd w:val="clear" w:color="auto" w:fill="E6E6E6"/>
          </w:tcPr>
          <w:p w14:paraId="33F2F2DD" w14:textId="77777777" w:rsidR="00E75503" w:rsidRPr="009C28EE" w:rsidRDefault="00E75503" w:rsidP="009C28EE">
            <w:pPr>
              <w:pStyle w:val="S8Gazettetableheading"/>
            </w:pPr>
            <w:r w:rsidRPr="009C28EE">
              <w:t>Applicant ACN</w:t>
            </w:r>
          </w:p>
        </w:tc>
        <w:tc>
          <w:tcPr>
            <w:tcW w:w="3896" w:type="pct"/>
          </w:tcPr>
          <w:p w14:paraId="0A5BE8F2" w14:textId="77777777" w:rsidR="00E75503" w:rsidRPr="009C28EE" w:rsidRDefault="00E75503" w:rsidP="009C28EE">
            <w:pPr>
              <w:pStyle w:val="S8Gazettetabletext"/>
            </w:pPr>
            <w:r w:rsidRPr="009C28EE">
              <w:t>133 798 615</w:t>
            </w:r>
          </w:p>
        </w:tc>
      </w:tr>
      <w:tr w:rsidR="00E75503" w:rsidRPr="00E75503" w14:paraId="3C7F7068" w14:textId="77777777" w:rsidTr="006C535F">
        <w:trPr>
          <w:cantSplit/>
        </w:trPr>
        <w:tc>
          <w:tcPr>
            <w:tcW w:w="1104" w:type="pct"/>
            <w:shd w:val="clear" w:color="auto" w:fill="E6E6E6"/>
          </w:tcPr>
          <w:p w14:paraId="56D25C0C" w14:textId="77777777" w:rsidR="00E75503" w:rsidRPr="009C28EE" w:rsidRDefault="00E75503" w:rsidP="009C28EE">
            <w:pPr>
              <w:pStyle w:val="S8Gazettetableheading"/>
            </w:pPr>
            <w:r w:rsidRPr="009C28EE">
              <w:t>Date of variation</w:t>
            </w:r>
          </w:p>
        </w:tc>
        <w:tc>
          <w:tcPr>
            <w:tcW w:w="3896" w:type="pct"/>
          </w:tcPr>
          <w:p w14:paraId="5F2228AD" w14:textId="77777777" w:rsidR="00E75503" w:rsidRPr="009C28EE" w:rsidRDefault="00E75503" w:rsidP="009C28EE">
            <w:pPr>
              <w:pStyle w:val="S8Gazettetabletext"/>
            </w:pPr>
            <w:r w:rsidRPr="009C28EE">
              <w:t>4 February 2022</w:t>
            </w:r>
          </w:p>
        </w:tc>
      </w:tr>
      <w:tr w:rsidR="00E75503" w:rsidRPr="00E75503" w14:paraId="61584048" w14:textId="77777777" w:rsidTr="006C535F">
        <w:trPr>
          <w:cantSplit/>
        </w:trPr>
        <w:tc>
          <w:tcPr>
            <w:tcW w:w="1104" w:type="pct"/>
            <w:shd w:val="clear" w:color="auto" w:fill="E6E6E6"/>
          </w:tcPr>
          <w:p w14:paraId="00080D6B" w14:textId="77777777" w:rsidR="00E75503" w:rsidRPr="009C28EE" w:rsidRDefault="00E75503" w:rsidP="009C28EE">
            <w:pPr>
              <w:pStyle w:val="S8Gazettetableheading"/>
            </w:pPr>
            <w:r w:rsidRPr="009C28EE">
              <w:t>Product registration no.</w:t>
            </w:r>
          </w:p>
        </w:tc>
        <w:tc>
          <w:tcPr>
            <w:tcW w:w="3896" w:type="pct"/>
          </w:tcPr>
          <w:p w14:paraId="4FF767DC" w14:textId="77777777" w:rsidR="00E75503" w:rsidRPr="009C28EE" w:rsidRDefault="00E75503" w:rsidP="009C28EE">
            <w:pPr>
              <w:pStyle w:val="S8Gazettetabletext"/>
            </w:pPr>
            <w:r w:rsidRPr="009C28EE">
              <w:t>85729</w:t>
            </w:r>
          </w:p>
        </w:tc>
      </w:tr>
      <w:tr w:rsidR="00E75503" w:rsidRPr="00E75503" w14:paraId="6629C50A" w14:textId="77777777" w:rsidTr="006C535F">
        <w:trPr>
          <w:cantSplit/>
        </w:trPr>
        <w:tc>
          <w:tcPr>
            <w:tcW w:w="1104" w:type="pct"/>
            <w:shd w:val="clear" w:color="auto" w:fill="E6E6E6"/>
          </w:tcPr>
          <w:p w14:paraId="11A6FE13" w14:textId="77777777" w:rsidR="00E75503" w:rsidRPr="009C28EE" w:rsidRDefault="00E75503" w:rsidP="009C28EE">
            <w:pPr>
              <w:pStyle w:val="S8Gazettetableheading"/>
            </w:pPr>
            <w:r w:rsidRPr="009C28EE">
              <w:t>Label approval no.</w:t>
            </w:r>
          </w:p>
        </w:tc>
        <w:tc>
          <w:tcPr>
            <w:tcW w:w="3896" w:type="pct"/>
          </w:tcPr>
          <w:p w14:paraId="4E6DD24D" w14:textId="39EB80B8" w:rsidR="00E75503" w:rsidRPr="009C28EE" w:rsidRDefault="00E75503" w:rsidP="009C28EE">
            <w:pPr>
              <w:pStyle w:val="S8Gazettetabletext"/>
            </w:pPr>
            <w:r w:rsidRPr="009C28EE">
              <w:t>85729/134304</w:t>
            </w:r>
          </w:p>
        </w:tc>
      </w:tr>
      <w:tr w:rsidR="00E75503" w:rsidRPr="00E75503" w14:paraId="761191C4" w14:textId="77777777" w:rsidTr="006C535F">
        <w:trPr>
          <w:cantSplit/>
        </w:trPr>
        <w:tc>
          <w:tcPr>
            <w:tcW w:w="1104" w:type="pct"/>
            <w:shd w:val="clear" w:color="auto" w:fill="E6E6E6"/>
          </w:tcPr>
          <w:p w14:paraId="6B78EE24"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6" w:type="pct"/>
          </w:tcPr>
          <w:p w14:paraId="65A13F98" w14:textId="69FFD5A1" w:rsidR="00E75503" w:rsidRPr="009C28EE" w:rsidRDefault="00E75503" w:rsidP="009C28EE">
            <w:pPr>
              <w:pStyle w:val="S8Gazettetabletext"/>
            </w:pPr>
            <w:r w:rsidRPr="009C28EE">
              <w:t xml:space="preserve">Variation to label approval to update the first aid instructions and safety directions appearing on a label to reflect the current FAISD </w:t>
            </w:r>
            <w:r w:rsidR="00D86530">
              <w:t>H</w:t>
            </w:r>
            <w:r w:rsidRPr="009C28EE">
              <w:t>andbook</w:t>
            </w:r>
          </w:p>
        </w:tc>
      </w:tr>
    </w:tbl>
    <w:p w14:paraId="1B120D75" w14:textId="77777777" w:rsidR="00E75503" w:rsidRPr="009C28EE" w:rsidRDefault="00E75503" w:rsidP="009C28E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75503" w:rsidRPr="00E75503" w14:paraId="2D63865D"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9B01B8" w14:textId="77777777" w:rsidR="00E75503" w:rsidRPr="009C28EE" w:rsidRDefault="00E75503" w:rsidP="009C28EE">
            <w:pPr>
              <w:pStyle w:val="S8Gazettetableheading"/>
            </w:pPr>
            <w:r w:rsidRPr="009C28EE">
              <w:t>Application no.</w:t>
            </w:r>
          </w:p>
        </w:tc>
        <w:tc>
          <w:tcPr>
            <w:tcW w:w="3896" w:type="pct"/>
            <w:tcBorders>
              <w:top w:val="single" w:sz="4" w:space="0" w:color="auto"/>
              <w:left w:val="single" w:sz="4" w:space="0" w:color="auto"/>
              <w:bottom w:val="single" w:sz="4" w:space="0" w:color="auto"/>
              <w:right w:val="single" w:sz="4" w:space="0" w:color="auto"/>
            </w:tcBorders>
            <w:hideMark/>
          </w:tcPr>
          <w:p w14:paraId="3B9DBCDF" w14:textId="77777777" w:rsidR="00E75503" w:rsidRPr="009C28EE" w:rsidRDefault="00E75503" w:rsidP="009C28EE">
            <w:pPr>
              <w:pStyle w:val="S8Gazettetabletext"/>
            </w:pPr>
            <w:r w:rsidRPr="009C28EE">
              <w:t>134431</w:t>
            </w:r>
          </w:p>
        </w:tc>
      </w:tr>
      <w:tr w:rsidR="00E75503" w:rsidRPr="00E75503" w14:paraId="503B8378"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265EF9" w14:textId="77777777" w:rsidR="00E75503" w:rsidRPr="009C28EE" w:rsidRDefault="00E75503" w:rsidP="009C28EE">
            <w:pPr>
              <w:pStyle w:val="S8Gazettetableheading"/>
            </w:pPr>
            <w:r w:rsidRPr="009C28EE">
              <w:t>Product name</w:t>
            </w:r>
          </w:p>
        </w:tc>
        <w:tc>
          <w:tcPr>
            <w:tcW w:w="3896" w:type="pct"/>
            <w:tcBorders>
              <w:top w:val="single" w:sz="4" w:space="0" w:color="auto"/>
              <w:left w:val="single" w:sz="4" w:space="0" w:color="auto"/>
              <w:bottom w:val="single" w:sz="4" w:space="0" w:color="auto"/>
              <w:right w:val="single" w:sz="4" w:space="0" w:color="auto"/>
            </w:tcBorders>
            <w:hideMark/>
          </w:tcPr>
          <w:p w14:paraId="01165159" w14:textId="77777777" w:rsidR="00E75503" w:rsidRPr="009C28EE" w:rsidRDefault="00E75503" w:rsidP="009C28EE">
            <w:pPr>
              <w:pStyle w:val="S8Gazettetabletext"/>
            </w:pPr>
            <w:r w:rsidRPr="009C28EE">
              <w:t>Flyban Spray-on Sheep Blowfly Treatment</w:t>
            </w:r>
          </w:p>
        </w:tc>
      </w:tr>
      <w:tr w:rsidR="00E75503" w:rsidRPr="00E75503" w14:paraId="2BDE0420"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2F7F05" w14:textId="77777777" w:rsidR="00E75503" w:rsidRPr="009C28EE" w:rsidRDefault="00E75503" w:rsidP="009C28EE">
            <w:pPr>
              <w:pStyle w:val="S8Gazettetableheading"/>
            </w:pPr>
            <w:r w:rsidRPr="009C28EE">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7289B63" w14:textId="3183309E" w:rsidR="00E75503" w:rsidRPr="009C28EE" w:rsidRDefault="00E75503" w:rsidP="009C28EE">
            <w:pPr>
              <w:pStyle w:val="S8Gazettetabletext"/>
            </w:pPr>
            <w:r w:rsidRPr="009C28EE">
              <w:t>50</w:t>
            </w:r>
            <w:r w:rsidR="006C535F">
              <w:t> </w:t>
            </w:r>
            <w:r w:rsidRPr="009C28EE">
              <w:t>g/L dicyclanil</w:t>
            </w:r>
          </w:p>
        </w:tc>
      </w:tr>
      <w:tr w:rsidR="00E75503" w:rsidRPr="00E75503" w14:paraId="36886405"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510D52" w14:textId="77777777" w:rsidR="00E75503" w:rsidRPr="009C28EE" w:rsidRDefault="00E75503" w:rsidP="009C28EE">
            <w:pPr>
              <w:pStyle w:val="S8Gazettetableheading"/>
            </w:pPr>
            <w:r w:rsidRPr="009C28EE">
              <w:t>Applicant name</w:t>
            </w:r>
          </w:p>
        </w:tc>
        <w:tc>
          <w:tcPr>
            <w:tcW w:w="3896" w:type="pct"/>
            <w:tcBorders>
              <w:top w:val="single" w:sz="4" w:space="0" w:color="auto"/>
              <w:left w:val="single" w:sz="4" w:space="0" w:color="auto"/>
              <w:bottom w:val="single" w:sz="4" w:space="0" w:color="auto"/>
              <w:right w:val="single" w:sz="4" w:space="0" w:color="auto"/>
            </w:tcBorders>
            <w:hideMark/>
          </w:tcPr>
          <w:p w14:paraId="637910DA" w14:textId="6EDB6D81" w:rsidR="00E75503" w:rsidRPr="009C28EE" w:rsidRDefault="00E75503" w:rsidP="009C28EE">
            <w:pPr>
              <w:pStyle w:val="S8Gazettetabletext"/>
            </w:pPr>
            <w:r w:rsidRPr="009C28EE">
              <w:t xml:space="preserve">The Hunter River Company Pty </w:t>
            </w:r>
            <w:r w:rsidR="00D86530">
              <w:t>Ltd</w:t>
            </w:r>
          </w:p>
        </w:tc>
      </w:tr>
      <w:tr w:rsidR="00E75503" w:rsidRPr="00E75503" w14:paraId="7F4F9553"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71F214" w14:textId="77777777" w:rsidR="00E75503" w:rsidRPr="009C28EE" w:rsidRDefault="00E75503" w:rsidP="009C28EE">
            <w:pPr>
              <w:pStyle w:val="S8Gazettetableheading"/>
            </w:pPr>
            <w:r w:rsidRPr="009C28EE">
              <w:t>Applicant ACN</w:t>
            </w:r>
          </w:p>
        </w:tc>
        <w:tc>
          <w:tcPr>
            <w:tcW w:w="3896" w:type="pct"/>
            <w:tcBorders>
              <w:top w:val="single" w:sz="4" w:space="0" w:color="auto"/>
              <w:left w:val="single" w:sz="4" w:space="0" w:color="auto"/>
              <w:bottom w:val="single" w:sz="4" w:space="0" w:color="auto"/>
              <w:right w:val="single" w:sz="4" w:space="0" w:color="auto"/>
            </w:tcBorders>
            <w:hideMark/>
          </w:tcPr>
          <w:p w14:paraId="1360B013" w14:textId="77777777" w:rsidR="00E75503" w:rsidRPr="009C28EE" w:rsidRDefault="00E75503" w:rsidP="009C28EE">
            <w:pPr>
              <w:pStyle w:val="S8Gazettetabletext"/>
            </w:pPr>
            <w:r w:rsidRPr="009C28EE">
              <w:t>133 798 615</w:t>
            </w:r>
          </w:p>
        </w:tc>
      </w:tr>
      <w:tr w:rsidR="00E75503" w:rsidRPr="00E75503" w14:paraId="4620A4E3"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209BD9" w14:textId="77777777" w:rsidR="00E75503" w:rsidRPr="009C28EE" w:rsidRDefault="00E75503" w:rsidP="009C28EE">
            <w:pPr>
              <w:pStyle w:val="S8Gazettetableheading"/>
            </w:pPr>
            <w:r w:rsidRPr="009C28EE">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D078FB4" w14:textId="77777777" w:rsidR="00E75503" w:rsidRPr="009C28EE" w:rsidRDefault="00E75503" w:rsidP="009C28EE">
            <w:pPr>
              <w:pStyle w:val="S8Gazettetabletext"/>
            </w:pPr>
            <w:r w:rsidRPr="009C28EE">
              <w:t>15 February 2022</w:t>
            </w:r>
          </w:p>
        </w:tc>
      </w:tr>
      <w:tr w:rsidR="00E75503" w:rsidRPr="00E75503" w14:paraId="3AA8C886"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6270A7" w14:textId="77777777" w:rsidR="00E75503" w:rsidRPr="009C28EE" w:rsidRDefault="00E75503" w:rsidP="009C28EE">
            <w:pPr>
              <w:pStyle w:val="S8Gazettetableheading"/>
            </w:pPr>
            <w:r w:rsidRPr="009C28EE">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488AEDA" w14:textId="77777777" w:rsidR="00E75503" w:rsidRPr="009C28EE" w:rsidRDefault="00E75503" w:rsidP="009C28EE">
            <w:pPr>
              <w:pStyle w:val="S8Gazettetabletext"/>
            </w:pPr>
            <w:r w:rsidRPr="009C28EE">
              <w:t>83154</w:t>
            </w:r>
          </w:p>
        </w:tc>
      </w:tr>
      <w:tr w:rsidR="00E75503" w:rsidRPr="00E75503" w14:paraId="21F1B951"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2182BC" w14:textId="77777777" w:rsidR="00E75503" w:rsidRPr="009C28EE" w:rsidRDefault="00E75503" w:rsidP="009C28EE">
            <w:pPr>
              <w:pStyle w:val="S8Gazettetableheading"/>
            </w:pPr>
            <w:r w:rsidRPr="009C28EE">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8A16022" w14:textId="54879A1C" w:rsidR="00E75503" w:rsidRPr="009C28EE" w:rsidRDefault="00E75503" w:rsidP="009C28EE">
            <w:pPr>
              <w:pStyle w:val="S8Gazettetabletext"/>
            </w:pPr>
            <w:r w:rsidRPr="009C28EE">
              <w:t>83154/134431</w:t>
            </w:r>
          </w:p>
        </w:tc>
      </w:tr>
      <w:tr w:rsidR="00E75503" w:rsidRPr="00E75503" w14:paraId="2F879B3D" w14:textId="77777777" w:rsidTr="006C535F">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5F1E68" w14:textId="77777777" w:rsidR="00E75503" w:rsidRPr="009C28EE" w:rsidRDefault="00E75503" w:rsidP="009C28EE">
            <w:pPr>
              <w:pStyle w:val="S8Gazettetableheading"/>
            </w:pPr>
            <w:r w:rsidRPr="009C28EE">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91E6EA5" w14:textId="0EDD7409" w:rsidR="00E75503" w:rsidRPr="009C28EE" w:rsidRDefault="00E75503" w:rsidP="009C28EE">
            <w:pPr>
              <w:pStyle w:val="S8Gazettetabletext"/>
            </w:pPr>
            <w:r w:rsidRPr="009C28EE">
              <w:t xml:space="preserve">Variation to label approval to update the trade advice and safety directions appearing on a label for Independents Own Flyk Spray-On Sheep Blowfly Treatment to reflect the current FAISD </w:t>
            </w:r>
            <w:r w:rsidR="00D86530">
              <w:t>H</w:t>
            </w:r>
            <w:r w:rsidRPr="009C28EE">
              <w:t>andbook and to align with current Veterinary Labelling Code</w:t>
            </w:r>
          </w:p>
        </w:tc>
      </w:tr>
    </w:tbl>
    <w:p w14:paraId="2E89427B" w14:textId="77777777" w:rsidR="00E75503" w:rsidRDefault="00E75503" w:rsidP="00E75503">
      <w:pPr>
        <w:pStyle w:val="GazetteNormalText"/>
        <w:sectPr w:rsidR="00E75503" w:rsidSect="00BD2F4E">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6AF144EF" w14:textId="77777777" w:rsidR="00E75503" w:rsidRPr="009C28EE" w:rsidRDefault="00E75503" w:rsidP="009C28EE">
      <w:pPr>
        <w:pStyle w:val="GazetteHeading1"/>
      </w:pPr>
      <w:bookmarkStart w:id="9" w:name="_Toc97626128"/>
      <w:r w:rsidRPr="009C28EE">
        <w:lastRenderedPageBreak/>
        <w:t>Approved active constituents</w:t>
      </w:r>
      <w:bookmarkEnd w:id="9"/>
    </w:p>
    <w:p w14:paraId="44EE7179" w14:textId="77777777" w:rsidR="00E75503" w:rsidRPr="009C28EE" w:rsidRDefault="00E75503" w:rsidP="009C28EE">
      <w:pPr>
        <w:pStyle w:val="GazetteNormalText"/>
      </w:pPr>
      <w:r w:rsidRPr="009C28EE">
        <w:t xml:space="preserve">Pursuant to the Agricultural and Veterinary Chemicals Code scheduled to the </w:t>
      </w:r>
      <w:r w:rsidRPr="00D86530">
        <w:rPr>
          <w:i/>
          <w:iCs/>
        </w:rPr>
        <w:t>Agricultural and Veterinary Chemicals Code Act 1994</w:t>
      </w:r>
      <w:r w:rsidRPr="009C28EE">
        <w:t>, the APVMA hereby gives notice that it has approved or varied the relevant particulars or conditions of the approval of the following active constituents, with effect from the dates shown.</w:t>
      </w:r>
    </w:p>
    <w:p w14:paraId="0A83FC83" w14:textId="6D64B66B" w:rsidR="00E75503" w:rsidRPr="009C28EE" w:rsidRDefault="00E75503" w:rsidP="009C28EE">
      <w:pPr>
        <w:pStyle w:val="Caption"/>
      </w:pPr>
      <w:bookmarkStart w:id="10" w:name="_Hlk97197055"/>
      <w:bookmarkStart w:id="11" w:name="_Toc97297113"/>
      <w:r w:rsidRPr="009C28EE">
        <w:t xml:space="preserve">Table </w:t>
      </w:r>
      <w:fldSimple w:instr=" SEQ Table \* ARABIC ">
        <w:r w:rsidR="008B0AB4">
          <w:rPr>
            <w:noProof/>
          </w:rPr>
          <w:t>7</w:t>
        </w:r>
      </w:fldSimple>
      <w:bookmarkEnd w:id="10"/>
      <w:r w:rsidRPr="009C28EE">
        <w:t>: Active constituent</w:t>
      </w:r>
      <w:bookmarkEnd w:id="11"/>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64E16654" w14:textId="77777777" w:rsidTr="006C535F">
        <w:trPr>
          <w:cantSplit/>
          <w:tblHeader/>
        </w:trPr>
        <w:tc>
          <w:tcPr>
            <w:tcW w:w="1104" w:type="pct"/>
            <w:shd w:val="clear" w:color="auto" w:fill="E6E6E6"/>
          </w:tcPr>
          <w:p w14:paraId="047AE0FF" w14:textId="77777777" w:rsidR="00E75503" w:rsidRPr="009C28EE" w:rsidRDefault="00E75503" w:rsidP="009C28EE">
            <w:pPr>
              <w:pStyle w:val="S8Gazettetableheading"/>
            </w:pPr>
            <w:r w:rsidRPr="009C28EE">
              <w:t>Application no.</w:t>
            </w:r>
          </w:p>
        </w:tc>
        <w:tc>
          <w:tcPr>
            <w:tcW w:w="3896" w:type="pct"/>
          </w:tcPr>
          <w:p w14:paraId="79163AF9" w14:textId="77777777" w:rsidR="00E75503" w:rsidRPr="009C28EE" w:rsidRDefault="00E75503" w:rsidP="009C28EE">
            <w:pPr>
              <w:pStyle w:val="S8Gazettetabletext"/>
            </w:pPr>
            <w:r w:rsidRPr="009C28EE">
              <w:t>130058</w:t>
            </w:r>
          </w:p>
        </w:tc>
      </w:tr>
      <w:tr w:rsidR="00E75503" w:rsidRPr="00E75503" w14:paraId="428E8AD6" w14:textId="77777777" w:rsidTr="006C535F">
        <w:trPr>
          <w:cantSplit/>
          <w:tblHeader/>
        </w:trPr>
        <w:tc>
          <w:tcPr>
            <w:tcW w:w="1104" w:type="pct"/>
            <w:shd w:val="clear" w:color="auto" w:fill="E6E6E6"/>
          </w:tcPr>
          <w:p w14:paraId="361F98BB" w14:textId="77777777" w:rsidR="00E75503" w:rsidRPr="009C28EE" w:rsidRDefault="00E75503" w:rsidP="009C28EE">
            <w:pPr>
              <w:pStyle w:val="S8Gazettetableheading"/>
            </w:pPr>
            <w:r w:rsidRPr="009C28EE">
              <w:t>Active constituent</w:t>
            </w:r>
          </w:p>
        </w:tc>
        <w:tc>
          <w:tcPr>
            <w:tcW w:w="3896" w:type="pct"/>
          </w:tcPr>
          <w:p w14:paraId="75330D34" w14:textId="5FFAE39E" w:rsidR="00E75503" w:rsidRPr="009C28EE" w:rsidRDefault="00E75503" w:rsidP="009C28EE">
            <w:pPr>
              <w:pStyle w:val="S8Gazettetabletext"/>
            </w:pPr>
            <w:r w:rsidRPr="009C28EE">
              <w:t>Chlorantraniliprole</w:t>
            </w:r>
          </w:p>
        </w:tc>
      </w:tr>
      <w:tr w:rsidR="00E75503" w:rsidRPr="00E75503" w14:paraId="110B2C36" w14:textId="77777777" w:rsidTr="006C535F">
        <w:trPr>
          <w:cantSplit/>
          <w:tblHeader/>
        </w:trPr>
        <w:tc>
          <w:tcPr>
            <w:tcW w:w="1104" w:type="pct"/>
            <w:shd w:val="clear" w:color="auto" w:fill="E6E6E6"/>
          </w:tcPr>
          <w:p w14:paraId="717112D3" w14:textId="77777777" w:rsidR="00E75503" w:rsidRPr="009C28EE" w:rsidRDefault="00E75503" w:rsidP="009C28EE">
            <w:pPr>
              <w:pStyle w:val="S8Gazettetableheading"/>
            </w:pPr>
            <w:r w:rsidRPr="009C28EE">
              <w:t>Applicant name</w:t>
            </w:r>
          </w:p>
        </w:tc>
        <w:tc>
          <w:tcPr>
            <w:tcW w:w="3896" w:type="pct"/>
          </w:tcPr>
          <w:p w14:paraId="19EC15C0" w14:textId="01716BC3" w:rsidR="00E75503" w:rsidRPr="009C28EE" w:rsidRDefault="00E75503" w:rsidP="009C28EE">
            <w:pPr>
              <w:pStyle w:val="S8Gazettetabletext"/>
            </w:pPr>
            <w:r w:rsidRPr="009C28EE">
              <w:t>Inner Mongolia Miraculous Crop Science Co. Ltd</w:t>
            </w:r>
          </w:p>
        </w:tc>
      </w:tr>
      <w:tr w:rsidR="00E75503" w:rsidRPr="00E75503" w14:paraId="453B3F79" w14:textId="77777777" w:rsidTr="006C535F">
        <w:trPr>
          <w:cantSplit/>
          <w:tblHeader/>
        </w:trPr>
        <w:tc>
          <w:tcPr>
            <w:tcW w:w="1104" w:type="pct"/>
            <w:shd w:val="clear" w:color="auto" w:fill="E6E6E6"/>
          </w:tcPr>
          <w:p w14:paraId="74ABD5B3" w14:textId="77777777" w:rsidR="00E75503" w:rsidRPr="009C28EE" w:rsidRDefault="00E75503" w:rsidP="009C28EE">
            <w:pPr>
              <w:pStyle w:val="S8Gazettetableheading"/>
            </w:pPr>
            <w:r w:rsidRPr="009C28EE">
              <w:t>Applicant ACN</w:t>
            </w:r>
          </w:p>
        </w:tc>
        <w:tc>
          <w:tcPr>
            <w:tcW w:w="3896" w:type="pct"/>
          </w:tcPr>
          <w:p w14:paraId="7F323C2B" w14:textId="77777777" w:rsidR="00E75503" w:rsidRPr="009C28EE" w:rsidRDefault="00E75503" w:rsidP="009C28EE">
            <w:pPr>
              <w:pStyle w:val="S8Gazettetabletext"/>
            </w:pPr>
            <w:r w:rsidRPr="009C28EE">
              <w:t>N/A</w:t>
            </w:r>
          </w:p>
        </w:tc>
      </w:tr>
      <w:tr w:rsidR="00E75503" w:rsidRPr="00E75503" w14:paraId="08609714" w14:textId="77777777" w:rsidTr="006C535F">
        <w:trPr>
          <w:cantSplit/>
          <w:tblHeader/>
        </w:trPr>
        <w:tc>
          <w:tcPr>
            <w:tcW w:w="1104" w:type="pct"/>
            <w:shd w:val="clear" w:color="auto" w:fill="E6E6E6"/>
          </w:tcPr>
          <w:p w14:paraId="0CFED68F" w14:textId="77777777" w:rsidR="00E75503" w:rsidRPr="009C28EE" w:rsidRDefault="00E75503" w:rsidP="009C28EE">
            <w:pPr>
              <w:pStyle w:val="S8Gazettetableheading"/>
            </w:pPr>
            <w:r w:rsidRPr="009C28EE">
              <w:t>Date of approval</w:t>
            </w:r>
          </w:p>
        </w:tc>
        <w:tc>
          <w:tcPr>
            <w:tcW w:w="3896" w:type="pct"/>
          </w:tcPr>
          <w:p w14:paraId="2779D802" w14:textId="77777777" w:rsidR="00E75503" w:rsidRPr="009C28EE" w:rsidRDefault="00E75503" w:rsidP="009C28EE">
            <w:pPr>
              <w:pStyle w:val="S8Gazettetabletext"/>
            </w:pPr>
            <w:r w:rsidRPr="009C28EE">
              <w:t>14 February 2022</w:t>
            </w:r>
          </w:p>
        </w:tc>
      </w:tr>
      <w:tr w:rsidR="00E75503" w:rsidRPr="00E75503" w14:paraId="2FA5483B" w14:textId="77777777" w:rsidTr="006C535F">
        <w:trPr>
          <w:cantSplit/>
          <w:tblHeader/>
        </w:trPr>
        <w:tc>
          <w:tcPr>
            <w:tcW w:w="1104" w:type="pct"/>
            <w:shd w:val="clear" w:color="auto" w:fill="E6E6E6"/>
          </w:tcPr>
          <w:p w14:paraId="7C907F47" w14:textId="77777777" w:rsidR="00E75503" w:rsidRPr="009C28EE" w:rsidRDefault="00E75503" w:rsidP="009C28EE">
            <w:pPr>
              <w:pStyle w:val="S8Gazettetableheading"/>
            </w:pPr>
            <w:r w:rsidRPr="009C28EE">
              <w:t>Approval no.</w:t>
            </w:r>
          </w:p>
        </w:tc>
        <w:tc>
          <w:tcPr>
            <w:tcW w:w="3896" w:type="pct"/>
          </w:tcPr>
          <w:p w14:paraId="4E6FBCA8" w14:textId="77777777" w:rsidR="00E75503" w:rsidRPr="009C28EE" w:rsidRDefault="00E75503" w:rsidP="009C28EE">
            <w:pPr>
              <w:pStyle w:val="S8Gazettetabletext"/>
            </w:pPr>
            <w:r w:rsidRPr="009C28EE">
              <w:t>90800</w:t>
            </w:r>
          </w:p>
        </w:tc>
      </w:tr>
      <w:tr w:rsidR="00E75503" w:rsidRPr="00E75503" w14:paraId="5A9E953D" w14:textId="77777777" w:rsidTr="006C535F">
        <w:trPr>
          <w:cantSplit/>
          <w:tblHeader/>
        </w:trPr>
        <w:tc>
          <w:tcPr>
            <w:tcW w:w="1104" w:type="pct"/>
            <w:shd w:val="clear" w:color="auto" w:fill="E6E6E6"/>
          </w:tcPr>
          <w:p w14:paraId="72D0D90C"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5123847D" w14:textId="77777777" w:rsidR="00E75503" w:rsidRPr="009C28EE" w:rsidRDefault="00E75503" w:rsidP="009C28EE">
            <w:pPr>
              <w:pStyle w:val="S8Gazettetabletext"/>
            </w:pPr>
            <w:r w:rsidRPr="009C28EE">
              <w:t>Approval of the active constituent chlorantraniliprole for use in agricultural chemical products</w:t>
            </w:r>
          </w:p>
        </w:tc>
      </w:tr>
    </w:tbl>
    <w:p w14:paraId="10D0193C"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5181B6FD" w14:textId="77777777" w:rsidTr="006C535F">
        <w:trPr>
          <w:cantSplit/>
          <w:tblHeader/>
        </w:trPr>
        <w:tc>
          <w:tcPr>
            <w:tcW w:w="1104" w:type="pct"/>
            <w:shd w:val="clear" w:color="auto" w:fill="E6E6E6"/>
          </w:tcPr>
          <w:p w14:paraId="1A64BEA2" w14:textId="77777777" w:rsidR="00E75503" w:rsidRPr="009C28EE" w:rsidRDefault="00E75503" w:rsidP="009C28EE">
            <w:pPr>
              <w:pStyle w:val="S8Gazettetableheading"/>
            </w:pPr>
            <w:r w:rsidRPr="009C28EE">
              <w:t>Application no.</w:t>
            </w:r>
          </w:p>
        </w:tc>
        <w:tc>
          <w:tcPr>
            <w:tcW w:w="3896" w:type="pct"/>
          </w:tcPr>
          <w:p w14:paraId="25F20A4B" w14:textId="77777777" w:rsidR="00E75503" w:rsidRPr="009C28EE" w:rsidRDefault="00E75503" w:rsidP="009C28EE">
            <w:pPr>
              <w:pStyle w:val="S8Gazettetabletext"/>
            </w:pPr>
            <w:r w:rsidRPr="009C28EE">
              <w:t>123122</w:t>
            </w:r>
          </w:p>
        </w:tc>
      </w:tr>
      <w:tr w:rsidR="00E75503" w:rsidRPr="00E75503" w14:paraId="7F18436C" w14:textId="77777777" w:rsidTr="006C535F">
        <w:trPr>
          <w:cantSplit/>
          <w:tblHeader/>
        </w:trPr>
        <w:tc>
          <w:tcPr>
            <w:tcW w:w="1104" w:type="pct"/>
            <w:shd w:val="clear" w:color="auto" w:fill="E6E6E6"/>
          </w:tcPr>
          <w:p w14:paraId="7855D648" w14:textId="77777777" w:rsidR="00E75503" w:rsidRPr="009C28EE" w:rsidRDefault="00E75503" w:rsidP="009C28EE">
            <w:pPr>
              <w:pStyle w:val="S8Gazettetableheading"/>
            </w:pPr>
            <w:r w:rsidRPr="009C28EE">
              <w:t>Active constituent/s</w:t>
            </w:r>
          </w:p>
        </w:tc>
        <w:tc>
          <w:tcPr>
            <w:tcW w:w="3896" w:type="pct"/>
          </w:tcPr>
          <w:p w14:paraId="100A8836" w14:textId="454CF0BA" w:rsidR="00E75503" w:rsidRPr="009C28EE" w:rsidRDefault="00E75503" w:rsidP="009C28EE">
            <w:pPr>
              <w:pStyle w:val="S8Gazettetabletext"/>
            </w:pPr>
            <w:r w:rsidRPr="009C28EE">
              <w:t>Florylpicoxamid</w:t>
            </w:r>
          </w:p>
        </w:tc>
      </w:tr>
      <w:tr w:rsidR="00E75503" w:rsidRPr="00E75503" w14:paraId="45554746" w14:textId="77777777" w:rsidTr="006C535F">
        <w:trPr>
          <w:cantSplit/>
          <w:tblHeader/>
        </w:trPr>
        <w:tc>
          <w:tcPr>
            <w:tcW w:w="1104" w:type="pct"/>
            <w:shd w:val="clear" w:color="auto" w:fill="E6E6E6"/>
          </w:tcPr>
          <w:p w14:paraId="60DF9532" w14:textId="77777777" w:rsidR="00E75503" w:rsidRPr="009C28EE" w:rsidRDefault="00E75503" w:rsidP="009C28EE">
            <w:pPr>
              <w:pStyle w:val="S8Gazettetableheading"/>
            </w:pPr>
            <w:r w:rsidRPr="009C28EE">
              <w:t>Applicant name</w:t>
            </w:r>
          </w:p>
        </w:tc>
        <w:tc>
          <w:tcPr>
            <w:tcW w:w="3896" w:type="pct"/>
          </w:tcPr>
          <w:p w14:paraId="7C6B8EE1" w14:textId="77777777" w:rsidR="00E75503" w:rsidRPr="009C28EE" w:rsidRDefault="00E75503" w:rsidP="009C28EE">
            <w:pPr>
              <w:pStyle w:val="S8Gazettetabletext"/>
            </w:pPr>
            <w:r w:rsidRPr="009C28EE">
              <w:t>Corteva Agriscience Australia Pty Ltd</w:t>
            </w:r>
          </w:p>
        </w:tc>
      </w:tr>
      <w:tr w:rsidR="00E75503" w:rsidRPr="00E75503" w14:paraId="1663FB32" w14:textId="77777777" w:rsidTr="006C535F">
        <w:trPr>
          <w:cantSplit/>
          <w:tblHeader/>
        </w:trPr>
        <w:tc>
          <w:tcPr>
            <w:tcW w:w="1104" w:type="pct"/>
            <w:shd w:val="clear" w:color="auto" w:fill="E6E6E6"/>
          </w:tcPr>
          <w:p w14:paraId="739C13E1" w14:textId="77777777" w:rsidR="00E75503" w:rsidRPr="009C28EE" w:rsidRDefault="00E75503" w:rsidP="009C28EE">
            <w:pPr>
              <w:pStyle w:val="S8Gazettetableheading"/>
            </w:pPr>
            <w:r w:rsidRPr="009C28EE">
              <w:t>Applicant ACN</w:t>
            </w:r>
          </w:p>
        </w:tc>
        <w:tc>
          <w:tcPr>
            <w:tcW w:w="3896" w:type="pct"/>
          </w:tcPr>
          <w:p w14:paraId="45B39B92" w14:textId="77777777" w:rsidR="00E75503" w:rsidRPr="009C28EE" w:rsidRDefault="00E75503" w:rsidP="009C28EE">
            <w:pPr>
              <w:pStyle w:val="S8Gazettetabletext"/>
            </w:pPr>
            <w:r w:rsidRPr="009C28EE">
              <w:t>003 771 659</w:t>
            </w:r>
          </w:p>
        </w:tc>
      </w:tr>
      <w:tr w:rsidR="00E75503" w:rsidRPr="00E75503" w14:paraId="17DECD41" w14:textId="77777777" w:rsidTr="006C535F">
        <w:trPr>
          <w:cantSplit/>
          <w:tblHeader/>
        </w:trPr>
        <w:tc>
          <w:tcPr>
            <w:tcW w:w="1104" w:type="pct"/>
            <w:shd w:val="clear" w:color="auto" w:fill="E6E6E6"/>
          </w:tcPr>
          <w:p w14:paraId="14A867C3" w14:textId="77777777" w:rsidR="00E75503" w:rsidRPr="009C28EE" w:rsidRDefault="00E75503" w:rsidP="009C28EE">
            <w:pPr>
              <w:pStyle w:val="S8Gazettetableheading"/>
            </w:pPr>
            <w:r w:rsidRPr="009C28EE">
              <w:t>Date of approval</w:t>
            </w:r>
          </w:p>
        </w:tc>
        <w:tc>
          <w:tcPr>
            <w:tcW w:w="3896" w:type="pct"/>
          </w:tcPr>
          <w:p w14:paraId="1BA158F7" w14:textId="77777777" w:rsidR="00E75503" w:rsidRPr="009C28EE" w:rsidRDefault="00E75503" w:rsidP="009C28EE">
            <w:pPr>
              <w:pStyle w:val="S8Gazettetabletext"/>
            </w:pPr>
            <w:r w:rsidRPr="009C28EE">
              <w:t>16 February 2022</w:t>
            </w:r>
          </w:p>
        </w:tc>
      </w:tr>
      <w:tr w:rsidR="00E75503" w:rsidRPr="00E75503" w14:paraId="55A0B0F2" w14:textId="77777777" w:rsidTr="006C535F">
        <w:trPr>
          <w:cantSplit/>
          <w:tblHeader/>
        </w:trPr>
        <w:tc>
          <w:tcPr>
            <w:tcW w:w="1104" w:type="pct"/>
            <w:shd w:val="clear" w:color="auto" w:fill="E6E6E6"/>
          </w:tcPr>
          <w:p w14:paraId="59750211" w14:textId="77777777" w:rsidR="00E75503" w:rsidRPr="009C28EE" w:rsidRDefault="00E75503" w:rsidP="009C28EE">
            <w:pPr>
              <w:pStyle w:val="S8Gazettetableheading"/>
            </w:pPr>
            <w:r w:rsidRPr="009C28EE">
              <w:t>Approval no.</w:t>
            </w:r>
          </w:p>
        </w:tc>
        <w:tc>
          <w:tcPr>
            <w:tcW w:w="3896" w:type="pct"/>
          </w:tcPr>
          <w:p w14:paraId="78DD1CA4" w14:textId="77777777" w:rsidR="00E75503" w:rsidRPr="009C28EE" w:rsidRDefault="00E75503" w:rsidP="009C28EE">
            <w:pPr>
              <w:pStyle w:val="S8Gazettetabletext"/>
            </w:pPr>
            <w:r w:rsidRPr="009C28EE">
              <w:t>88998</w:t>
            </w:r>
          </w:p>
        </w:tc>
      </w:tr>
      <w:tr w:rsidR="00E75503" w:rsidRPr="00E75503" w14:paraId="6B3D9C3F" w14:textId="77777777" w:rsidTr="006C535F">
        <w:trPr>
          <w:cantSplit/>
          <w:tblHeader/>
        </w:trPr>
        <w:tc>
          <w:tcPr>
            <w:tcW w:w="1104" w:type="pct"/>
            <w:shd w:val="clear" w:color="auto" w:fill="E6E6E6"/>
          </w:tcPr>
          <w:p w14:paraId="10B10703"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7266C26C" w14:textId="77777777" w:rsidR="00E75503" w:rsidRPr="009C28EE" w:rsidRDefault="00E75503" w:rsidP="009C28EE">
            <w:pPr>
              <w:pStyle w:val="S8Gazettetabletext"/>
            </w:pPr>
            <w:r w:rsidRPr="009C28EE">
              <w:t>Approval of the active constituent florylpicoxamid for use in agricultural chemical products</w:t>
            </w:r>
          </w:p>
        </w:tc>
      </w:tr>
    </w:tbl>
    <w:p w14:paraId="35A01632"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45D65C49" w14:textId="77777777" w:rsidTr="006C535F">
        <w:trPr>
          <w:cantSplit/>
          <w:tblHeader/>
        </w:trPr>
        <w:tc>
          <w:tcPr>
            <w:tcW w:w="1104" w:type="pct"/>
            <w:shd w:val="clear" w:color="auto" w:fill="E6E6E6"/>
          </w:tcPr>
          <w:p w14:paraId="59805900" w14:textId="77777777" w:rsidR="00E75503" w:rsidRPr="009C28EE" w:rsidRDefault="00E75503" w:rsidP="009C28EE">
            <w:pPr>
              <w:pStyle w:val="S8Gazettetableheading"/>
            </w:pPr>
            <w:r w:rsidRPr="009C28EE">
              <w:t>Application no.</w:t>
            </w:r>
          </w:p>
        </w:tc>
        <w:tc>
          <w:tcPr>
            <w:tcW w:w="3896" w:type="pct"/>
          </w:tcPr>
          <w:p w14:paraId="2BE330DD" w14:textId="77777777" w:rsidR="00E75503" w:rsidRPr="009C28EE" w:rsidRDefault="00E75503" w:rsidP="009C28EE">
            <w:pPr>
              <w:pStyle w:val="S8Gazettetabletext"/>
            </w:pPr>
            <w:r w:rsidRPr="009C28EE">
              <w:t>129852</w:t>
            </w:r>
          </w:p>
        </w:tc>
      </w:tr>
      <w:tr w:rsidR="00E75503" w:rsidRPr="00E75503" w14:paraId="7DFCC42F" w14:textId="77777777" w:rsidTr="006C535F">
        <w:trPr>
          <w:cantSplit/>
          <w:tblHeader/>
        </w:trPr>
        <w:tc>
          <w:tcPr>
            <w:tcW w:w="1104" w:type="pct"/>
            <w:shd w:val="clear" w:color="auto" w:fill="E6E6E6"/>
          </w:tcPr>
          <w:p w14:paraId="4B9F39BB" w14:textId="77777777" w:rsidR="00E75503" w:rsidRPr="009C28EE" w:rsidRDefault="00E75503" w:rsidP="009C28EE">
            <w:pPr>
              <w:pStyle w:val="S8Gazettetableheading"/>
            </w:pPr>
            <w:r w:rsidRPr="009C28EE">
              <w:t>Active constituent/s</w:t>
            </w:r>
          </w:p>
        </w:tc>
        <w:tc>
          <w:tcPr>
            <w:tcW w:w="3896" w:type="pct"/>
          </w:tcPr>
          <w:p w14:paraId="36769346" w14:textId="1B061CDD" w:rsidR="00E75503" w:rsidRPr="009C28EE" w:rsidRDefault="00E75503" w:rsidP="009C28EE">
            <w:pPr>
              <w:pStyle w:val="S8Gazettetabletext"/>
            </w:pPr>
            <w:r w:rsidRPr="009C28EE">
              <w:t>Pyroxasulfone</w:t>
            </w:r>
          </w:p>
        </w:tc>
      </w:tr>
      <w:tr w:rsidR="00E75503" w:rsidRPr="00E75503" w14:paraId="54317AD6" w14:textId="77777777" w:rsidTr="006C535F">
        <w:trPr>
          <w:cantSplit/>
          <w:tblHeader/>
        </w:trPr>
        <w:tc>
          <w:tcPr>
            <w:tcW w:w="1104" w:type="pct"/>
            <w:shd w:val="clear" w:color="auto" w:fill="E6E6E6"/>
          </w:tcPr>
          <w:p w14:paraId="64FF4485" w14:textId="77777777" w:rsidR="00E75503" w:rsidRPr="009C28EE" w:rsidRDefault="00E75503" w:rsidP="009C28EE">
            <w:pPr>
              <w:pStyle w:val="S8Gazettetableheading"/>
            </w:pPr>
            <w:r w:rsidRPr="009C28EE">
              <w:t>Applicant name</w:t>
            </w:r>
          </w:p>
        </w:tc>
        <w:tc>
          <w:tcPr>
            <w:tcW w:w="3896" w:type="pct"/>
          </w:tcPr>
          <w:p w14:paraId="2FF48F7D" w14:textId="77777777" w:rsidR="00E75503" w:rsidRPr="009C28EE" w:rsidRDefault="00E75503" w:rsidP="009C28EE">
            <w:pPr>
              <w:pStyle w:val="S8Gazettetabletext"/>
            </w:pPr>
            <w:r w:rsidRPr="009C28EE">
              <w:t>Nanjing Bioagriland Crop Care Co Ltd</w:t>
            </w:r>
          </w:p>
        </w:tc>
      </w:tr>
      <w:tr w:rsidR="00E75503" w:rsidRPr="00E75503" w14:paraId="2BFAD08E" w14:textId="77777777" w:rsidTr="006C535F">
        <w:trPr>
          <w:cantSplit/>
          <w:tblHeader/>
        </w:trPr>
        <w:tc>
          <w:tcPr>
            <w:tcW w:w="1104" w:type="pct"/>
            <w:shd w:val="clear" w:color="auto" w:fill="E6E6E6"/>
          </w:tcPr>
          <w:p w14:paraId="09424813" w14:textId="77777777" w:rsidR="00E75503" w:rsidRPr="009C28EE" w:rsidRDefault="00E75503" w:rsidP="009C28EE">
            <w:pPr>
              <w:pStyle w:val="S8Gazettetableheading"/>
            </w:pPr>
            <w:r w:rsidRPr="009C28EE">
              <w:t>Applicant ACN</w:t>
            </w:r>
          </w:p>
        </w:tc>
        <w:tc>
          <w:tcPr>
            <w:tcW w:w="3896" w:type="pct"/>
          </w:tcPr>
          <w:p w14:paraId="4ED3BCB2" w14:textId="77777777" w:rsidR="00E75503" w:rsidRPr="009C28EE" w:rsidRDefault="00E75503" w:rsidP="009C28EE">
            <w:pPr>
              <w:pStyle w:val="S8Gazettetabletext"/>
            </w:pPr>
            <w:r w:rsidRPr="009C28EE">
              <w:t>N/A</w:t>
            </w:r>
          </w:p>
        </w:tc>
      </w:tr>
      <w:tr w:rsidR="00E75503" w:rsidRPr="00E75503" w14:paraId="5D1AFAD9" w14:textId="77777777" w:rsidTr="006C535F">
        <w:trPr>
          <w:cantSplit/>
          <w:tblHeader/>
        </w:trPr>
        <w:tc>
          <w:tcPr>
            <w:tcW w:w="1104" w:type="pct"/>
            <w:shd w:val="clear" w:color="auto" w:fill="E6E6E6"/>
          </w:tcPr>
          <w:p w14:paraId="501FB3E6" w14:textId="77777777" w:rsidR="00E75503" w:rsidRPr="009C28EE" w:rsidRDefault="00E75503" w:rsidP="009C28EE">
            <w:pPr>
              <w:pStyle w:val="S8Gazettetableheading"/>
            </w:pPr>
            <w:r w:rsidRPr="009C28EE">
              <w:t>Date of approval</w:t>
            </w:r>
          </w:p>
        </w:tc>
        <w:tc>
          <w:tcPr>
            <w:tcW w:w="3896" w:type="pct"/>
          </w:tcPr>
          <w:p w14:paraId="6B455000" w14:textId="77777777" w:rsidR="00E75503" w:rsidRPr="009C28EE" w:rsidRDefault="00E75503" w:rsidP="009C28EE">
            <w:pPr>
              <w:pStyle w:val="S8Gazettetabletext"/>
            </w:pPr>
            <w:r w:rsidRPr="009C28EE">
              <w:t>21 February 2022</w:t>
            </w:r>
          </w:p>
        </w:tc>
      </w:tr>
      <w:tr w:rsidR="00E75503" w:rsidRPr="00E75503" w14:paraId="47D0B6C2" w14:textId="77777777" w:rsidTr="006C535F">
        <w:trPr>
          <w:cantSplit/>
          <w:tblHeader/>
        </w:trPr>
        <w:tc>
          <w:tcPr>
            <w:tcW w:w="1104" w:type="pct"/>
            <w:shd w:val="clear" w:color="auto" w:fill="E6E6E6"/>
          </w:tcPr>
          <w:p w14:paraId="6F163191" w14:textId="77777777" w:rsidR="00E75503" w:rsidRPr="009C28EE" w:rsidRDefault="00E75503" w:rsidP="009C28EE">
            <w:pPr>
              <w:pStyle w:val="S8Gazettetableheading"/>
            </w:pPr>
            <w:r w:rsidRPr="009C28EE">
              <w:t>Approval no.</w:t>
            </w:r>
          </w:p>
        </w:tc>
        <w:tc>
          <w:tcPr>
            <w:tcW w:w="3896" w:type="pct"/>
          </w:tcPr>
          <w:p w14:paraId="4178869B" w14:textId="77777777" w:rsidR="00E75503" w:rsidRPr="009C28EE" w:rsidRDefault="00E75503" w:rsidP="009C28EE">
            <w:pPr>
              <w:pStyle w:val="S8Gazettetabletext"/>
            </w:pPr>
            <w:r w:rsidRPr="009C28EE">
              <w:t>90708</w:t>
            </w:r>
          </w:p>
        </w:tc>
      </w:tr>
      <w:tr w:rsidR="00E75503" w:rsidRPr="00E75503" w14:paraId="2CF11786" w14:textId="77777777" w:rsidTr="006C535F">
        <w:trPr>
          <w:cantSplit/>
          <w:tblHeader/>
        </w:trPr>
        <w:tc>
          <w:tcPr>
            <w:tcW w:w="1104" w:type="pct"/>
            <w:shd w:val="clear" w:color="auto" w:fill="E6E6E6"/>
          </w:tcPr>
          <w:p w14:paraId="2D001123"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769E2B53" w14:textId="77777777" w:rsidR="00E75503" w:rsidRPr="009C28EE" w:rsidRDefault="00E75503" w:rsidP="009C28EE">
            <w:pPr>
              <w:pStyle w:val="S8Gazettetabletext"/>
            </w:pPr>
            <w:r w:rsidRPr="009C28EE">
              <w:t>Approval of the active constituent pyroxasulfone for use in agricultural chemical products</w:t>
            </w:r>
          </w:p>
        </w:tc>
      </w:tr>
    </w:tbl>
    <w:p w14:paraId="382039A2" w14:textId="77777777" w:rsidR="00E75503" w:rsidRPr="00E75503" w:rsidRDefault="00E75503" w:rsidP="00E7550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5E327D0D" w14:textId="77777777" w:rsidTr="006C535F">
        <w:trPr>
          <w:cantSplit/>
          <w:tblHeader/>
        </w:trPr>
        <w:tc>
          <w:tcPr>
            <w:tcW w:w="1104" w:type="pct"/>
            <w:shd w:val="clear" w:color="auto" w:fill="E6E6E6"/>
          </w:tcPr>
          <w:p w14:paraId="5E60C67A" w14:textId="77777777" w:rsidR="00E75503" w:rsidRPr="009C28EE" w:rsidRDefault="00E75503" w:rsidP="009C28EE">
            <w:pPr>
              <w:pStyle w:val="S8Gazettetableheading"/>
            </w:pPr>
            <w:r w:rsidRPr="009C28EE">
              <w:lastRenderedPageBreak/>
              <w:t>Application no.</w:t>
            </w:r>
          </w:p>
        </w:tc>
        <w:tc>
          <w:tcPr>
            <w:tcW w:w="3896" w:type="pct"/>
          </w:tcPr>
          <w:p w14:paraId="41AB2836" w14:textId="77777777" w:rsidR="00E75503" w:rsidRPr="009C28EE" w:rsidRDefault="00E75503" w:rsidP="009C28EE">
            <w:pPr>
              <w:pStyle w:val="S8Gazettetabletext"/>
            </w:pPr>
            <w:r w:rsidRPr="009C28EE">
              <w:t>133513</w:t>
            </w:r>
          </w:p>
        </w:tc>
      </w:tr>
      <w:tr w:rsidR="00E75503" w:rsidRPr="00E75503" w14:paraId="51CB0C9E" w14:textId="77777777" w:rsidTr="006C535F">
        <w:trPr>
          <w:cantSplit/>
          <w:tblHeader/>
        </w:trPr>
        <w:tc>
          <w:tcPr>
            <w:tcW w:w="1104" w:type="pct"/>
            <w:shd w:val="clear" w:color="auto" w:fill="E6E6E6"/>
          </w:tcPr>
          <w:p w14:paraId="51F448F8" w14:textId="77777777" w:rsidR="00E75503" w:rsidRPr="009C28EE" w:rsidRDefault="00E75503" w:rsidP="009C28EE">
            <w:pPr>
              <w:pStyle w:val="S8Gazettetableheading"/>
            </w:pPr>
            <w:r w:rsidRPr="009C28EE">
              <w:t>Active constituent/s</w:t>
            </w:r>
          </w:p>
        </w:tc>
        <w:tc>
          <w:tcPr>
            <w:tcW w:w="3896" w:type="pct"/>
          </w:tcPr>
          <w:p w14:paraId="23A0257E" w14:textId="1F16D71F" w:rsidR="00E75503" w:rsidRPr="009C28EE" w:rsidRDefault="00E75503" w:rsidP="009C28EE">
            <w:pPr>
              <w:pStyle w:val="S8Gazettetabletext"/>
            </w:pPr>
            <w:r w:rsidRPr="009C28EE">
              <w:t>Oxfendazole</w:t>
            </w:r>
          </w:p>
        </w:tc>
      </w:tr>
      <w:tr w:rsidR="00E75503" w:rsidRPr="00E75503" w14:paraId="4B1CFC3C" w14:textId="77777777" w:rsidTr="006C535F">
        <w:trPr>
          <w:cantSplit/>
          <w:tblHeader/>
        </w:trPr>
        <w:tc>
          <w:tcPr>
            <w:tcW w:w="1104" w:type="pct"/>
            <w:shd w:val="clear" w:color="auto" w:fill="E6E6E6"/>
          </w:tcPr>
          <w:p w14:paraId="75AFEBED" w14:textId="77777777" w:rsidR="00E75503" w:rsidRPr="009C28EE" w:rsidRDefault="00E75503" w:rsidP="009C28EE">
            <w:pPr>
              <w:pStyle w:val="S8Gazettetableheading"/>
            </w:pPr>
            <w:r w:rsidRPr="009C28EE">
              <w:t>Applicant name</w:t>
            </w:r>
          </w:p>
        </w:tc>
        <w:tc>
          <w:tcPr>
            <w:tcW w:w="3896" w:type="pct"/>
          </w:tcPr>
          <w:p w14:paraId="78FADDD4" w14:textId="042E40EF" w:rsidR="00E75503" w:rsidRPr="009C28EE" w:rsidRDefault="00E75503" w:rsidP="009C28EE">
            <w:pPr>
              <w:pStyle w:val="S8Gazettetabletext"/>
            </w:pPr>
            <w:r w:rsidRPr="009C28EE">
              <w:t xml:space="preserve">Intervet Australia Pty </w:t>
            </w:r>
            <w:r w:rsidR="00D86530">
              <w:t>Ltd</w:t>
            </w:r>
          </w:p>
        </w:tc>
      </w:tr>
      <w:tr w:rsidR="00E75503" w:rsidRPr="00E75503" w14:paraId="2FBD7BEC" w14:textId="77777777" w:rsidTr="006C535F">
        <w:trPr>
          <w:cantSplit/>
          <w:tblHeader/>
        </w:trPr>
        <w:tc>
          <w:tcPr>
            <w:tcW w:w="1104" w:type="pct"/>
            <w:shd w:val="clear" w:color="auto" w:fill="E6E6E6"/>
          </w:tcPr>
          <w:p w14:paraId="32056B21" w14:textId="77777777" w:rsidR="00E75503" w:rsidRPr="009C28EE" w:rsidRDefault="00E75503" w:rsidP="009C28EE">
            <w:pPr>
              <w:pStyle w:val="S8Gazettetableheading"/>
            </w:pPr>
            <w:r w:rsidRPr="009C28EE">
              <w:t>Applicant ACN</w:t>
            </w:r>
          </w:p>
        </w:tc>
        <w:tc>
          <w:tcPr>
            <w:tcW w:w="3896" w:type="pct"/>
          </w:tcPr>
          <w:p w14:paraId="14EBA8F5" w14:textId="77777777" w:rsidR="00E75503" w:rsidRPr="009C28EE" w:rsidRDefault="00E75503" w:rsidP="009C28EE">
            <w:pPr>
              <w:pStyle w:val="S8Gazettetabletext"/>
            </w:pPr>
            <w:r w:rsidRPr="009C28EE">
              <w:t>008 467 034</w:t>
            </w:r>
          </w:p>
        </w:tc>
      </w:tr>
      <w:tr w:rsidR="00E75503" w:rsidRPr="00E75503" w14:paraId="0541098E" w14:textId="77777777" w:rsidTr="006C535F">
        <w:trPr>
          <w:cantSplit/>
          <w:tblHeader/>
        </w:trPr>
        <w:tc>
          <w:tcPr>
            <w:tcW w:w="1104" w:type="pct"/>
            <w:shd w:val="clear" w:color="auto" w:fill="E6E6E6"/>
          </w:tcPr>
          <w:p w14:paraId="1347DA10" w14:textId="77777777" w:rsidR="00E75503" w:rsidRPr="009C28EE" w:rsidRDefault="00E75503" w:rsidP="009C28EE">
            <w:pPr>
              <w:pStyle w:val="S8Gazettetableheading"/>
            </w:pPr>
            <w:r w:rsidRPr="009C28EE">
              <w:t>Date of approval</w:t>
            </w:r>
          </w:p>
        </w:tc>
        <w:tc>
          <w:tcPr>
            <w:tcW w:w="3896" w:type="pct"/>
          </w:tcPr>
          <w:p w14:paraId="46855CAC" w14:textId="77777777" w:rsidR="00E75503" w:rsidRPr="009C28EE" w:rsidRDefault="00E75503" w:rsidP="009C28EE">
            <w:pPr>
              <w:pStyle w:val="S8Gazettetabletext"/>
            </w:pPr>
            <w:r w:rsidRPr="009C28EE">
              <w:t>21 February 2022</w:t>
            </w:r>
          </w:p>
        </w:tc>
      </w:tr>
      <w:tr w:rsidR="00E75503" w:rsidRPr="00E75503" w14:paraId="5474B9B8" w14:textId="77777777" w:rsidTr="006C535F">
        <w:trPr>
          <w:cantSplit/>
          <w:tblHeader/>
        </w:trPr>
        <w:tc>
          <w:tcPr>
            <w:tcW w:w="1104" w:type="pct"/>
            <w:shd w:val="clear" w:color="auto" w:fill="E6E6E6"/>
          </w:tcPr>
          <w:p w14:paraId="2B18429C" w14:textId="77777777" w:rsidR="00E75503" w:rsidRPr="009C28EE" w:rsidRDefault="00E75503" w:rsidP="009C28EE">
            <w:pPr>
              <w:pStyle w:val="S8Gazettetableheading"/>
            </w:pPr>
            <w:r w:rsidRPr="009C28EE">
              <w:t>Approval no.</w:t>
            </w:r>
          </w:p>
        </w:tc>
        <w:tc>
          <w:tcPr>
            <w:tcW w:w="3896" w:type="pct"/>
          </w:tcPr>
          <w:p w14:paraId="5CC03316" w14:textId="77777777" w:rsidR="00E75503" w:rsidRPr="009C28EE" w:rsidRDefault="00E75503" w:rsidP="009C28EE">
            <w:pPr>
              <w:pStyle w:val="S8Gazettetabletext"/>
            </w:pPr>
            <w:r w:rsidRPr="009C28EE">
              <w:t>91807</w:t>
            </w:r>
          </w:p>
        </w:tc>
      </w:tr>
      <w:tr w:rsidR="00E75503" w:rsidRPr="00E75503" w14:paraId="4A4FE6A3" w14:textId="77777777" w:rsidTr="006C535F">
        <w:trPr>
          <w:cantSplit/>
          <w:tblHeader/>
        </w:trPr>
        <w:tc>
          <w:tcPr>
            <w:tcW w:w="1104" w:type="pct"/>
            <w:shd w:val="clear" w:color="auto" w:fill="E6E6E6"/>
          </w:tcPr>
          <w:p w14:paraId="1D05A2CF"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7C43A64E" w14:textId="77777777" w:rsidR="00E75503" w:rsidRPr="009C28EE" w:rsidRDefault="00E75503" w:rsidP="009C28EE">
            <w:pPr>
              <w:pStyle w:val="S8Gazettetabletext"/>
            </w:pPr>
            <w:r w:rsidRPr="009C28EE">
              <w:t>Approval of the active constituent oxfendazole for use in veterinary chemical products</w:t>
            </w:r>
          </w:p>
        </w:tc>
      </w:tr>
    </w:tbl>
    <w:p w14:paraId="764FCF0E"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3EE60478" w14:textId="77777777" w:rsidTr="006C535F">
        <w:trPr>
          <w:cantSplit/>
          <w:tblHeader/>
        </w:trPr>
        <w:tc>
          <w:tcPr>
            <w:tcW w:w="1104" w:type="pct"/>
            <w:shd w:val="clear" w:color="auto" w:fill="E6E6E6"/>
          </w:tcPr>
          <w:p w14:paraId="6EC7561A" w14:textId="77777777" w:rsidR="00E75503" w:rsidRPr="009C28EE" w:rsidRDefault="00E75503" w:rsidP="009C28EE">
            <w:pPr>
              <w:pStyle w:val="S8Gazettetableheading"/>
            </w:pPr>
            <w:r w:rsidRPr="009C28EE">
              <w:t>Application no.</w:t>
            </w:r>
          </w:p>
        </w:tc>
        <w:tc>
          <w:tcPr>
            <w:tcW w:w="3896" w:type="pct"/>
          </w:tcPr>
          <w:p w14:paraId="703F13C3" w14:textId="77777777" w:rsidR="00E75503" w:rsidRPr="009C28EE" w:rsidRDefault="00E75503" w:rsidP="009C28EE">
            <w:pPr>
              <w:pStyle w:val="S8Gazettetabletext"/>
            </w:pPr>
            <w:r w:rsidRPr="009C28EE">
              <w:t>133832</w:t>
            </w:r>
          </w:p>
        </w:tc>
      </w:tr>
      <w:tr w:rsidR="00E75503" w:rsidRPr="00E75503" w14:paraId="77589316" w14:textId="77777777" w:rsidTr="006C535F">
        <w:trPr>
          <w:cantSplit/>
          <w:tblHeader/>
        </w:trPr>
        <w:tc>
          <w:tcPr>
            <w:tcW w:w="1104" w:type="pct"/>
            <w:shd w:val="clear" w:color="auto" w:fill="E6E6E6"/>
          </w:tcPr>
          <w:p w14:paraId="19464756" w14:textId="77777777" w:rsidR="00E75503" w:rsidRPr="009C28EE" w:rsidRDefault="00E75503" w:rsidP="009C28EE">
            <w:pPr>
              <w:pStyle w:val="S8Gazettetableheading"/>
            </w:pPr>
            <w:r w:rsidRPr="009C28EE">
              <w:t>Active constituent/s</w:t>
            </w:r>
          </w:p>
        </w:tc>
        <w:tc>
          <w:tcPr>
            <w:tcW w:w="3896" w:type="pct"/>
          </w:tcPr>
          <w:p w14:paraId="382B7C9E" w14:textId="502FC368" w:rsidR="00E75503" w:rsidRPr="009C28EE" w:rsidRDefault="00E75503" w:rsidP="009C28EE">
            <w:pPr>
              <w:pStyle w:val="S8Gazettetabletext"/>
            </w:pPr>
            <w:r w:rsidRPr="009C28EE">
              <w:t>Nitroxynil</w:t>
            </w:r>
          </w:p>
        </w:tc>
      </w:tr>
      <w:tr w:rsidR="00E75503" w:rsidRPr="00E75503" w14:paraId="0E9E2364" w14:textId="77777777" w:rsidTr="006C535F">
        <w:trPr>
          <w:cantSplit/>
          <w:tblHeader/>
        </w:trPr>
        <w:tc>
          <w:tcPr>
            <w:tcW w:w="1104" w:type="pct"/>
            <w:shd w:val="clear" w:color="auto" w:fill="E6E6E6"/>
          </w:tcPr>
          <w:p w14:paraId="1C0F9D18" w14:textId="77777777" w:rsidR="00E75503" w:rsidRPr="009C28EE" w:rsidRDefault="00E75503" w:rsidP="009C28EE">
            <w:pPr>
              <w:pStyle w:val="S8Gazettetableheading"/>
            </w:pPr>
            <w:r w:rsidRPr="009C28EE">
              <w:t>Applicant name</w:t>
            </w:r>
          </w:p>
        </w:tc>
        <w:tc>
          <w:tcPr>
            <w:tcW w:w="3896" w:type="pct"/>
          </w:tcPr>
          <w:p w14:paraId="1E0A5CFD" w14:textId="77777777" w:rsidR="00E75503" w:rsidRPr="009C28EE" w:rsidRDefault="00E75503" w:rsidP="009C28EE">
            <w:pPr>
              <w:pStyle w:val="S8Gazettetabletext"/>
            </w:pPr>
            <w:r w:rsidRPr="009C28EE">
              <w:t>Virbac (Australia) Pty Ltd</w:t>
            </w:r>
          </w:p>
        </w:tc>
      </w:tr>
      <w:tr w:rsidR="00E75503" w:rsidRPr="00E75503" w14:paraId="6FA278E4" w14:textId="77777777" w:rsidTr="006C535F">
        <w:trPr>
          <w:cantSplit/>
          <w:tblHeader/>
        </w:trPr>
        <w:tc>
          <w:tcPr>
            <w:tcW w:w="1104" w:type="pct"/>
            <w:shd w:val="clear" w:color="auto" w:fill="E6E6E6"/>
          </w:tcPr>
          <w:p w14:paraId="63C05FC2" w14:textId="77777777" w:rsidR="00E75503" w:rsidRPr="009C28EE" w:rsidRDefault="00E75503" w:rsidP="009C28EE">
            <w:pPr>
              <w:pStyle w:val="S8Gazettetableheading"/>
            </w:pPr>
            <w:r w:rsidRPr="009C28EE">
              <w:t>Applicant ACN</w:t>
            </w:r>
          </w:p>
        </w:tc>
        <w:tc>
          <w:tcPr>
            <w:tcW w:w="3896" w:type="pct"/>
          </w:tcPr>
          <w:p w14:paraId="66268AAA" w14:textId="77777777" w:rsidR="00E75503" w:rsidRPr="009C28EE" w:rsidRDefault="00E75503" w:rsidP="009C28EE">
            <w:pPr>
              <w:pStyle w:val="S8Gazettetabletext"/>
            </w:pPr>
            <w:r w:rsidRPr="009C28EE">
              <w:t>003 268 871</w:t>
            </w:r>
          </w:p>
        </w:tc>
      </w:tr>
      <w:tr w:rsidR="00E75503" w:rsidRPr="00E75503" w14:paraId="1A779841" w14:textId="77777777" w:rsidTr="006C535F">
        <w:trPr>
          <w:cantSplit/>
          <w:tblHeader/>
        </w:trPr>
        <w:tc>
          <w:tcPr>
            <w:tcW w:w="1104" w:type="pct"/>
            <w:shd w:val="clear" w:color="auto" w:fill="E6E6E6"/>
          </w:tcPr>
          <w:p w14:paraId="4704BA90" w14:textId="77777777" w:rsidR="00E75503" w:rsidRPr="009C28EE" w:rsidRDefault="00E75503" w:rsidP="009C28EE">
            <w:pPr>
              <w:pStyle w:val="S8Gazettetableheading"/>
            </w:pPr>
            <w:r w:rsidRPr="009C28EE">
              <w:t>Date of approval</w:t>
            </w:r>
          </w:p>
        </w:tc>
        <w:tc>
          <w:tcPr>
            <w:tcW w:w="3896" w:type="pct"/>
          </w:tcPr>
          <w:p w14:paraId="1B760A58" w14:textId="77777777" w:rsidR="00E75503" w:rsidRPr="009C28EE" w:rsidRDefault="00E75503" w:rsidP="009C28EE">
            <w:pPr>
              <w:pStyle w:val="S8Gazettetabletext"/>
            </w:pPr>
            <w:r w:rsidRPr="009C28EE">
              <w:t>21 February 2022</w:t>
            </w:r>
          </w:p>
        </w:tc>
      </w:tr>
      <w:tr w:rsidR="00E75503" w:rsidRPr="00E75503" w14:paraId="4B8C89B8" w14:textId="77777777" w:rsidTr="006C535F">
        <w:trPr>
          <w:cantSplit/>
          <w:tblHeader/>
        </w:trPr>
        <w:tc>
          <w:tcPr>
            <w:tcW w:w="1104" w:type="pct"/>
            <w:shd w:val="clear" w:color="auto" w:fill="E6E6E6"/>
          </w:tcPr>
          <w:p w14:paraId="7918B79F" w14:textId="77777777" w:rsidR="00E75503" w:rsidRPr="009C28EE" w:rsidRDefault="00E75503" w:rsidP="009C28EE">
            <w:pPr>
              <w:pStyle w:val="S8Gazettetableheading"/>
            </w:pPr>
            <w:r w:rsidRPr="009C28EE">
              <w:t>Approval no.</w:t>
            </w:r>
          </w:p>
        </w:tc>
        <w:tc>
          <w:tcPr>
            <w:tcW w:w="3896" w:type="pct"/>
          </w:tcPr>
          <w:p w14:paraId="44494FF0" w14:textId="77777777" w:rsidR="00E75503" w:rsidRPr="009C28EE" w:rsidRDefault="00E75503" w:rsidP="009C28EE">
            <w:pPr>
              <w:pStyle w:val="S8Gazettetabletext"/>
            </w:pPr>
            <w:r w:rsidRPr="009C28EE">
              <w:t>91889</w:t>
            </w:r>
          </w:p>
        </w:tc>
      </w:tr>
      <w:tr w:rsidR="00E75503" w:rsidRPr="00E75503" w14:paraId="377E1726" w14:textId="77777777" w:rsidTr="006C535F">
        <w:trPr>
          <w:cantSplit/>
          <w:tblHeader/>
        </w:trPr>
        <w:tc>
          <w:tcPr>
            <w:tcW w:w="1104" w:type="pct"/>
            <w:shd w:val="clear" w:color="auto" w:fill="E6E6E6"/>
          </w:tcPr>
          <w:p w14:paraId="698C4862"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45C1D10F" w14:textId="77777777" w:rsidR="00E75503" w:rsidRPr="009C28EE" w:rsidRDefault="00E75503" w:rsidP="009C28EE">
            <w:pPr>
              <w:pStyle w:val="S8Gazettetabletext"/>
            </w:pPr>
            <w:r w:rsidRPr="009C28EE">
              <w:t>Approval of the active constituent nitroxynil for use in veterinary chemical products</w:t>
            </w:r>
          </w:p>
        </w:tc>
      </w:tr>
    </w:tbl>
    <w:p w14:paraId="7B4AD974"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546240E1" w14:textId="77777777" w:rsidTr="006C535F">
        <w:trPr>
          <w:cantSplit/>
          <w:tblHeader/>
        </w:trPr>
        <w:tc>
          <w:tcPr>
            <w:tcW w:w="1104" w:type="pct"/>
            <w:shd w:val="clear" w:color="auto" w:fill="E6E6E6"/>
          </w:tcPr>
          <w:p w14:paraId="01853061" w14:textId="77777777" w:rsidR="00E75503" w:rsidRPr="009C28EE" w:rsidRDefault="00E75503" w:rsidP="009C28EE">
            <w:pPr>
              <w:pStyle w:val="S8Gazettetableheading"/>
            </w:pPr>
            <w:r w:rsidRPr="009C28EE">
              <w:t>Application no.</w:t>
            </w:r>
          </w:p>
        </w:tc>
        <w:tc>
          <w:tcPr>
            <w:tcW w:w="3896" w:type="pct"/>
          </w:tcPr>
          <w:p w14:paraId="6D9DA8D1" w14:textId="77777777" w:rsidR="00E75503" w:rsidRPr="009C28EE" w:rsidRDefault="00E75503" w:rsidP="009C28EE">
            <w:pPr>
              <w:pStyle w:val="S8Gazettetabletext"/>
            </w:pPr>
            <w:r w:rsidRPr="009C28EE">
              <w:t>132016</w:t>
            </w:r>
          </w:p>
        </w:tc>
      </w:tr>
      <w:tr w:rsidR="00E75503" w:rsidRPr="00E75503" w14:paraId="269BE514" w14:textId="77777777" w:rsidTr="006C535F">
        <w:trPr>
          <w:cantSplit/>
          <w:tblHeader/>
        </w:trPr>
        <w:tc>
          <w:tcPr>
            <w:tcW w:w="1104" w:type="pct"/>
            <w:shd w:val="clear" w:color="auto" w:fill="E6E6E6"/>
          </w:tcPr>
          <w:p w14:paraId="585FCCC8" w14:textId="77777777" w:rsidR="00E75503" w:rsidRPr="009C28EE" w:rsidRDefault="00E75503" w:rsidP="009C28EE">
            <w:pPr>
              <w:pStyle w:val="S8Gazettetableheading"/>
            </w:pPr>
            <w:r w:rsidRPr="009C28EE">
              <w:t>Active constituent</w:t>
            </w:r>
          </w:p>
        </w:tc>
        <w:tc>
          <w:tcPr>
            <w:tcW w:w="3896" w:type="pct"/>
          </w:tcPr>
          <w:p w14:paraId="6E3FF4B6" w14:textId="77777777" w:rsidR="00E75503" w:rsidRPr="009C28EE" w:rsidRDefault="00E75503" w:rsidP="009C28EE">
            <w:pPr>
              <w:pStyle w:val="S8Gazettetabletext"/>
            </w:pPr>
            <w:r w:rsidRPr="009C28EE">
              <w:t>MCPA-2-ethylhexyl ester</w:t>
            </w:r>
          </w:p>
        </w:tc>
      </w:tr>
      <w:tr w:rsidR="00E75503" w:rsidRPr="00E75503" w14:paraId="67475AE6" w14:textId="77777777" w:rsidTr="006C535F">
        <w:trPr>
          <w:cantSplit/>
          <w:tblHeader/>
        </w:trPr>
        <w:tc>
          <w:tcPr>
            <w:tcW w:w="1104" w:type="pct"/>
            <w:shd w:val="clear" w:color="auto" w:fill="E6E6E6"/>
          </w:tcPr>
          <w:p w14:paraId="45AFE697" w14:textId="77777777" w:rsidR="00E75503" w:rsidRPr="009C28EE" w:rsidRDefault="00E75503" w:rsidP="009C28EE">
            <w:pPr>
              <w:pStyle w:val="S8Gazettetableheading"/>
            </w:pPr>
            <w:r w:rsidRPr="009C28EE">
              <w:t>Applicant name</w:t>
            </w:r>
          </w:p>
        </w:tc>
        <w:tc>
          <w:tcPr>
            <w:tcW w:w="3896" w:type="pct"/>
          </w:tcPr>
          <w:p w14:paraId="082DFCC9" w14:textId="77777777" w:rsidR="00E75503" w:rsidRPr="009C28EE" w:rsidRDefault="00E75503" w:rsidP="009C28EE">
            <w:pPr>
              <w:pStyle w:val="S8Gazettetabletext"/>
            </w:pPr>
            <w:r w:rsidRPr="009C28EE">
              <w:t>Anhui Huaxing Chemical Industry Co., Ltd.</w:t>
            </w:r>
          </w:p>
        </w:tc>
      </w:tr>
      <w:tr w:rsidR="00E75503" w:rsidRPr="00E75503" w14:paraId="54C34259" w14:textId="77777777" w:rsidTr="006C535F">
        <w:trPr>
          <w:cantSplit/>
          <w:tblHeader/>
        </w:trPr>
        <w:tc>
          <w:tcPr>
            <w:tcW w:w="1104" w:type="pct"/>
            <w:shd w:val="clear" w:color="auto" w:fill="E6E6E6"/>
          </w:tcPr>
          <w:p w14:paraId="37770604" w14:textId="77777777" w:rsidR="00E75503" w:rsidRPr="009C28EE" w:rsidRDefault="00E75503" w:rsidP="009C28EE">
            <w:pPr>
              <w:pStyle w:val="S8Gazettetableheading"/>
            </w:pPr>
            <w:r w:rsidRPr="009C28EE">
              <w:t>Applicant ACN</w:t>
            </w:r>
          </w:p>
        </w:tc>
        <w:tc>
          <w:tcPr>
            <w:tcW w:w="3896" w:type="pct"/>
          </w:tcPr>
          <w:p w14:paraId="6C2EA6D6" w14:textId="77777777" w:rsidR="00E75503" w:rsidRPr="009C28EE" w:rsidRDefault="00E75503" w:rsidP="009C28EE">
            <w:pPr>
              <w:pStyle w:val="S8Gazettetabletext"/>
            </w:pPr>
            <w:r w:rsidRPr="009C28EE">
              <w:t>N/A</w:t>
            </w:r>
          </w:p>
        </w:tc>
      </w:tr>
      <w:tr w:rsidR="00E75503" w:rsidRPr="00E75503" w14:paraId="76A96B3B" w14:textId="77777777" w:rsidTr="006C535F">
        <w:trPr>
          <w:cantSplit/>
          <w:tblHeader/>
        </w:trPr>
        <w:tc>
          <w:tcPr>
            <w:tcW w:w="1104" w:type="pct"/>
            <w:shd w:val="clear" w:color="auto" w:fill="E6E6E6"/>
          </w:tcPr>
          <w:p w14:paraId="61D52BAB" w14:textId="77777777" w:rsidR="00E75503" w:rsidRPr="009C28EE" w:rsidRDefault="00E75503" w:rsidP="009C28EE">
            <w:pPr>
              <w:pStyle w:val="S8Gazettetableheading"/>
            </w:pPr>
            <w:r w:rsidRPr="009C28EE">
              <w:t>Date of approval</w:t>
            </w:r>
          </w:p>
        </w:tc>
        <w:tc>
          <w:tcPr>
            <w:tcW w:w="3896" w:type="pct"/>
          </w:tcPr>
          <w:p w14:paraId="49F92912" w14:textId="77777777" w:rsidR="00E75503" w:rsidRPr="009C28EE" w:rsidRDefault="00E75503" w:rsidP="009C28EE">
            <w:pPr>
              <w:pStyle w:val="S8Gazettetabletext"/>
            </w:pPr>
            <w:r w:rsidRPr="009C28EE">
              <w:t>23 February 2022</w:t>
            </w:r>
          </w:p>
        </w:tc>
      </w:tr>
      <w:tr w:rsidR="00E75503" w:rsidRPr="00E75503" w14:paraId="789189DD" w14:textId="77777777" w:rsidTr="006C535F">
        <w:trPr>
          <w:cantSplit/>
          <w:tblHeader/>
        </w:trPr>
        <w:tc>
          <w:tcPr>
            <w:tcW w:w="1104" w:type="pct"/>
            <w:shd w:val="clear" w:color="auto" w:fill="E6E6E6"/>
          </w:tcPr>
          <w:p w14:paraId="5C83B283" w14:textId="77777777" w:rsidR="00E75503" w:rsidRPr="009C28EE" w:rsidRDefault="00E75503" w:rsidP="009C28EE">
            <w:pPr>
              <w:pStyle w:val="S8Gazettetableheading"/>
            </w:pPr>
            <w:r w:rsidRPr="009C28EE">
              <w:t>Approval no.</w:t>
            </w:r>
          </w:p>
        </w:tc>
        <w:tc>
          <w:tcPr>
            <w:tcW w:w="3896" w:type="pct"/>
          </w:tcPr>
          <w:p w14:paraId="43644400" w14:textId="77777777" w:rsidR="00E75503" w:rsidRPr="009C28EE" w:rsidRDefault="00E75503" w:rsidP="009C28EE">
            <w:pPr>
              <w:pStyle w:val="S8Gazettetabletext"/>
            </w:pPr>
            <w:r w:rsidRPr="009C28EE">
              <w:t>91375</w:t>
            </w:r>
          </w:p>
        </w:tc>
      </w:tr>
      <w:tr w:rsidR="00E75503" w:rsidRPr="00E75503" w14:paraId="35403DED" w14:textId="77777777" w:rsidTr="006C535F">
        <w:trPr>
          <w:cantSplit/>
          <w:tblHeader/>
        </w:trPr>
        <w:tc>
          <w:tcPr>
            <w:tcW w:w="1104" w:type="pct"/>
            <w:shd w:val="clear" w:color="auto" w:fill="E6E6E6"/>
          </w:tcPr>
          <w:p w14:paraId="0262E9A3"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27A9B98E" w14:textId="77777777" w:rsidR="00E75503" w:rsidRPr="009C28EE" w:rsidRDefault="00E75503" w:rsidP="009C28EE">
            <w:pPr>
              <w:pStyle w:val="S8Gazettetabletext"/>
            </w:pPr>
            <w:r w:rsidRPr="009C28EE">
              <w:t>Approval of the active constituent MCPA-2-ethylhexyl ester for use in agricultural chemical products</w:t>
            </w:r>
          </w:p>
        </w:tc>
      </w:tr>
    </w:tbl>
    <w:p w14:paraId="7C94868F"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35D4AD25" w14:textId="77777777" w:rsidTr="006C535F">
        <w:trPr>
          <w:cantSplit/>
          <w:tblHeader/>
        </w:trPr>
        <w:tc>
          <w:tcPr>
            <w:tcW w:w="1104" w:type="pct"/>
            <w:shd w:val="clear" w:color="auto" w:fill="E6E6E6"/>
          </w:tcPr>
          <w:p w14:paraId="68FB1781" w14:textId="77777777" w:rsidR="00E75503" w:rsidRPr="009C28EE" w:rsidRDefault="00E75503" w:rsidP="009C28EE">
            <w:pPr>
              <w:pStyle w:val="S8Gazettetableheading"/>
            </w:pPr>
            <w:r w:rsidRPr="009C28EE">
              <w:t>Application no.</w:t>
            </w:r>
          </w:p>
        </w:tc>
        <w:tc>
          <w:tcPr>
            <w:tcW w:w="3896" w:type="pct"/>
          </w:tcPr>
          <w:p w14:paraId="03C19DF0" w14:textId="77777777" w:rsidR="00E75503" w:rsidRPr="009C28EE" w:rsidRDefault="00E75503" w:rsidP="009C28EE">
            <w:pPr>
              <w:pStyle w:val="S8Gazettetabletext"/>
            </w:pPr>
            <w:r w:rsidRPr="009C28EE">
              <w:t>130440</w:t>
            </w:r>
          </w:p>
        </w:tc>
      </w:tr>
      <w:tr w:rsidR="00E75503" w:rsidRPr="00E75503" w14:paraId="7DE04C47" w14:textId="77777777" w:rsidTr="006C535F">
        <w:trPr>
          <w:cantSplit/>
          <w:tblHeader/>
        </w:trPr>
        <w:tc>
          <w:tcPr>
            <w:tcW w:w="1104" w:type="pct"/>
            <w:shd w:val="clear" w:color="auto" w:fill="E6E6E6"/>
          </w:tcPr>
          <w:p w14:paraId="3B033DAE" w14:textId="77777777" w:rsidR="00E75503" w:rsidRPr="009C28EE" w:rsidRDefault="00E75503" w:rsidP="009C28EE">
            <w:pPr>
              <w:pStyle w:val="S8Gazettetableheading"/>
            </w:pPr>
            <w:r w:rsidRPr="009C28EE">
              <w:t>Active constituent</w:t>
            </w:r>
          </w:p>
        </w:tc>
        <w:tc>
          <w:tcPr>
            <w:tcW w:w="3896" w:type="pct"/>
          </w:tcPr>
          <w:p w14:paraId="066222DE" w14:textId="3153A3B3" w:rsidR="00E75503" w:rsidRPr="009C28EE" w:rsidRDefault="00E75503" w:rsidP="009C28EE">
            <w:pPr>
              <w:pStyle w:val="S8Gazettetabletext"/>
            </w:pPr>
            <w:r w:rsidRPr="009C28EE">
              <w:t>Deltamethrin</w:t>
            </w:r>
          </w:p>
        </w:tc>
      </w:tr>
      <w:tr w:rsidR="00E75503" w:rsidRPr="00E75503" w14:paraId="3AD76669" w14:textId="77777777" w:rsidTr="006C535F">
        <w:trPr>
          <w:cantSplit/>
          <w:tblHeader/>
        </w:trPr>
        <w:tc>
          <w:tcPr>
            <w:tcW w:w="1104" w:type="pct"/>
            <w:shd w:val="clear" w:color="auto" w:fill="E6E6E6"/>
          </w:tcPr>
          <w:p w14:paraId="20DB3163" w14:textId="77777777" w:rsidR="00E75503" w:rsidRPr="009C28EE" w:rsidRDefault="00E75503" w:rsidP="009C28EE">
            <w:pPr>
              <w:pStyle w:val="S8Gazettetableheading"/>
            </w:pPr>
            <w:r w:rsidRPr="009C28EE">
              <w:t>Applicant name</w:t>
            </w:r>
          </w:p>
        </w:tc>
        <w:tc>
          <w:tcPr>
            <w:tcW w:w="3896" w:type="pct"/>
          </w:tcPr>
          <w:p w14:paraId="14026488" w14:textId="77777777" w:rsidR="00E75503" w:rsidRPr="009C28EE" w:rsidRDefault="00E75503" w:rsidP="009C28EE">
            <w:pPr>
              <w:pStyle w:val="S8Gazettetabletext"/>
            </w:pPr>
            <w:r w:rsidRPr="009C28EE">
              <w:t>Hemani Australia Pty Ltd</w:t>
            </w:r>
          </w:p>
        </w:tc>
      </w:tr>
      <w:tr w:rsidR="00E75503" w:rsidRPr="00E75503" w14:paraId="63C28152" w14:textId="77777777" w:rsidTr="006C535F">
        <w:trPr>
          <w:cantSplit/>
          <w:tblHeader/>
        </w:trPr>
        <w:tc>
          <w:tcPr>
            <w:tcW w:w="1104" w:type="pct"/>
            <w:shd w:val="clear" w:color="auto" w:fill="E6E6E6"/>
          </w:tcPr>
          <w:p w14:paraId="74809C0A" w14:textId="77777777" w:rsidR="00E75503" w:rsidRPr="009C28EE" w:rsidRDefault="00E75503" w:rsidP="009C28EE">
            <w:pPr>
              <w:pStyle w:val="S8Gazettetableheading"/>
            </w:pPr>
            <w:r w:rsidRPr="009C28EE">
              <w:t>Applicant ACN</w:t>
            </w:r>
          </w:p>
        </w:tc>
        <w:tc>
          <w:tcPr>
            <w:tcW w:w="3896" w:type="pct"/>
          </w:tcPr>
          <w:p w14:paraId="04EF19EE" w14:textId="77777777" w:rsidR="00E75503" w:rsidRPr="009C28EE" w:rsidRDefault="00E75503" w:rsidP="009C28EE">
            <w:pPr>
              <w:pStyle w:val="S8Gazettetabletext"/>
            </w:pPr>
            <w:r w:rsidRPr="009C28EE">
              <w:t>634 346 357</w:t>
            </w:r>
          </w:p>
        </w:tc>
      </w:tr>
      <w:tr w:rsidR="00E75503" w:rsidRPr="00E75503" w14:paraId="27D12138" w14:textId="77777777" w:rsidTr="006C535F">
        <w:trPr>
          <w:cantSplit/>
          <w:tblHeader/>
        </w:trPr>
        <w:tc>
          <w:tcPr>
            <w:tcW w:w="1104" w:type="pct"/>
            <w:shd w:val="clear" w:color="auto" w:fill="E6E6E6"/>
          </w:tcPr>
          <w:p w14:paraId="37E81A08" w14:textId="77777777" w:rsidR="00E75503" w:rsidRPr="009C28EE" w:rsidRDefault="00E75503" w:rsidP="009C28EE">
            <w:pPr>
              <w:pStyle w:val="S8Gazettetableheading"/>
            </w:pPr>
            <w:r w:rsidRPr="009C28EE">
              <w:t>Date of approval</w:t>
            </w:r>
          </w:p>
        </w:tc>
        <w:tc>
          <w:tcPr>
            <w:tcW w:w="3896" w:type="pct"/>
          </w:tcPr>
          <w:p w14:paraId="5E3B6651" w14:textId="77777777" w:rsidR="00E75503" w:rsidRPr="009C28EE" w:rsidRDefault="00E75503" w:rsidP="009C28EE">
            <w:pPr>
              <w:pStyle w:val="S8Gazettetabletext"/>
            </w:pPr>
            <w:r w:rsidRPr="009C28EE">
              <w:t>23 February 2022</w:t>
            </w:r>
          </w:p>
        </w:tc>
      </w:tr>
      <w:tr w:rsidR="00E75503" w:rsidRPr="00E75503" w14:paraId="2D735F57" w14:textId="77777777" w:rsidTr="006C535F">
        <w:trPr>
          <w:cantSplit/>
          <w:tblHeader/>
        </w:trPr>
        <w:tc>
          <w:tcPr>
            <w:tcW w:w="1104" w:type="pct"/>
            <w:shd w:val="clear" w:color="auto" w:fill="E6E6E6"/>
          </w:tcPr>
          <w:p w14:paraId="1CF43B7C" w14:textId="77777777" w:rsidR="00E75503" w:rsidRPr="009C28EE" w:rsidRDefault="00E75503" w:rsidP="009C28EE">
            <w:pPr>
              <w:pStyle w:val="S8Gazettetableheading"/>
            </w:pPr>
            <w:r w:rsidRPr="009C28EE">
              <w:t>Approval no.</w:t>
            </w:r>
          </w:p>
        </w:tc>
        <w:tc>
          <w:tcPr>
            <w:tcW w:w="3896" w:type="pct"/>
          </w:tcPr>
          <w:p w14:paraId="609ACB3A" w14:textId="77777777" w:rsidR="00E75503" w:rsidRPr="009C28EE" w:rsidRDefault="00E75503" w:rsidP="009C28EE">
            <w:pPr>
              <w:pStyle w:val="S8Gazettetabletext"/>
            </w:pPr>
            <w:r w:rsidRPr="009C28EE">
              <w:t>90899</w:t>
            </w:r>
          </w:p>
        </w:tc>
      </w:tr>
      <w:tr w:rsidR="00E75503" w:rsidRPr="00E75503" w14:paraId="51784F24" w14:textId="77777777" w:rsidTr="006C535F">
        <w:trPr>
          <w:cantSplit/>
          <w:tblHeader/>
        </w:trPr>
        <w:tc>
          <w:tcPr>
            <w:tcW w:w="1104" w:type="pct"/>
            <w:shd w:val="clear" w:color="auto" w:fill="E6E6E6"/>
          </w:tcPr>
          <w:p w14:paraId="3E1D5C54"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076BE68C" w14:textId="77777777" w:rsidR="00E75503" w:rsidRPr="009C28EE" w:rsidRDefault="00E75503" w:rsidP="009C28EE">
            <w:pPr>
              <w:pStyle w:val="S8Gazettetabletext"/>
            </w:pPr>
            <w:r w:rsidRPr="009C28EE">
              <w:t>Approval of the active constituent deltamethrin for use in agricultural chemical products</w:t>
            </w:r>
          </w:p>
        </w:tc>
      </w:tr>
    </w:tbl>
    <w:p w14:paraId="0F810075"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49375487" w14:textId="77777777" w:rsidTr="006C535F">
        <w:trPr>
          <w:cantSplit/>
          <w:tblHeader/>
        </w:trPr>
        <w:tc>
          <w:tcPr>
            <w:tcW w:w="1104" w:type="pct"/>
            <w:shd w:val="clear" w:color="auto" w:fill="E6E6E6"/>
          </w:tcPr>
          <w:p w14:paraId="62FB3CF4" w14:textId="77777777" w:rsidR="00E75503" w:rsidRPr="009C28EE" w:rsidRDefault="00E75503" w:rsidP="009C28EE">
            <w:pPr>
              <w:pStyle w:val="S8Gazettetableheading"/>
            </w:pPr>
            <w:r w:rsidRPr="009C28EE">
              <w:lastRenderedPageBreak/>
              <w:t>Application no.</w:t>
            </w:r>
          </w:p>
        </w:tc>
        <w:tc>
          <w:tcPr>
            <w:tcW w:w="3896" w:type="pct"/>
          </w:tcPr>
          <w:p w14:paraId="5B5E3C2C" w14:textId="77777777" w:rsidR="00E75503" w:rsidRPr="009C28EE" w:rsidRDefault="00E75503" w:rsidP="009C28EE">
            <w:pPr>
              <w:pStyle w:val="S8Gazettetabletext"/>
            </w:pPr>
            <w:r w:rsidRPr="009C28EE">
              <w:t>132376</w:t>
            </w:r>
          </w:p>
        </w:tc>
      </w:tr>
      <w:tr w:rsidR="00E75503" w:rsidRPr="00E75503" w14:paraId="2CCA3629" w14:textId="77777777" w:rsidTr="006C535F">
        <w:trPr>
          <w:cantSplit/>
          <w:tblHeader/>
        </w:trPr>
        <w:tc>
          <w:tcPr>
            <w:tcW w:w="1104" w:type="pct"/>
            <w:shd w:val="clear" w:color="auto" w:fill="E6E6E6"/>
          </w:tcPr>
          <w:p w14:paraId="6AB29223" w14:textId="77777777" w:rsidR="00E75503" w:rsidRPr="009C28EE" w:rsidRDefault="00E75503" w:rsidP="009C28EE">
            <w:pPr>
              <w:pStyle w:val="S8Gazettetableheading"/>
            </w:pPr>
            <w:r w:rsidRPr="009C28EE">
              <w:t>Active constituent</w:t>
            </w:r>
          </w:p>
        </w:tc>
        <w:tc>
          <w:tcPr>
            <w:tcW w:w="3896" w:type="pct"/>
          </w:tcPr>
          <w:p w14:paraId="5F9D3369" w14:textId="421E8CD0" w:rsidR="00E75503" w:rsidRPr="009C28EE" w:rsidRDefault="00E75503" w:rsidP="009C28EE">
            <w:pPr>
              <w:pStyle w:val="S8Gazettetabletext"/>
            </w:pPr>
            <w:r w:rsidRPr="009C28EE">
              <w:t>Pyroxasulfone</w:t>
            </w:r>
          </w:p>
        </w:tc>
      </w:tr>
      <w:tr w:rsidR="00E75503" w:rsidRPr="00E75503" w14:paraId="24A1F0A7" w14:textId="77777777" w:rsidTr="006C535F">
        <w:trPr>
          <w:cantSplit/>
          <w:tblHeader/>
        </w:trPr>
        <w:tc>
          <w:tcPr>
            <w:tcW w:w="1104" w:type="pct"/>
            <w:shd w:val="clear" w:color="auto" w:fill="E6E6E6"/>
          </w:tcPr>
          <w:p w14:paraId="648C95C3" w14:textId="77777777" w:rsidR="00E75503" w:rsidRPr="009C28EE" w:rsidRDefault="00E75503" w:rsidP="009C28EE">
            <w:pPr>
              <w:pStyle w:val="S8Gazettetableheading"/>
            </w:pPr>
            <w:r w:rsidRPr="009C28EE">
              <w:t>Applicant name</w:t>
            </w:r>
          </w:p>
        </w:tc>
        <w:tc>
          <w:tcPr>
            <w:tcW w:w="3896" w:type="pct"/>
          </w:tcPr>
          <w:p w14:paraId="005A5600" w14:textId="77777777" w:rsidR="00E75503" w:rsidRPr="009C28EE" w:rsidRDefault="00E75503" w:rsidP="009C28EE">
            <w:pPr>
              <w:pStyle w:val="S8Gazettetabletext"/>
            </w:pPr>
            <w:r w:rsidRPr="009C28EE">
              <w:t>Asynagro Company Limited</w:t>
            </w:r>
          </w:p>
        </w:tc>
      </w:tr>
      <w:tr w:rsidR="00E75503" w:rsidRPr="00E75503" w14:paraId="2F6CB813" w14:textId="77777777" w:rsidTr="006C535F">
        <w:trPr>
          <w:cantSplit/>
          <w:tblHeader/>
        </w:trPr>
        <w:tc>
          <w:tcPr>
            <w:tcW w:w="1104" w:type="pct"/>
            <w:shd w:val="clear" w:color="auto" w:fill="E6E6E6"/>
          </w:tcPr>
          <w:p w14:paraId="739A086A" w14:textId="77777777" w:rsidR="00E75503" w:rsidRPr="009C28EE" w:rsidRDefault="00E75503" w:rsidP="009C28EE">
            <w:pPr>
              <w:pStyle w:val="S8Gazettetableheading"/>
            </w:pPr>
            <w:r w:rsidRPr="009C28EE">
              <w:t>Applicant ACN</w:t>
            </w:r>
          </w:p>
        </w:tc>
        <w:tc>
          <w:tcPr>
            <w:tcW w:w="3896" w:type="pct"/>
          </w:tcPr>
          <w:p w14:paraId="7741B940" w14:textId="77777777" w:rsidR="00E75503" w:rsidRPr="009C28EE" w:rsidRDefault="00E75503" w:rsidP="009C28EE">
            <w:pPr>
              <w:pStyle w:val="S8Gazettetabletext"/>
            </w:pPr>
            <w:r w:rsidRPr="009C28EE">
              <w:t>N/A</w:t>
            </w:r>
          </w:p>
        </w:tc>
      </w:tr>
      <w:tr w:rsidR="00E75503" w:rsidRPr="00E75503" w14:paraId="23D50CC2" w14:textId="77777777" w:rsidTr="006C535F">
        <w:trPr>
          <w:cantSplit/>
          <w:tblHeader/>
        </w:trPr>
        <w:tc>
          <w:tcPr>
            <w:tcW w:w="1104" w:type="pct"/>
            <w:shd w:val="clear" w:color="auto" w:fill="E6E6E6"/>
          </w:tcPr>
          <w:p w14:paraId="78DE7310" w14:textId="77777777" w:rsidR="00E75503" w:rsidRPr="009C28EE" w:rsidRDefault="00E75503" w:rsidP="009C28EE">
            <w:pPr>
              <w:pStyle w:val="S8Gazettetableheading"/>
            </w:pPr>
            <w:r w:rsidRPr="009C28EE">
              <w:t>Date of approval</w:t>
            </w:r>
          </w:p>
        </w:tc>
        <w:tc>
          <w:tcPr>
            <w:tcW w:w="3896" w:type="pct"/>
          </w:tcPr>
          <w:p w14:paraId="08F11591" w14:textId="77777777" w:rsidR="00E75503" w:rsidRPr="009C28EE" w:rsidRDefault="00E75503" w:rsidP="009C28EE">
            <w:pPr>
              <w:pStyle w:val="S8Gazettetabletext"/>
            </w:pPr>
            <w:r w:rsidRPr="009C28EE">
              <w:t>23 February 2022</w:t>
            </w:r>
          </w:p>
        </w:tc>
      </w:tr>
      <w:tr w:rsidR="00E75503" w:rsidRPr="00E75503" w14:paraId="64C7F8DF" w14:textId="77777777" w:rsidTr="006C535F">
        <w:trPr>
          <w:cantSplit/>
          <w:tblHeader/>
        </w:trPr>
        <w:tc>
          <w:tcPr>
            <w:tcW w:w="1104" w:type="pct"/>
            <w:shd w:val="clear" w:color="auto" w:fill="E6E6E6"/>
          </w:tcPr>
          <w:p w14:paraId="3F5720FB" w14:textId="77777777" w:rsidR="00E75503" w:rsidRPr="009C28EE" w:rsidRDefault="00E75503" w:rsidP="009C28EE">
            <w:pPr>
              <w:pStyle w:val="S8Gazettetableheading"/>
            </w:pPr>
            <w:r w:rsidRPr="009C28EE">
              <w:t>Approval no.</w:t>
            </w:r>
          </w:p>
        </w:tc>
        <w:tc>
          <w:tcPr>
            <w:tcW w:w="3896" w:type="pct"/>
          </w:tcPr>
          <w:p w14:paraId="0C9900FF" w14:textId="77777777" w:rsidR="00E75503" w:rsidRPr="009C28EE" w:rsidRDefault="00E75503" w:rsidP="009C28EE">
            <w:pPr>
              <w:pStyle w:val="S8Gazettetabletext"/>
            </w:pPr>
            <w:r w:rsidRPr="009C28EE">
              <w:t>91486</w:t>
            </w:r>
          </w:p>
        </w:tc>
      </w:tr>
      <w:tr w:rsidR="00E75503" w:rsidRPr="00E75503" w14:paraId="589C2E1C" w14:textId="77777777" w:rsidTr="006C535F">
        <w:trPr>
          <w:cantSplit/>
          <w:tblHeader/>
        </w:trPr>
        <w:tc>
          <w:tcPr>
            <w:tcW w:w="1104" w:type="pct"/>
            <w:shd w:val="clear" w:color="auto" w:fill="E6E6E6"/>
          </w:tcPr>
          <w:p w14:paraId="66A372BA"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2775431B" w14:textId="77777777" w:rsidR="00E75503" w:rsidRPr="009C28EE" w:rsidRDefault="00E75503" w:rsidP="009C28EE">
            <w:pPr>
              <w:pStyle w:val="S8Gazettetabletext"/>
            </w:pPr>
            <w:r w:rsidRPr="009C28EE">
              <w:t>Approval of the active constituent pyroxasulfone for use in agricultural chemical products</w:t>
            </w:r>
          </w:p>
        </w:tc>
      </w:tr>
    </w:tbl>
    <w:p w14:paraId="7AA1D710"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46284682" w14:textId="77777777" w:rsidTr="006C535F">
        <w:trPr>
          <w:cantSplit/>
          <w:tblHeader/>
        </w:trPr>
        <w:tc>
          <w:tcPr>
            <w:tcW w:w="1104" w:type="pct"/>
            <w:shd w:val="clear" w:color="auto" w:fill="E6E6E6"/>
          </w:tcPr>
          <w:p w14:paraId="2DC47A6C" w14:textId="77777777" w:rsidR="00E75503" w:rsidRPr="009C28EE" w:rsidRDefault="00E75503" w:rsidP="009C28EE">
            <w:pPr>
              <w:pStyle w:val="S8Gazettetableheading"/>
            </w:pPr>
            <w:r w:rsidRPr="009C28EE">
              <w:t>Application no.</w:t>
            </w:r>
          </w:p>
        </w:tc>
        <w:tc>
          <w:tcPr>
            <w:tcW w:w="3896" w:type="pct"/>
          </w:tcPr>
          <w:p w14:paraId="65995394" w14:textId="77777777" w:rsidR="00E75503" w:rsidRPr="009C28EE" w:rsidRDefault="00E75503" w:rsidP="009C28EE">
            <w:pPr>
              <w:pStyle w:val="S8Gazettetabletext"/>
            </w:pPr>
            <w:r w:rsidRPr="009C28EE">
              <w:t>131410</w:t>
            </w:r>
          </w:p>
        </w:tc>
      </w:tr>
      <w:tr w:rsidR="00E75503" w:rsidRPr="00E75503" w14:paraId="63382D4F" w14:textId="77777777" w:rsidTr="006C535F">
        <w:trPr>
          <w:cantSplit/>
          <w:tblHeader/>
        </w:trPr>
        <w:tc>
          <w:tcPr>
            <w:tcW w:w="1104" w:type="pct"/>
            <w:shd w:val="clear" w:color="auto" w:fill="E6E6E6"/>
          </w:tcPr>
          <w:p w14:paraId="1225B8BB" w14:textId="77777777" w:rsidR="00E75503" w:rsidRPr="009C28EE" w:rsidRDefault="00E75503" w:rsidP="009C28EE">
            <w:pPr>
              <w:pStyle w:val="S8Gazettetableheading"/>
            </w:pPr>
            <w:r w:rsidRPr="009C28EE">
              <w:t>Active constituent</w:t>
            </w:r>
          </w:p>
        </w:tc>
        <w:tc>
          <w:tcPr>
            <w:tcW w:w="3896" w:type="pct"/>
          </w:tcPr>
          <w:p w14:paraId="4C2C86B2" w14:textId="6EC2E380" w:rsidR="00E75503" w:rsidRPr="009C28EE" w:rsidRDefault="00E75503" w:rsidP="009C28EE">
            <w:pPr>
              <w:pStyle w:val="S8Gazettetabletext"/>
            </w:pPr>
            <w:r w:rsidRPr="009C28EE">
              <w:t>Rimsulfuron</w:t>
            </w:r>
          </w:p>
        </w:tc>
      </w:tr>
      <w:tr w:rsidR="00E75503" w:rsidRPr="00E75503" w14:paraId="44FFF6BB" w14:textId="77777777" w:rsidTr="006C535F">
        <w:trPr>
          <w:cantSplit/>
          <w:tblHeader/>
        </w:trPr>
        <w:tc>
          <w:tcPr>
            <w:tcW w:w="1104" w:type="pct"/>
            <w:shd w:val="clear" w:color="auto" w:fill="E6E6E6"/>
          </w:tcPr>
          <w:p w14:paraId="7D2F16F2" w14:textId="77777777" w:rsidR="00E75503" w:rsidRPr="009C28EE" w:rsidRDefault="00E75503" w:rsidP="009C28EE">
            <w:pPr>
              <w:pStyle w:val="S8Gazettetableheading"/>
            </w:pPr>
            <w:r w:rsidRPr="009C28EE">
              <w:t>Applicant name</w:t>
            </w:r>
          </w:p>
        </w:tc>
        <w:tc>
          <w:tcPr>
            <w:tcW w:w="3896" w:type="pct"/>
          </w:tcPr>
          <w:p w14:paraId="12904DA9" w14:textId="77777777" w:rsidR="00E75503" w:rsidRPr="009C28EE" w:rsidRDefault="00E75503" w:rsidP="009C28EE">
            <w:pPr>
              <w:pStyle w:val="S8Gazettetabletext"/>
            </w:pPr>
            <w:r w:rsidRPr="009C28EE">
              <w:t>Production Agriscience (Australia) Pty Ltd</w:t>
            </w:r>
          </w:p>
        </w:tc>
      </w:tr>
      <w:tr w:rsidR="00E75503" w:rsidRPr="00E75503" w14:paraId="75823A37" w14:textId="77777777" w:rsidTr="006C535F">
        <w:trPr>
          <w:cantSplit/>
          <w:tblHeader/>
        </w:trPr>
        <w:tc>
          <w:tcPr>
            <w:tcW w:w="1104" w:type="pct"/>
            <w:shd w:val="clear" w:color="auto" w:fill="E6E6E6"/>
          </w:tcPr>
          <w:p w14:paraId="2AA92F77" w14:textId="77777777" w:rsidR="00E75503" w:rsidRPr="009C28EE" w:rsidRDefault="00E75503" w:rsidP="009C28EE">
            <w:pPr>
              <w:pStyle w:val="S8Gazettetableheading"/>
            </w:pPr>
            <w:r w:rsidRPr="009C28EE">
              <w:t>Applicant ACN</w:t>
            </w:r>
          </w:p>
        </w:tc>
        <w:tc>
          <w:tcPr>
            <w:tcW w:w="3896" w:type="pct"/>
          </w:tcPr>
          <w:p w14:paraId="378E9F4E" w14:textId="77777777" w:rsidR="00E75503" w:rsidRPr="009C28EE" w:rsidRDefault="00E75503" w:rsidP="009C28EE">
            <w:pPr>
              <w:pStyle w:val="S8Gazettetabletext"/>
            </w:pPr>
            <w:r w:rsidRPr="009C28EE">
              <w:t>616 181 769</w:t>
            </w:r>
          </w:p>
        </w:tc>
      </w:tr>
      <w:tr w:rsidR="00E75503" w:rsidRPr="00E75503" w14:paraId="63B2820C" w14:textId="77777777" w:rsidTr="006C535F">
        <w:trPr>
          <w:cantSplit/>
          <w:tblHeader/>
        </w:trPr>
        <w:tc>
          <w:tcPr>
            <w:tcW w:w="1104" w:type="pct"/>
            <w:shd w:val="clear" w:color="auto" w:fill="E6E6E6"/>
          </w:tcPr>
          <w:p w14:paraId="200049BE" w14:textId="77777777" w:rsidR="00E75503" w:rsidRPr="009C28EE" w:rsidRDefault="00E75503" w:rsidP="009C28EE">
            <w:pPr>
              <w:pStyle w:val="S8Gazettetableheading"/>
            </w:pPr>
            <w:r w:rsidRPr="009C28EE">
              <w:t>Date of approval</w:t>
            </w:r>
          </w:p>
        </w:tc>
        <w:tc>
          <w:tcPr>
            <w:tcW w:w="3896" w:type="pct"/>
          </w:tcPr>
          <w:p w14:paraId="4619B7F1" w14:textId="77777777" w:rsidR="00E75503" w:rsidRPr="009C28EE" w:rsidRDefault="00E75503" w:rsidP="009C28EE">
            <w:pPr>
              <w:pStyle w:val="S8Gazettetabletext"/>
            </w:pPr>
            <w:r w:rsidRPr="009C28EE">
              <w:t>23 February 2022</w:t>
            </w:r>
          </w:p>
        </w:tc>
      </w:tr>
      <w:tr w:rsidR="00E75503" w:rsidRPr="00E75503" w14:paraId="5BC111EE" w14:textId="77777777" w:rsidTr="006C535F">
        <w:trPr>
          <w:cantSplit/>
          <w:tblHeader/>
        </w:trPr>
        <w:tc>
          <w:tcPr>
            <w:tcW w:w="1104" w:type="pct"/>
            <w:shd w:val="clear" w:color="auto" w:fill="E6E6E6"/>
          </w:tcPr>
          <w:p w14:paraId="5233FCF8" w14:textId="77777777" w:rsidR="00E75503" w:rsidRPr="009C28EE" w:rsidRDefault="00E75503" w:rsidP="009C28EE">
            <w:pPr>
              <w:pStyle w:val="S8Gazettetableheading"/>
            </w:pPr>
            <w:r w:rsidRPr="009C28EE">
              <w:t>Approval no.</w:t>
            </w:r>
          </w:p>
        </w:tc>
        <w:tc>
          <w:tcPr>
            <w:tcW w:w="3896" w:type="pct"/>
          </w:tcPr>
          <w:p w14:paraId="2F7CA48A" w14:textId="77777777" w:rsidR="00E75503" w:rsidRPr="009C28EE" w:rsidRDefault="00E75503" w:rsidP="009C28EE">
            <w:pPr>
              <w:pStyle w:val="S8Gazettetabletext"/>
            </w:pPr>
            <w:r w:rsidRPr="009C28EE">
              <w:t>91216</w:t>
            </w:r>
          </w:p>
        </w:tc>
      </w:tr>
      <w:tr w:rsidR="00E75503" w:rsidRPr="00E75503" w14:paraId="7F16544A" w14:textId="77777777" w:rsidTr="006C535F">
        <w:trPr>
          <w:cantSplit/>
          <w:tblHeader/>
        </w:trPr>
        <w:tc>
          <w:tcPr>
            <w:tcW w:w="1104" w:type="pct"/>
            <w:shd w:val="clear" w:color="auto" w:fill="E6E6E6"/>
          </w:tcPr>
          <w:p w14:paraId="18D9C276"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7505EB07" w14:textId="77777777" w:rsidR="00E75503" w:rsidRPr="009C28EE" w:rsidRDefault="00E75503" w:rsidP="009C28EE">
            <w:pPr>
              <w:pStyle w:val="S8Gazettetabletext"/>
            </w:pPr>
            <w:r w:rsidRPr="009C28EE">
              <w:t>Approval of the active constituent rimsulfuron for use in agricultural chemical products</w:t>
            </w:r>
          </w:p>
        </w:tc>
      </w:tr>
    </w:tbl>
    <w:p w14:paraId="16AC98B1"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0093D696" w14:textId="77777777" w:rsidTr="006C535F">
        <w:trPr>
          <w:cantSplit/>
          <w:tblHeader/>
        </w:trPr>
        <w:tc>
          <w:tcPr>
            <w:tcW w:w="1104" w:type="pct"/>
            <w:shd w:val="clear" w:color="auto" w:fill="E6E6E6"/>
          </w:tcPr>
          <w:p w14:paraId="766A70E0" w14:textId="77777777" w:rsidR="00E75503" w:rsidRPr="009C28EE" w:rsidRDefault="00E75503" w:rsidP="009C28EE">
            <w:pPr>
              <w:pStyle w:val="S8Gazettetableheading"/>
            </w:pPr>
            <w:r w:rsidRPr="009C28EE">
              <w:t>Application no.</w:t>
            </w:r>
          </w:p>
        </w:tc>
        <w:tc>
          <w:tcPr>
            <w:tcW w:w="3896" w:type="pct"/>
          </w:tcPr>
          <w:p w14:paraId="6C793284" w14:textId="77777777" w:rsidR="00E75503" w:rsidRPr="009C28EE" w:rsidRDefault="00E75503" w:rsidP="009C28EE">
            <w:pPr>
              <w:pStyle w:val="S8Gazettetabletext"/>
            </w:pPr>
            <w:r w:rsidRPr="009C28EE">
              <w:t>133405</w:t>
            </w:r>
          </w:p>
        </w:tc>
      </w:tr>
      <w:tr w:rsidR="00E75503" w:rsidRPr="00E75503" w14:paraId="15CB611F" w14:textId="77777777" w:rsidTr="006C535F">
        <w:trPr>
          <w:cantSplit/>
          <w:tblHeader/>
        </w:trPr>
        <w:tc>
          <w:tcPr>
            <w:tcW w:w="1104" w:type="pct"/>
            <w:shd w:val="clear" w:color="auto" w:fill="E6E6E6"/>
          </w:tcPr>
          <w:p w14:paraId="429BE9DF" w14:textId="77777777" w:rsidR="00E75503" w:rsidRPr="009C28EE" w:rsidRDefault="00E75503" w:rsidP="009C28EE">
            <w:pPr>
              <w:pStyle w:val="S8Gazettetableheading"/>
            </w:pPr>
            <w:r w:rsidRPr="009C28EE">
              <w:t>Active constituent/s</w:t>
            </w:r>
          </w:p>
        </w:tc>
        <w:tc>
          <w:tcPr>
            <w:tcW w:w="3896" w:type="pct"/>
          </w:tcPr>
          <w:p w14:paraId="7267DE63" w14:textId="39710214" w:rsidR="00E75503" w:rsidRPr="009C28EE" w:rsidRDefault="00E75503" w:rsidP="009C28EE">
            <w:pPr>
              <w:pStyle w:val="S8Gazettetabletext"/>
            </w:pPr>
            <w:r w:rsidRPr="009C28EE">
              <w:t>Tylosin</w:t>
            </w:r>
          </w:p>
        </w:tc>
      </w:tr>
      <w:tr w:rsidR="00E75503" w:rsidRPr="00E75503" w14:paraId="4D88FB06" w14:textId="77777777" w:rsidTr="006C535F">
        <w:trPr>
          <w:cantSplit/>
          <w:tblHeader/>
        </w:trPr>
        <w:tc>
          <w:tcPr>
            <w:tcW w:w="1104" w:type="pct"/>
            <w:shd w:val="clear" w:color="auto" w:fill="E6E6E6"/>
          </w:tcPr>
          <w:p w14:paraId="36599E21" w14:textId="77777777" w:rsidR="00E75503" w:rsidRPr="009C28EE" w:rsidRDefault="00E75503" w:rsidP="009C28EE">
            <w:pPr>
              <w:pStyle w:val="S8Gazettetableheading"/>
            </w:pPr>
            <w:r w:rsidRPr="009C28EE">
              <w:t>Applicant name</w:t>
            </w:r>
          </w:p>
        </w:tc>
        <w:tc>
          <w:tcPr>
            <w:tcW w:w="3896" w:type="pct"/>
          </w:tcPr>
          <w:p w14:paraId="271436D9" w14:textId="2943A6C6" w:rsidR="00E75503" w:rsidRPr="009C28EE" w:rsidRDefault="00E75503" w:rsidP="009C28EE">
            <w:pPr>
              <w:pStyle w:val="S8Gazettetabletext"/>
            </w:pPr>
            <w:r w:rsidRPr="009C28EE">
              <w:t xml:space="preserve">Bimeda (Australia) Pty </w:t>
            </w:r>
            <w:r w:rsidR="00D86530">
              <w:t>Ltd</w:t>
            </w:r>
          </w:p>
        </w:tc>
      </w:tr>
      <w:tr w:rsidR="00E75503" w:rsidRPr="00E75503" w14:paraId="6875A67F" w14:textId="77777777" w:rsidTr="006C535F">
        <w:trPr>
          <w:cantSplit/>
          <w:tblHeader/>
        </w:trPr>
        <w:tc>
          <w:tcPr>
            <w:tcW w:w="1104" w:type="pct"/>
            <w:shd w:val="clear" w:color="auto" w:fill="E6E6E6"/>
          </w:tcPr>
          <w:p w14:paraId="1B12E701" w14:textId="77777777" w:rsidR="00E75503" w:rsidRPr="009C28EE" w:rsidRDefault="00E75503" w:rsidP="009C28EE">
            <w:pPr>
              <w:pStyle w:val="S8Gazettetableheading"/>
            </w:pPr>
            <w:r w:rsidRPr="009C28EE">
              <w:t>Applicant ACN</w:t>
            </w:r>
          </w:p>
        </w:tc>
        <w:tc>
          <w:tcPr>
            <w:tcW w:w="3896" w:type="pct"/>
          </w:tcPr>
          <w:p w14:paraId="3F34D254" w14:textId="77777777" w:rsidR="00E75503" w:rsidRPr="009C28EE" w:rsidRDefault="00E75503" w:rsidP="009C28EE">
            <w:pPr>
              <w:pStyle w:val="S8Gazettetabletext"/>
            </w:pPr>
            <w:r w:rsidRPr="009C28EE">
              <w:t>058 196 508</w:t>
            </w:r>
          </w:p>
        </w:tc>
      </w:tr>
      <w:tr w:rsidR="00E75503" w:rsidRPr="00E75503" w14:paraId="4D12F1A5" w14:textId="77777777" w:rsidTr="006C535F">
        <w:trPr>
          <w:cantSplit/>
          <w:tblHeader/>
        </w:trPr>
        <w:tc>
          <w:tcPr>
            <w:tcW w:w="1104" w:type="pct"/>
            <w:shd w:val="clear" w:color="auto" w:fill="E6E6E6"/>
          </w:tcPr>
          <w:p w14:paraId="04814901" w14:textId="77777777" w:rsidR="00E75503" w:rsidRPr="009C28EE" w:rsidRDefault="00E75503" w:rsidP="009C28EE">
            <w:pPr>
              <w:pStyle w:val="S8Gazettetableheading"/>
            </w:pPr>
            <w:r w:rsidRPr="009C28EE">
              <w:t>Date of approval</w:t>
            </w:r>
          </w:p>
        </w:tc>
        <w:tc>
          <w:tcPr>
            <w:tcW w:w="3896" w:type="pct"/>
          </w:tcPr>
          <w:p w14:paraId="6EDA704B" w14:textId="77777777" w:rsidR="00E75503" w:rsidRPr="009C28EE" w:rsidRDefault="00E75503" w:rsidP="009C28EE">
            <w:pPr>
              <w:pStyle w:val="S8Gazettetabletext"/>
            </w:pPr>
            <w:r w:rsidRPr="009C28EE">
              <w:t>23 February 2022</w:t>
            </w:r>
          </w:p>
        </w:tc>
      </w:tr>
      <w:tr w:rsidR="00E75503" w:rsidRPr="00E75503" w14:paraId="61CEAC3D" w14:textId="77777777" w:rsidTr="006C535F">
        <w:trPr>
          <w:cantSplit/>
          <w:tblHeader/>
        </w:trPr>
        <w:tc>
          <w:tcPr>
            <w:tcW w:w="1104" w:type="pct"/>
            <w:shd w:val="clear" w:color="auto" w:fill="E6E6E6"/>
          </w:tcPr>
          <w:p w14:paraId="6ACD1F48" w14:textId="77777777" w:rsidR="00E75503" w:rsidRPr="009C28EE" w:rsidRDefault="00E75503" w:rsidP="009C28EE">
            <w:pPr>
              <w:pStyle w:val="S8Gazettetableheading"/>
            </w:pPr>
            <w:r w:rsidRPr="009C28EE">
              <w:t>Approval no.</w:t>
            </w:r>
          </w:p>
        </w:tc>
        <w:tc>
          <w:tcPr>
            <w:tcW w:w="3896" w:type="pct"/>
          </w:tcPr>
          <w:p w14:paraId="5A35ECEA" w14:textId="77777777" w:rsidR="00E75503" w:rsidRPr="009C28EE" w:rsidRDefault="00E75503" w:rsidP="009C28EE">
            <w:pPr>
              <w:pStyle w:val="S8Gazettetabletext"/>
            </w:pPr>
            <w:r w:rsidRPr="009C28EE">
              <w:t>91761</w:t>
            </w:r>
          </w:p>
        </w:tc>
      </w:tr>
      <w:tr w:rsidR="00E75503" w:rsidRPr="00E75503" w14:paraId="4FE19470" w14:textId="77777777" w:rsidTr="006C535F">
        <w:trPr>
          <w:cantSplit/>
          <w:tblHeader/>
        </w:trPr>
        <w:tc>
          <w:tcPr>
            <w:tcW w:w="1104" w:type="pct"/>
            <w:shd w:val="clear" w:color="auto" w:fill="E6E6E6"/>
          </w:tcPr>
          <w:p w14:paraId="50B29B31"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6EF88A61" w14:textId="77777777" w:rsidR="00E75503" w:rsidRPr="009C28EE" w:rsidRDefault="00E75503" w:rsidP="009C28EE">
            <w:pPr>
              <w:pStyle w:val="S8Gazettetabletext"/>
            </w:pPr>
            <w:r w:rsidRPr="009C28EE">
              <w:t>Approval of the active constituent tylosin for use in veterinary chemical products</w:t>
            </w:r>
          </w:p>
        </w:tc>
      </w:tr>
    </w:tbl>
    <w:p w14:paraId="1C08676E" w14:textId="2FCCD71B" w:rsidR="00E75503" w:rsidRPr="009C28EE" w:rsidRDefault="00E75503" w:rsidP="009C28EE">
      <w:pPr>
        <w:pStyle w:val="Caption"/>
        <w:keepNext/>
        <w:keepLines/>
      </w:pPr>
      <w:bookmarkStart w:id="12" w:name="_Toc97297114"/>
      <w:r w:rsidRPr="009C28EE">
        <w:lastRenderedPageBreak/>
        <w:t xml:space="preserve">Table </w:t>
      </w:r>
      <w:fldSimple w:instr=" SEQ Table \* ARABIC ">
        <w:r w:rsidR="008B0AB4">
          <w:rPr>
            <w:noProof/>
          </w:rPr>
          <w:t>8</w:t>
        </w:r>
      </w:fldSimple>
      <w:r w:rsidRPr="009C28EE">
        <w:t>: Variations of active constituent</w:t>
      </w:r>
      <w:bookmarkEnd w:id="1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6F4976AB" w14:textId="77777777" w:rsidTr="006C535F">
        <w:trPr>
          <w:cantSplit/>
          <w:tblHeader/>
        </w:trPr>
        <w:tc>
          <w:tcPr>
            <w:tcW w:w="1104" w:type="pct"/>
            <w:shd w:val="clear" w:color="auto" w:fill="E6E6E6"/>
          </w:tcPr>
          <w:p w14:paraId="0974992B" w14:textId="77777777" w:rsidR="00E75503" w:rsidRPr="009C28EE" w:rsidRDefault="00E75503" w:rsidP="009C28EE">
            <w:pPr>
              <w:pStyle w:val="S8Gazettetableheading"/>
            </w:pPr>
            <w:r w:rsidRPr="009C28EE">
              <w:t>Application no.</w:t>
            </w:r>
          </w:p>
        </w:tc>
        <w:tc>
          <w:tcPr>
            <w:tcW w:w="3896" w:type="pct"/>
          </w:tcPr>
          <w:p w14:paraId="5924AE8F" w14:textId="77777777" w:rsidR="00E75503" w:rsidRPr="009C28EE" w:rsidRDefault="00E75503" w:rsidP="009C28EE">
            <w:pPr>
              <w:pStyle w:val="S8Gazettetabletext"/>
            </w:pPr>
            <w:r w:rsidRPr="009C28EE">
              <w:t>132124</w:t>
            </w:r>
          </w:p>
        </w:tc>
      </w:tr>
      <w:tr w:rsidR="00E75503" w:rsidRPr="00E75503" w14:paraId="59119D3A" w14:textId="77777777" w:rsidTr="006C535F">
        <w:trPr>
          <w:cantSplit/>
          <w:tblHeader/>
        </w:trPr>
        <w:tc>
          <w:tcPr>
            <w:tcW w:w="1104" w:type="pct"/>
            <w:shd w:val="clear" w:color="auto" w:fill="E6E6E6"/>
          </w:tcPr>
          <w:p w14:paraId="705A6C57" w14:textId="77777777" w:rsidR="00E75503" w:rsidRPr="009C28EE" w:rsidRDefault="00E75503" w:rsidP="009C28EE">
            <w:pPr>
              <w:pStyle w:val="S8Gazettetableheading"/>
            </w:pPr>
            <w:r w:rsidRPr="009C28EE">
              <w:t>Active constituent</w:t>
            </w:r>
          </w:p>
        </w:tc>
        <w:tc>
          <w:tcPr>
            <w:tcW w:w="3896" w:type="pct"/>
          </w:tcPr>
          <w:p w14:paraId="57FB26F0" w14:textId="47A6EA9C" w:rsidR="00E75503" w:rsidRPr="009C28EE" w:rsidRDefault="00E75503" w:rsidP="009C28EE">
            <w:pPr>
              <w:pStyle w:val="S8Gazettetabletext"/>
            </w:pPr>
            <w:r w:rsidRPr="009C28EE">
              <w:t>Oxyfluorfen</w:t>
            </w:r>
          </w:p>
        </w:tc>
      </w:tr>
      <w:tr w:rsidR="00E75503" w:rsidRPr="00E75503" w14:paraId="6F6049DE" w14:textId="77777777" w:rsidTr="006C535F">
        <w:trPr>
          <w:cantSplit/>
          <w:tblHeader/>
        </w:trPr>
        <w:tc>
          <w:tcPr>
            <w:tcW w:w="1104" w:type="pct"/>
            <w:shd w:val="clear" w:color="auto" w:fill="E6E6E6"/>
          </w:tcPr>
          <w:p w14:paraId="13C9A452" w14:textId="77777777" w:rsidR="00E75503" w:rsidRPr="009C28EE" w:rsidRDefault="00E75503" w:rsidP="009C28EE">
            <w:pPr>
              <w:pStyle w:val="S8Gazettetableheading"/>
            </w:pPr>
            <w:r w:rsidRPr="009C28EE">
              <w:t>Applicant name</w:t>
            </w:r>
          </w:p>
        </w:tc>
        <w:tc>
          <w:tcPr>
            <w:tcW w:w="3896" w:type="pct"/>
          </w:tcPr>
          <w:p w14:paraId="39B1A6FF" w14:textId="0D668913" w:rsidR="00E75503" w:rsidRPr="009C28EE" w:rsidRDefault="00E75503" w:rsidP="009C28EE">
            <w:pPr>
              <w:pStyle w:val="S8Gazettetabletext"/>
            </w:pPr>
            <w:r w:rsidRPr="009C28EE">
              <w:t xml:space="preserve">ADAMA Australia Pty </w:t>
            </w:r>
            <w:r w:rsidR="00D86530">
              <w:t>Ltd</w:t>
            </w:r>
          </w:p>
        </w:tc>
      </w:tr>
      <w:tr w:rsidR="00E75503" w:rsidRPr="00E75503" w14:paraId="58751C17" w14:textId="77777777" w:rsidTr="006C535F">
        <w:trPr>
          <w:cantSplit/>
          <w:tblHeader/>
        </w:trPr>
        <w:tc>
          <w:tcPr>
            <w:tcW w:w="1104" w:type="pct"/>
            <w:shd w:val="clear" w:color="auto" w:fill="E6E6E6"/>
          </w:tcPr>
          <w:p w14:paraId="5BFEC38E" w14:textId="77777777" w:rsidR="00E75503" w:rsidRPr="009C28EE" w:rsidRDefault="00E75503" w:rsidP="009C28EE">
            <w:pPr>
              <w:pStyle w:val="S8Gazettetableheading"/>
            </w:pPr>
            <w:r w:rsidRPr="009C28EE">
              <w:t>Applicant ACN</w:t>
            </w:r>
          </w:p>
        </w:tc>
        <w:tc>
          <w:tcPr>
            <w:tcW w:w="3896" w:type="pct"/>
          </w:tcPr>
          <w:p w14:paraId="57A10CCE" w14:textId="77777777" w:rsidR="00E75503" w:rsidRPr="009C28EE" w:rsidRDefault="00E75503" w:rsidP="009C28EE">
            <w:pPr>
              <w:pStyle w:val="S8Gazettetabletext"/>
            </w:pPr>
            <w:r w:rsidRPr="009C28EE">
              <w:t xml:space="preserve">050 328 973 </w:t>
            </w:r>
          </w:p>
        </w:tc>
      </w:tr>
      <w:tr w:rsidR="00E75503" w:rsidRPr="00E75503" w14:paraId="75B7CF0D" w14:textId="77777777" w:rsidTr="006C535F">
        <w:trPr>
          <w:cantSplit/>
          <w:tblHeader/>
        </w:trPr>
        <w:tc>
          <w:tcPr>
            <w:tcW w:w="1104" w:type="pct"/>
            <w:shd w:val="clear" w:color="auto" w:fill="E6E6E6"/>
          </w:tcPr>
          <w:p w14:paraId="1FC395B8" w14:textId="77777777" w:rsidR="00E75503" w:rsidRPr="009C28EE" w:rsidRDefault="00E75503" w:rsidP="009C28EE">
            <w:pPr>
              <w:pStyle w:val="S8Gazettetableheading"/>
            </w:pPr>
            <w:r w:rsidRPr="009C28EE">
              <w:t>Date of variation</w:t>
            </w:r>
          </w:p>
        </w:tc>
        <w:tc>
          <w:tcPr>
            <w:tcW w:w="3896" w:type="pct"/>
          </w:tcPr>
          <w:p w14:paraId="2D5374E2" w14:textId="77777777" w:rsidR="00E75503" w:rsidRPr="009C28EE" w:rsidRDefault="00E75503" w:rsidP="009C28EE">
            <w:pPr>
              <w:pStyle w:val="S8Gazettetabletext"/>
            </w:pPr>
            <w:r w:rsidRPr="009C28EE">
              <w:t>18 February 2022</w:t>
            </w:r>
          </w:p>
        </w:tc>
      </w:tr>
      <w:tr w:rsidR="00E75503" w:rsidRPr="00E75503" w14:paraId="22FBAC2D" w14:textId="77777777" w:rsidTr="006C535F">
        <w:trPr>
          <w:cantSplit/>
          <w:tblHeader/>
        </w:trPr>
        <w:tc>
          <w:tcPr>
            <w:tcW w:w="1104" w:type="pct"/>
            <w:shd w:val="clear" w:color="auto" w:fill="E6E6E6"/>
          </w:tcPr>
          <w:p w14:paraId="278F1478" w14:textId="77777777" w:rsidR="00E75503" w:rsidRPr="009C28EE" w:rsidRDefault="00E75503" w:rsidP="009C28EE">
            <w:pPr>
              <w:pStyle w:val="S8Gazettetableheading"/>
            </w:pPr>
            <w:r w:rsidRPr="009C28EE">
              <w:t>Approval no.</w:t>
            </w:r>
          </w:p>
        </w:tc>
        <w:tc>
          <w:tcPr>
            <w:tcW w:w="3896" w:type="pct"/>
          </w:tcPr>
          <w:p w14:paraId="3711050E" w14:textId="77777777" w:rsidR="00E75503" w:rsidRPr="009C28EE" w:rsidRDefault="00E75503" w:rsidP="009C28EE">
            <w:pPr>
              <w:pStyle w:val="S8Gazettetabletext"/>
            </w:pPr>
            <w:r w:rsidRPr="009C28EE">
              <w:t>48920</w:t>
            </w:r>
          </w:p>
        </w:tc>
      </w:tr>
      <w:tr w:rsidR="00E75503" w:rsidRPr="00E75503" w14:paraId="3900E6F4" w14:textId="77777777" w:rsidTr="006C535F">
        <w:trPr>
          <w:cantSplit/>
          <w:tblHeader/>
        </w:trPr>
        <w:tc>
          <w:tcPr>
            <w:tcW w:w="1104" w:type="pct"/>
            <w:shd w:val="clear" w:color="auto" w:fill="E6E6E6"/>
          </w:tcPr>
          <w:p w14:paraId="2C08F5C4" w14:textId="77777777" w:rsidR="00E75503" w:rsidRPr="009C28EE" w:rsidRDefault="00E75503" w:rsidP="009C28EE">
            <w:pPr>
              <w:pStyle w:val="S8Gazettetableheading"/>
            </w:pPr>
            <w:bookmarkStart w:id="13" w:name="_Hlk97276347"/>
            <w:r w:rsidRPr="009C28EE">
              <w:t>Description of the application and its purpose, including the intended use of the active constituent</w:t>
            </w:r>
          </w:p>
        </w:tc>
        <w:tc>
          <w:tcPr>
            <w:tcW w:w="3896" w:type="pct"/>
          </w:tcPr>
          <w:p w14:paraId="6EC93B9D" w14:textId="77777777" w:rsidR="00E75503" w:rsidRPr="009C28EE" w:rsidRDefault="00E75503" w:rsidP="009C28EE">
            <w:pPr>
              <w:pStyle w:val="S8Gazettetabletext"/>
            </w:pPr>
            <w:r w:rsidRPr="009C28EE">
              <w:t>Variation of relevant particulars or conditions of an approved active constituent</w:t>
            </w:r>
          </w:p>
        </w:tc>
      </w:tr>
      <w:bookmarkEnd w:id="13"/>
    </w:tbl>
    <w:p w14:paraId="72A8EE49" w14:textId="77777777" w:rsidR="00E75503" w:rsidRPr="009C28EE" w:rsidRDefault="00E75503" w:rsidP="009C28E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75503" w:rsidRPr="00E75503" w14:paraId="6676522A" w14:textId="77777777" w:rsidTr="006C535F">
        <w:trPr>
          <w:cantSplit/>
          <w:tblHeader/>
        </w:trPr>
        <w:tc>
          <w:tcPr>
            <w:tcW w:w="1104" w:type="pct"/>
            <w:shd w:val="clear" w:color="auto" w:fill="E6E6E6"/>
          </w:tcPr>
          <w:p w14:paraId="55CA69F1" w14:textId="77777777" w:rsidR="00E75503" w:rsidRPr="009C28EE" w:rsidRDefault="00E75503" w:rsidP="009C28EE">
            <w:pPr>
              <w:pStyle w:val="S8Gazettetableheading"/>
            </w:pPr>
            <w:r w:rsidRPr="009C28EE">
              <w:t>Application no.</w:t>
            </w:r>
          </w:p>
        </w:tc>
        <w:tc>
          <w:tcPr>
            <w:tcW w:w="3896" w:type="pct"/>
          </w:tcPr>
          <w:p w14:paraId="514F3378" w14:textId="77777777" w:rsidR="00E75503" w:rsidRPr="009C28EE" w:rsidRDefault="00E75503" w:rsidP="009C28EE">
            <w:pPr>
              <w:pStyle w:val="S8Gazettetabletext"/>
            </w:pPr>
            <w:r w:rsidRPr="009C28EE">
              <w:t>132761</w:t>
            </w:r>
          </w:p>
        </w:tc>
      </w:tr>
      <w:tr w:rsidR="00E75503" w:rsidRPr="00E75503" w14:paraId="6E59D5FD" w14:textId="77777777" w:rsidTr="006C535F">
        <w:trPr>
          <w:cantSplit/>
          <w:tblHeader/>
        </w:trPr>
        <w:tc>
          <w:tcPr>
            <w:tcW w:w="1104" w:type="pct"/>
            <w:shd w:val="clear" w:color="auto" w:fill="E6E6E6"/>
          </w:tcPr>
          <w:p w14:paraId="643B11B6" w14:textId="77777777" w:rsidR="00E75503" w:rsidRPr="009C28EE" w:rsidRDefault="00E75503" w:rsidP="009C28EE">
            <w:pPr>
              <w:pStyle w:val="S8Gazettetableheading"/>
            </w:pPr>
            <w:r w:rsidRPr="009C28EE">
              <w:t>Active constituent/s</w:t>
            </w:r>
          </w:p>
        </w:tc>
        <w:tc>
          <w:tcPr>
            <w:tcW w:w="3896" w:type="pct"/>
          </w:tcPr>
          <w:p w14:paraId="49236801" w14:textId="778EE3B2" w:rsidR="00E75503" w:rsidRPr="009C28EE" w:rsidRDefault="00E75503" w:rsidP="009C28EE">
            <w:pPr>
              <w:pStyle w:val="S8Gazettetabletext"/>
            </w:pPr>
            <w:r w:rsidRPr="009C28EE">
              <w:t>Nitenpyram</w:t>
            </w:r>
          </w:p>
        </w:tc>
      </w:tr>
      <w:tr w:rsidR="00E75503" w:rsidRPr="00E75503" w14:paraId="741229AA" w14:textId="77777777" w:rsidTr="006C535F">
        <w:trPr>
          <w:cantSplit/>
          <w:tblHeader/>
        </w:trPr>
        <w:tc>
          <w:tcPr>
            <w:tcW w:w="1104" w:type="pct"/>
            <w:shd w:val="clear" w:color="auto" w:fill="E6E6E6"/>
          </w:tcPr>
          <w:p w14:paraId="07732CC5" w14:textId="77777777" w:rsidR="00E75503" w:rsidRPr="009C28EE" w:rsidRDefault="00E75503" w:rsidP="009C28EE">
            <w:pPr>
              <w:pStyle w:val="S8Gazettetableheading"/>
            </w:pPr>
            <w:r w:rsidRPr="009C28EE">
              <w:t>Applicant name</w:t>
            </w:r>
          </w:p>
        </w:tc>
        <w:tc>
          <w:tcPr>
            <w:tcW w:w="3896" w:type="pct"/>
          </w:tcPr>
          <w:p w14:paraId="68893DBB" w14:textId="77777777" w:rsidR="00E75503" w:rsidRPr="009C28EE" w:rsidRDefault="00E75503" w:rsidP="009C28EE">
            <w:pPr>
              <w:pStyle w:val="S8Gazettetabletext"/>
            </w:pPr>
            <w:r w:rsidRPr="009C28EE">
              <w:t>Elanco Australasia Pty Ltd</w:t>
            </w:r>
          </w:p>
        </w:tc>
      </w:tr>
      <w:tr w:rsidR="00E75503" w:rsidRPr="00E75503" w14:paraId="5C74806D" w14:textId="77777777" w:rsidTr="006C535F">
        <w:trPr>
          <w:cantSplit/>
          <w:tblHeader/>
        </w:trPr>
        <w:tc>
          <w:tcPr>
            <w:tcW w:w="1104" w:type="pct"/>
            <w:shd w:val="clear" w:color="auto" w:fill="E6E6E6"/>
          </w:tcPr>
          <w:p w14:paraId="77D54CD3" w14:textId="77777777" w:rsidR="00E75503" w:rsidRPr="009C28EE" w:rsidRDefault="00E75503" w:rsidP="009C28EE">
            <w:pPr>
              <w:pStyle w:val="S8Gazettetableheading"/>
            </w:pPr>
            <w:r w:rsidRPr="009C28EE">
              <w:t>Applicant ACN</w:t>
            </w:r>
          </w:p>
        </w:tc>
        <w:tc>
          <w:tcPr>
            <w:tcW w:w="3896" w:type="pct"/>
          </w:tcPr>
          <w:p w14:paraId="4CF13469" w14:textId="77777777" w:rsidR="00E75503" w:rsidRPr="009C28EE" w:rsidRDefault="00E75503" w:rsidP="009C28EE">
            <w:pPr>
              <w:pStyle w:val="S8Gazettetabletext"/>
            </w:pPr>
            <w:r w:rsidRPr="009C28EE">
              <w:t xml:space="preserve">076 745 198 </w:t>
            </w:r>
          </w:p>
        </w:tc>
      </w:tr>
      <w:tr w:rsidR="00E75503" w:rsidRPr="00E75503" w14:paraId="1A176F0A" w14:textId="77777777" w:rsidTr="006C535F">
        <w:trPr>
          <w:cantSplit/>
          <w:tblHeader/>
        </w:trPr>
        <w:tc>
          <w:tcPr>
            <w:tcW w:w="1104" w:type="pct"/>
            <w:shd w:val="clear" w:color="auto" w:fill="E6E6E6"/>
          </w:tcPr>
          <w:p w14:paraId="7C6FBF18" w14:textId="77777777" w:rsidR="00E75503" w:rsidRPr="009C28EE" w:rsidRDefault="00E75503" w:rsidP="009C28EE">
            <w:pPr>
              <w:pStyle w:val="S8Gazettetableheading"/>
            </w:pPr>
            <w:r w:rsidRPr="009C28EE">
              <w:t>Date of variation</w:t>
            </w:r>
          </w:p>
        </w:tc>
        <w:tc>
          <w:tcPr>
            <w:tcW w:w="3896" w:type="pct"/>
          </w:tcPr>
          <w:p w14:paraId="6602F254" w14:textId="77777777" w:rsidR="00E75503" w:rsidRPr="009C28EE" w:rsidRDefault="00E75503" w:rsidP="009C28EE">
            <w:pPr>
              <w:pStyle w:val="S8Gazettetabletext"/>
            </w:pPr>
            <w:r w:rsidRPr="009C28EE">
              <w:t>22 February 2022</w:t>
            </w:r>
          </w:p>
        </w:tc>
      </w:tr>
      <w:tr w:rsidR="00E75503" w:rsidRPr="00E75503" w14:paraId="62808F57" w14:textId="77777777" w:rsidTr="006C535F">
        <w:trPr>
          <w:cantSplit/>
          <w:tblHeader/>
        </w:trPr>
        <w:tc>
          <w:tcPr>
            <w:tcW w:w="1104" w:type="pct"/>
            <w:shd w:val="clear" w:color="auto" w:fill="E6E6E6"/>
          </w:tcPr>
          <w:p w14:paraId="100B830A" w14:textId="77777777" w:rsidR="00E75503" w:rsidRPr="009C28EE" w:rsidRDefault="00E75503" w:rsidP="009C28EE">
            <w:pPr>
              <w:pStyle w:val="S8Gazettetableheading"/>
            </w:pPr>
            <w:r w:rsidRPr="009C28EE">
              <w:t>Approval no.</w:t>
            </w:r>
          </w:p>
        </w:tc>
        <w:tc>
          <w:tcPr>
            <w:tcW w:w="3896" w:type="pct"/>
          </w:tcPr>
          <w:p w14:paraId="24AED726" w14:textId="77777777" w:rsidR="00E75503" w:rsidRPr="009C28EE" w:rsidRDefault="00E75503" w:rsidP="009C28EE">
            <w:pPr>
              <w:pStyle w:val="S8Gazettetabletext"/>
            </w:pPr>
            <w:r w:rsidRPr="009C28EE">
              <w:t>55890</w:t>
            </w:r>
          </w:p>
        </w:tc>
      </w:tr>
      <w:tr w:rsidR="00E75503" w:rsidRPr="00E75503" w14:paraId="6028DA63" w14:textId="77777777" w:rsidTr="006C535F">
        <w:trPr>
          <w:cantSplit/>
          <w:tblHeader/>
        </w:trPr>
        <w:tc>
          <w:tcPr>
            <w:tcW w:w="1104" w:type="pct"/>
            <w:shd w:val="clear" w:color="auto" w:fill="E6E6E6"/>
          </w:tcPr>
          <w:p w14:paraId="7907E1D5" w14:textId="77777777" w:rsidR="00E75503" w:rsidRPr="009C28EE" w:rsidRDefault="00E75503" w:rsidP="009C28EE">
            <w:pPr>
              <w:pStyle w:val="S8Gazettetableheading"/>
            </w:pPr>
            <w:r w:rsidRPr="009C28EE">
              <w:t>Description of the application and its purpose, including the intended use of the active constituent</w:t>
            </w:r>
          </w:p>
        </w:tc>
        <w:tc>
          <w:tcPr>
            <w:tcW w:w="3896" w:type="pct"/>
          </w:tcPr>
          <w:p w14:paraId="592AF5E9" w14:textId="51C5CB44" w:rsidR="00E75503" w:rsidRPr="009C28EE" w:rsidRDefault="00E75503" w:rsidP="009C28EE">
            <w:pPr>
              <w:pStyle w:val="S8Gazettetabletext"/>
            </w:pPr>
            <w:r w:rsidRPr="009C28EE">
              <w:t>Variation of relevant particulars or conditions of an approved active constituent</w:t>
            </w:r>
          </w:p>
        </w:tc>
      </w:tr>
    </w:tbl>
    <w:p w14:paraId="1DEBEEA5" w14:textId="77777777" w:rsidR="00E75503" w:rsidRDefault="00E75503" w:rsidP="00D86530">
      <w:pPr>
        <w:pStyle w:val="GazetteNormalText"/>
        <w:sectPr w:rsidR="00E75503" w:rsidSect="00CB73E0">
          <w:headerReference w:type="even" r:id="rId25"/>
          <w:headerReference w:type="default" r:id="rId26"/>
          <w:pgSz w:w="11906" w:h="16838"/>
          <w:pgMar w:top="1440" w:right="1134" w:bottom="1440" w:left="1134" w:header="794" w:footer="737" w:gutter="0"/>
          <w:cols w:space="708"/>
          <w:docGrid w:linePitch="360"/>
        </w:sectPr>
      </w:pPr>
    </w:p>
    <w:p w14:paraId="31C2CA45" w14:textId="748DC500" w:rsidR="0027751A" w:rsidRPr="009C28EE" w:rsidRDefault="004E473E" w:rsidP="009C28EE">
      <w:pPr>
        <w:pStyle w:val="GazetteHeading1"/>
      </w:pPr>
      <w:bookmarkStart w:id="14" w:name="_Toc97626129"/>
      <w:r w:rsidRPr="009C28EE">
        <w:lastRenderedPageBreak/>
        <w:t xml:space="preserve">New active constituent: </w:t>
      </w:r>
      <w:r w:rsidR="0027751A" w:rsidRPr="009C28EE">
        <w:t>Mecoprop-P-etexyl</w:t>
      </w:r>
      <w:bookmarkEnd w:id="14"/>
    </w:p>
    <w:p w14:paraId="18D68A71" w14:textId="5F94CFC8" w:rsidR="0027751A" w:rsidRPr="009C28EE" w:rsidRDefault="0027751A" w:rsidP="009C28EE">
      <w:pPr>
        <w:pStyle w:val="GazetteNormalText"/>
      </w:pPr>
      <w:r w:rsidRPr="009C28EE">
        <w:t>The APVMA has before it an application for the approval of a new active constituent, mecoprop-P-etexyl.</w:t>
      </w:r>
    </w:p>
    <w:p w14:paraId="7989CE90" w14:textId="4666F770" w:rsidR="0027751A" w:rsidRPr="009C28EE" w:rsidRDefault="0027751A" w:rsidP="009C28EE">
      <w:pPr>
        <w:pStyle w:val="Caption"/>
      </w:pPr>
      <w:bookmarkStart w:id="15" w:name="_Toc97297115"/>
      <w:r w:rsidRPr="009C28EE">
        <w:t xml:space="preserve">Table </w:t>
      </w:r>
      <w:fldSimple w:instr=" SEQ Table \* ARABIC ">
        <w:r w:rsidR="008B0AB4">
          <w:rPr>
            <w:noProof/>
          </w:rPr>
          <w:t>9</w:t>
        </w:r>
      </w:fldSimple>
      <w:r w:rsidRPr="009C28EE">
        <w:t>: Particulars of the active constituent</w:t>
      </w:r>
      <w:bookmarkEnd w:id="15"/>
    </w:p>
    <w:tbl>
      <w:tblPr>
        <w:tblStyle w:val="TableGrid1"/>
        <w:tblW w:w="5000" w:type="pct"/>
        <w:tblLook w:val="04A0" w:firstRow="1" w:lastRow="0" w:firstColumn="1" w:lastColumn="0" w:noHBand="0" w:noVBand="1"/>
        <w:tblCaption w:val="particulars of the application"/>
      </w:tblPr>
      <w:tblGrid>
        <w:gridCol w:w="2122"/>
        <w:gridCol w:w="7506"/>
      </w:tblGrid>
      <w:tr w:rsidR="0027751A" w:rsidRPr="0027751A" w14:paraId="609E8568" w14:textId="77777777" w:rsidTr="006C535F">
        <w:trPr>
          <w:tblHeader/>
        </w:trPr>
        <w:tc>
          <w:tcPr>
            <w:tcW w:w="1102" w:type="pct"/>
            <w:shd w:val="clear" w:color="auto" w:fill="E7E6E6" w:themeFill="background2"/>
          </w:tcPr>
          <w:p w14:paraId="36C66F63" w14:textId="77777777" w:rsidR="0027751A" w:rsidRPr="009C28EE" w:rsidRDefault="0027751A" w:rsidP="000954C3">
            <w:pPr>
              <w:pStyle w:val="S8Gazettetableheading"/>
            </w:pPr>
            <w:r w:rsidRPr="009C28EE">
              <w:t>Common name</w:t>
            </w:r>
          </w:p>
        </w:tc>
        <w:tc>
          <w:tcPr>
            <w:tcW w:w="3898" w:type="pct"/>
          </w:tcPr>
          <w:p w14:paraId="75ABF337" w14:textId="2F13F3A7" w:rsidR="0027751A" w:rsidRPr="009C28EE" w:rsidRDefault="00C70C94" w:rsidP="000954C3">
            <w:pPr>
              <w:pStyle w:val="S8Gazettetabletext"/>
            </w:pPr>
            <w:r w:rsidRPr="009C28EE">
              <w:t>M</w:t>
            </w:r>
            <w:r w:rsidR="0027751A" w:rsidRPr="009C28EE">
              <w:t>ecoprop-P-etexyl</w:t>
            </w:r>
          </w:p>
        </w:tc>
      </w:tr>
      <w:tr w:rsidR="0027751A" w:rsidRPr="0027751A" w14:paraId="718151E8" w14:textId="77777777" w:rsidTr="006C535F">
        <w:tc>
          <w:tcPr>
            <w:tcW w:w="1102" w:type="pct"/>
            <w:shd w:val="clear" w:color="auto" w:fill="E7E6E6" w:themeFill="background2"/>
          </w:tcPr>
          <w:p w14:paraId="3C70CD82" w14:textId="77777777" w:rsidR="0027751A" w:rsidRPr="009C28EE" w:rsidRDefault="0027751A" w:rsidP="000954C3">
            <w:pPr>
              <w:pStyle w:val="S8Gazettetableheading"/>
            </w:pPr>
            <w:r w:rsidRPr="009C28EE">
              <w:t>IUPAC name</w:t>
            </w:r>
          </w:p>
        </w:tc>
        <w:tc>
          <w:tcPr>
            <w:tcW w:w="3898" w:type="pct"/>
          </w:tcPr>
          <w:p w14:paraId="4E88CF30" w14:textId="77777777" w:rsidR="0027751A" w:rsidRPr="009C28EE" w:rsidRDefault="0027751A" w:rsidP="000954C3">
            <w:pPr>
              <w:pStyle w:val="S8Gazettetabletext"/>
            </w:pPr>
            <w:r w:rsidRPr="009C28EE">
              <w:t>2-ethylhexyl (2R)-2-(4-chloro-2-methylphenoxy)propanoate</w:t>
            </w:r>
          </w:p>
        </w:tc>
      </w:tr>
      <w:tr w:rsidR="0027751A" w:rsidRPr="0027751A" w14:paraId="0EFA001D" w14:textId="77777777" w:rsidTr="006C535F">
        <w:tc>
          <w:tcPr>
            <w:tcW w:w="1102" w:type="pct"/>
            <w:shd w:val="clear" w:color="auto" w:fill="E7E6E6" w:themeFill="background2"/>
          </w:tcPr>
          <w:p w14:paraId="09301996" w14:textId="77777777" w:rsidR="0027751A" w:rsidRPr="009C28EE" w:rsidRDefault="0027751A" w:rsidP="000954C3">
            <w:pPr>
              <w:pStyle w:val="S8Gazettetableheading"/>
            </w:pPr>
            <w:r w:rsidRPr="009C28EE">
              <w:t>CAS name</w:t>
            </w:r>
          </w:p>
        </w:tc>
        <w:tc>
          <w:tcPr>
            <w:tcW w:w="3898" w:type="pct"/>
          </w:tcPr>
          <w:p w14:paraId="15523CFA" w14:textId="77777777" w:rsidR="0027751A" w:rsidRPr="009C28EE" w:rsidRDefault="0027751A" w:rsidP="000954C3">
            <w:pPr>
              <w:pStyle w:val="S8Gazettetabletext"/>
            </w:pPr>
            <w:r w:rsidRPr="009C28EE">
              <w:t>(R)-2-chloro-2-methylphenoxy propanoic acid, 2-ethylhexyl ester</w:t>
            </w:r>
          </w:p>
        </w:tc>
      </w:tr>
      <w:tr w:rsidR="0027751A" w:rsidRPr="0027751A" w14:paraId="2A2B75A6" w14:textId="77777777" w:rsidTr="006C535F">
        <w:tc>
          <w:tcPr>
            <w:tcW w:w="1102" w:type="pct"/>
            <w:shd w:val="clear" w:color="auto" w:fill="E7E6E6" w:themeFill="background2"/>
          </w:tcPr>
          <w:p w14:paraId="27E32257" w14:textId="77777777" w:rsidR="0027751A" w:rsidRPr="009C28EE" w:rsidRDefault="0027751A" w:rsidP="000954C3">
            <w:pPr>
              <w:pStyle w:val="S8Gazettetableheading"/>
            </w:pPr>
            <w:r w:rsidRPr="009C28EE">
              <w:t>CAS registry number</w:t>
            </w:r>
          </w:p>
        </w:tc>
        <w:tc>
          <w:tcPr>
            <w:tcW w:w="3898" w:type="pct"/>
          </w:tcPr>
          <w:p w14:paraId="4FA93A39" w14:textId="77777777" w:rsidR="0027751A" w:rsidRPr="009C28EE" w:rsidRDefault="0027751A" w:rsidP="000954C3">
            <w:pPr>
              <w:pStyle w:val="S8Gazettetabletext"/>
            </w:pPr>
            <w:r w:rsidRPr="009C28EE">
              <w:t>861229-15-4</w:t>
            </w:r>
          </w:p>
        </w:tc>
      </w:tr>
      <w:tr w:rsidR="0027751A" w:rsidRPr="0027751A" w14:paraId="3B7429E7" w14:textId="77777777" w:rsidTr="006C535F">
        <w:tc>
          <w:tcPr>
            <w:tcW w:w="1102" w:type="pct"/>
            <w:shd w:val="clear" w:color="auto" w:fill="E7E6E6" w:themeFill="background2"/>
          </w:tcPr>
          <w:p w14:paraId="604D2C15" w14:textId="77777777" w:rsidR="0027751A" w:rsidRPr="009C28EE" w:rsidRDefault="0027751A" w:rsidP="000954C3">
            <w:pPr>
              <w:pStyle w:val="S8Gazettetableheading"/>
            </w:pPr>
            <w:r w:rsidRPr="009C28EE">
              <w:t>Manufacturer’s codes</w:t>
            </w:r>
          </w:p>
        </w:tc>
        <w:tc>
          <w:tcPr>
            <w:tcW w:w="3898" w:type="pct"/>
          </w:tcPr>
          <w:p w14:paraId="0BA1061C" w14:textId="77777777" w:rsidR="0027751A" w:rsidRPr="009C28EE" w:rsidRDefault="0027751A" w:rsidP="000954C3">
            <w:pPr>
              <w:pStyle w:val="S8Gazettetabletext"/>
            </w:pPr>
            <w:r w:rsidRPr="009C28EE">
              <w:t>Mecoprop-P 2EHE</w:t>
            </w:r>
          </w:p>
        </w:tc>
      </w:tr>
      <w:tr w:rsidR="0027751A" w:rsidRPr="0027751A" w14:paraId="7C265A36" w14:textId="77777777" w:rsidTr="006C535F">
        <w:tc>
          <w:tcPr>
            <w:tcW w:w="1102" w:type="pct"/>
            <w:shd w:val="clear" w:color="auto" w:fill="E7E6E6" w:themeFill="background2"/>
          </w:tcPr>
          <w:p w14:paraId="72785290" w14:textId="77777777" w:rsidR="0027751A" w:rsidRPr="009C28EE" w:rsidRDefault="0027751A" w:rsidP="000954C3">
            <w:pPr>
              <w:pStyle w:val="S8Gazettetableheading"/>
            </w:pPr>
            <w:r w:rsidRPr="009C28EE">
              <w:t>Minimum purity</w:t>
            </w:r>
          </w:p>
        </w:tc>
        <w:tc>
          <w:tcPr>
            <w:tcW w:w="3898" w:type="pct"/>
          </w:tcPr>
          <w:p w14:paraId="0D0461BD" w14:textId="41ADEC6A" w:rsidR="0027751A" w:rsidRPr="009C28EE" w:rsidRDefault="0027751A" w:rsidP="000954C3">
            <w:pPr>
              <w:pStyle w:val="S8Gazettetabletext"/>
            </w:pPr>
            <w:r w:rsidRPr="009C28EE">
              <w:t>890</w:t>
            </w:r>
            <w:r w:rsidR="006C535F">
              <w:t> </w:t>
            </w:r>
            <w:r w:rsidRPr="009C28EE">
              <w:t>g/kg</w:t>
            </w:r>
          </w:p>
        </w:tc>
      </w:tr>
      <w:tr w:rsidR="0027751A" w:rsidRPr="0027751A" w14:paraId="190F217B" w14:textId="77777777" w:rsidTr="006C535F">
        <w:tc>
          <w:tcPr>
            <w:tcW w:w="1102" w:type="pct"/>
            <w:shd w:val="clear" w:color="auto" w:fill="E7E6E6" w:themeFill="background2"/>
          </w:tcPr>
          <w:p w14:paraId="665FBF8D" w14:textId="77777777" w:rsidR="0027751A" w:rsidRPr="009C28EE" w:rsidRDefault="0027751A" w:rsidP="000954C3">
            <w:pPr>
              <w:pStyle w:val="S8Gazettetableheading"/>
            </w:pPr>
            <w:r w:rsidRPr="009C28EE">
              <w:t>Molecular formula</w:t>
            </w:r>
          </w:p>
        </w:tc>
        <w:tc>
          <w:tcPr>
            <w:tcW w:w="3898" w:type="pct"/>
          </w:tcPr>
          <w:p w14:paraId="024480D5" w14:textId="77777777" w:rsidR="0027751A" w:rsidRPr="009C28EE" w:rsidRDefault="0027751A" w:rsidP="000954C3">
            <w:pPr>
              <w:pStyle w:val="S8Gazettetabletext"/>
            </w:pPr>
            <w:r w:rsidRPr="009C28EE">
              <w:t>C18H27ClO3</w:t>
            </w:r>
          </w:p>
        </w:tc>
      </w:tr>
      <w:tr w:rsidR="0027751A" w:rsidRPr="0027751A" w14:paraId="4CF65D59" w14:textId="77777777" w:rsidTr="006C535F">
        <w:tc>
          <w:tcPr>
            <w:tcW w:w="1102" w:type="pct"/>
            <w:shd w:val="clear" w:color="auto" w:fill="E7E6E6" w:themeFill="background2"/>
          </w:tcPr>
          <w:p w14:paraId="748424B4" w14:textId="77777777" w:rsidR="0027751A" w:rsidRPr="009C28EE" w:rsidRDefault="0027751A" w:rsidP="000954C3">
            <w:pPr>
              <w:pStyle w:val="S8Gazettetableheading"/>
            </w:pPr>
            <w:r w:rsidRPr="009C28EE">
              <w:t>Molecular weight</w:t>
            </w:r>
          </w:p>
        </w:tc>
        <w:tc>
          <w:tcPr>
            <w:tcW w:w="3898" w:type="pct"/>
          </w:tcPr>
          <w:p w14:paraId="0C810701" w14:textId="77777777" w:rsidR="0027751A" w:rsidRPr="009C28EE" w:rsidRDefault="0027751A" w:rsidP="000954C3">
            <w:pPr>
              <w:pStyle w:val="S8Gazettetabletext"/>
            </w:pPr>
            <w:r w:rsidRPr="009C28EE">
              <w:t>326.9 g/mol</w:t>
            </w:r>
          </w:p>
        </w:tc>
      </w:tr>
      <w:tr w:rsidR="0027751A" w:rsidRPr="0027751A" w14:paraId="3D2AD786" w14:textId="77777777" w:rsidTr="006C535F">
        <w:trPr>
          <w:trHeight w:val="1387"/>
        </w:trPr>
        <w:tc>
          <w:tcPr>
            <w:tcW w:w="1102" w:type="pct"/>
            <w:shd w:val="clear" w:color="auto" w:fill="E7E6E6" w:themeFill="background2"/>
          </w:tcPr>
          <w:p w14:paraId="2267EAB6" w14:textId="77777777" w:rsidR="0027751A" w:rsidRPr="009C28EE" w:rsidRDefault="0027751A" w:rsidP="000954C3">
            <w:pPr>
              <w:pStyle w:val="S8Gazettetableheading"/>
            </w:pPr>
            <w:r w:rsidRPr="009C28EE">
              <w:t>Structure</w:t>
            </w:r>
          </w:p>
        </w:tc>
        <w:tc>
          <w:tcPr>
            <w:tcW w:w="3898" w:type="pct"/>
          </w:tcPr>
          <w:p w14:paraId="07A4179F" w14:textId="77777777" w:rsidR="0027751A" w:rsidRPr="009C28EE" w:rsidRDefault="0027751A" w:rsidP="00C06FC9">
            <w:pPr>
              <w:pStyle w:val="S8Gazettetabletext"/>
              <w:spacing w:line="240" w:lineRule="auto"/>
            </w:pPr>
            <w:r w:rsidRPr="009C28EE">
              <w:rPr>
                <w:noProof/>
              </w:rPr>
              <w:drawing>
                <wp:inline distT="0" distB="0" distL="0" distR="0" wp14:anchorId="62E7670A" wp14:editId="65DCCD82">
                  <wp:extent cx="2838450" cy="861695"/>
                  <wp:effectExtent l="0" t="0" r="0" b="0"/>
                  <wp:docPr id="3" name="Picture 3" descr="Diagram: molecular structure of active ingredient Mecoprop-P-etex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molecular structure of active ingredient Mecoprop-P-etexyl"/>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7713"/>
                          <a:stretch/>
                        </pic:blipFill>
                        <pic:spPr bwMode="auto">
                          <a:xfrm>
                            <a:off x="0" y="0"/>
                            <a:ext cx="2838450" cy="8616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751A" w:rsidRPr="0027751A" w14:paraId="056981CD" w14:textId="77777777" w:rsidTr="006C535F">
        <w:tc>
          <w:tcPr>
            <w:tcW w:w="1102" w:type="pct"/>
            <w:shd w:val="clear" w:color="auto" w:fill="E7E6E6" w:themeFill="background2"/>
          </w:tcPr>
          <w:p w14:paraId="2F9B0254" w14:textId="77777777" w:rsidR="0027751A" w:rsidRPr="009C28EE" w:rsidRDefault="0027751A" w:rsidP="000954C3">
            <w:pPr>
              <w:pStyle w:val="S8Gazettetableheading"/>
            </w:pPr>
            <w:r w:rsidRPr="009C28EE">
              <w:t>Chemical family</w:t>
            </w:r>
          </w:p>
        </w:tc>
        <w:tc>
          <w:tcPr>
            <w:tcW w:w="3898" w:type="pct"/>
          </w:tcPr>
          <w:p w14:paraId="68B51167" w14:textId="77777777" w:rsidR="0027751A" w:rsidRPr="009C28EE" w:rsidRDefault="0027751A" w:rsidP="000954C3">
            <w:pPr>
              <w:pStyle w:val="S8Gazettetabletext"/>
            </w:pPr>
            <w:r w:rsidRPr="009C28EE">
              <w:t>Phenoxypropionic herbicide</w:t>
            </w:r>
          </w:p>
        </w:tc>
      </w:tr>
      <w:tr w:rsidR="0027751A" w:rsidRPr="0027751A" w14:paraId="61EE5A1D" w14:textId="77777777" w:rsidTr="006C535F">
        <w:tc>
          <w:tcPr>
            <w:tcW w:w="1102" w:type="pct"/>
            <w:shd w:val="clear" w:color="auto" w:fill="E7E6E6" w:themeFill="background2"/>
          </w:tcPr>
          <w:p w14:paraId="3BA53FBC" w14:textId="77777777" w:rsidR="0027751A" w:rsidRPr="009C28EE" w:rsidRDefault="0027751A" w:rsidP="000954C3">
            <w:pPr>
              <w:pStyle w:val="S8Gazettetableheading"/>
            </w:pPr>
            <w:r w:rsidRPr="009C28EE">
              <w:t>Mode of action</w:t>
            </w:r>
          </w:p>
        </w:tc>
        <w:tc>
          <w:tcPr>
            <w:tcW w:w="3898" w:type="pct"/>
          </w:tcPr>
          <w:p w14:paraId="4D8AD3DB" w14:textId="5C67968D" w:rsidR="0027751A" w:rsidRPr="009C28EE" w:rsidRDefault="0027751A" w:rsidP="000954C3">
            <w:pPr>
              <w:pStyle w:val="S8Gazettetabletext"/>
            </w:pPr>
            <w:r w:rsidRPr="009C28EE">
              <w:t>Acts as a synthetic plant growth hormone (auxin, e.g. indole-3-acetic acid) causing uncontrolled growth</w:t>
            </w:r>
          </w:p>
        </w:tc>
      </w:tr>
    </w:tbl>
    <w:p w14:paraId="1003F769" w14:textId="77777777" w:rsidR="0027751A" w:rsidRPr="009C28EE" w:rsidRDefault="0027751A" w:rsidP="009C28EE">
      <w:pPr>
        <w:pStyle w:val="GazetteHeading2"/>
      </w:pPr>
      <w:r w:rsidRPr="009C28EE">
        <w:t>Summary of the APVMA’s evaluation of mecoprop-P-etexyl active constituent</w:t>
      </w:r>
    </w:p>
    <w:p w14:paraId="033727B4" w14:textId="77777777" w:rsidR="0027751A" w:rsidRPr="009C28EE" w:rsidRDefault="0027751A" w:rsidP="009C28EE">
      <w:pPr>
        <w:pStyle w:val="GazetteNormalText"/>
      </w:pPr>
      <w:r w:rsidRPr="009C28EE">
        <w:t>The APVMA has evaluated the chemistry aspects of active constituent mecoprop-P-etexyl (physico-chemical properties, stability, identification, spectra, manufacturing process, quality control procedures, batch analysis results and analytical methods) and found them to be acceptable.</w:t>
      </w:r>
    </w:p>
    <w:p w14:paraId="75FACC79" w14:textId="0B368419" w:rsidR="0027751A" w:rsidRPr="009C28EE" w:rsidRDefault="0027751A" w:rsidP="009C28EE">
      <w:pPr>
        <w:pStyle w:val="GazetteNormalText"/>
      </w:pPr>
      <w:r w:rsidRPr="009C28EE">
        <w:t>The APVMA has considered the toxicological aspects of mecoprop-P-</w:t>
      </w:r>
      <w:r w:rsidR="00A233CA" w:rsidRPr="009C28EE">
        <w:t>etexyl and</w:t>
      </w:r>
      <w:r w:rsidRPr="009C28EE">
        <w:t xml:space="preserve"> concluded that there are no toxicological concerns regarding the approval of this active constituent. The health assessment confirmed that the health-based guidance values are the same as that previously defined for mecoprop-P. Mecoprop-P, and therefore mecoprop-P-etexyl has an acceptable daily intake (ADI) of 0.04</w:t>
      </w:r>
      <w:r w:rsidR="006C535F">
        <w:t> </w:t>
      </w:r>
      <w:r w:rsidRPr="009C28EE">
        <w:t>mg/kg bw/day, with an acute reference dose (ARfD) of 0.5</w:t>
      </w:r>
      <w:r w:rsidRPr="009C28EE">
        <w:t> </w:t>
      </w:r>
      <w:r w:rsidRPr="009C28EE">
        <w:t>mg/kg bw. Free phenols (expressed as 4-chloro-2-methylphenol) are considered as toxicologically significant impurities and are proposed for inclusion in the standard, as they are in the standard for mecoprop. Noting the phenoxy acid structure of mecoprop, it is also proposed to include a maximum level (as a sum) for the 17 toxicologically significant congeners of chlorinated dibenzodioxins and dibenzofurans, as was recently indicated for 2,4-D in the chemical review for that compound.</w:t>
      </w:r>
    </w:p>
    <w:p w14:paraId="318344FB" w14:textId="2E70153C" w:rsidR="0027751A" w:rsidRPr="009C28EE" w:rsidRDefault="0027751A" w:rsidP="009C28EE">
      <w:pPr>
        <w:pStyle w:val="GazetteNormalText"/>
        <w:keepNext/>
        <w:keepLines/>
      </w:pPr>
      <w:r w:rsidRPr="009C28EE">
        <w:t>Mecoprop-P-etexyl is covered by the existing entry for mecoprop-P in schedule 6 of the Poison Standard.</w:t>
      </w:r>
    </w:p>
    <w:p w14:paraId="13FA27E1" w14:textId="77777777" w:rsidR="0027751A" w:rsidRPr="009C28EE" w:rsidRDefault="0027751A" w:rsidP="009C28EE">
      <w:pPr>
        <w:pStyle w:val="GazetteNormalText"/>
        <w:keepNext/>
        <w:keepLines/>
      </w:pPr>
      <w:r w:rsidRPr="009C28EE">
        <w:t>On the basis of the data provided, and the toxicological assessment, it is proposed that the following active constituent standard be established for mecoprop-P-etexyl: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5"/>
        <w:gridCol w:w="3266"/>
        <w:gridCol w:w="3177"/>
      </w:tblGrid>
      <w:tr w:rsidR="0027751A" w:rsidRPr="0027751A" w14:paraId="744062F7" w14:textId="77777777" w:rsidTr="00C06FC9">
        <w:trPr>
          <w:tblHeader/>
        </w:trPr>
        <w:tc>
          <w:tcPr>
            <w:tcW w:w="1654" w:type="pct"/>
            <w:shd w:val="clear" w:color="auto" w:fill="D9D9D9"/>
          </w:tcPr>
          <w:p w14:paraId="7ED89C48" w14:textId="77777777" w:rsidR="0027751A" w:rsidRPr="009C28EE" w:rsidRDefault="0027751A" w:rsidP="000954C3">
            <w:pPr>
              <w:pStyle w:val="S8Gazettetableheading"/>
              <w:keepNext/>
              <w:keepLines/>
            </w:pPr>
            <w:r w:rsidRPr="009C28EE">
              <w:t>Constituent</w:t>
            </w:r>
          </w:p>
        </w:tc>
        <w:tc>
          <w:tcPr>
            <w:tcW w:w="1696" w:type="pct"/>
            <w:shd w:val="clear" w:color="auto" w:fill="D9D9D9"/>
          </w:tcPr>
          <w:p w14:paraId="56F0632D" w14:textId="77777777" w:rsidR="0027751A" w:rsidRPr="009C28EE" w:rsidRDefault="0027751A" w:rsidP="000954C3">
            <w:pPr>
              <w:pStyle w:val="S8Gazettetableheading"/>
              <w:keepNext/>
              <w:keepLines/>
            </w:pPr>
            <w:r w:rsidRPr="009C28EE">
              <w:t>Specification</w:t>
            </w:r>
          </w:p>
        </w:tc>
        <w:tc>
          <w:tcPr>
            <w:tcW w:w="1650" w:type="pct"/>
            <w:shd w:val="clear" w:color="auto" w:fill="D9D9D9"/>
          </w:tcPr>
          <w:p w14:paraId="5F199A46" w14:textId="77777777" w:rsidR="0027751A" w:rsidRPr="009C28EE" w:rsidRDefault="0027751A" w:rsidP="000954C3">
            <w:pPr>
              <w:pStyle w:val="S8Gazettetableheading"/>
              <w:keepNext/>
              <w:keepLines/>
            </w:pPr>
            <w:r w:rsidRPr="009C28EE">
              <w:t>Level</w:t>
            </w:r>
          </w:p>
        </w:tc>
      </w:tr>
      <w:tr w:rsidR="0027751A" w:rsidRPr="0027751A" w14:paraId="1861896A" w14:textId="77777777" w:rsidTr="006C535F">
        <w:trPr>
          <w:trHeight w:val="934"/>
        </w:trPr>
        <w:tc>
          <w:tcPr>
            <w:tcW w:w="1654" w:type="pct"/>
          </w:tcPr>
          <w:p w14:paraId="6521A161" w14:textId="77777777" w:rsidR="0027751A" w:rsidRPr="009C28EE" w:rsidRDefault="0027751A" w:rsidP="000954C3">
            <w:pPr>
              <w:pStyle w:val="S8Gazettetabletext"/>
            </w:pPr>
            <w:r w:rsidRPr="009C28EE">
              <w:t>mecoprop-P-etexyl</w:t>
            </w:r>
          </w:p>
        </w:tc>
        <w:tc>
          <w:tcPr>
            <w:tcW w:w="1696" w:type="pct"/>
          </w:tcPr>
          <w:p w14:paraId="5638E59F" w14:textId="77777777" w:rsidR="0027751A" w:rsidRPr="009C28EE" w:rsidRDefault="0027751A" w:rsidP="000954C3">
            <w:pPr>
              <w:pStyle w:val="S8Gazettetabletext"/>
            </w:pPr>
            <w:r w:rsidRPr="009C28EE">
              <w:t>2-ethylhexyl (2R)-2-(4-chloro-2-methylphenoxy)propanoate</w:t>
            </w:r>
          </w:p>
          <w:p w14:paraId="5FCDE75E" w14:textId="61580B44" w:rsidR="0027751A" w:rsidRPr="009C28EE" w:rsidRDefault="0027751A" w:rsidP="000954C3">
            <w:pPr>
              <w:pStyle w:val="S8Gazettetabletext"/>
            </w:pPr>
            <w:r w:rsidRPr="009C28EE">
              <w:lastRenderedPageBreak/>
              <w:t>Free phenols (expressed as 4-chloro-2-methylphenol):</w:t>
            </w:r>
          </w:p>
          <w:p w14:paraId="7931DC7C" w14:textId="77777777" w:rsidR="0027751A" w:rsidRPr="009C28EE" w:rsidRDefault="0027751A" w:rsidP="000954C3">
            <w:pPr>
              <w:pStyle w:val="S8Gazettetabletext"/>
            </w:pPr>
            <w:r w:rsidRPr="009C28EE">
              <w:t>Total polychlorinated dibenzo-p-dioxins (PCDDs) and polychlorinated dibenzofurans (PCDFs) calculated as the sum of the toxic equivalents (TEQs) of the 17 toxicologically significant PCDD and PCDF congeners, using the WHO (2005) toxic equivalence factors (TEFs)</w:t>
            </w:r>
            <w:r w:rsidRPr="009C28EE">
              <w:footnoteReference w:id="1"/>
            </w:r>
          </w:p>
        </w:tc>
        <w:tc>
          <w:tcPr>
            <w:tcW w:w="1650" w:type="pct"/>
          </w:tcPr>
          <w:p w14:paraId="08E46B00" w14:textId="52A6575B" w:rsidR="0027751A" w:rsidRPr="009C28EE" w:rsidRDefault="0027751A" w:rsidP="000954C3">
            <w:pPr>
              <w:pStyle w:val="S8Gazettetabletext"/>
            </w:pPr>
            <w:r w:rsidRPr="009C28EE">
              <w:lastRenderedPageBreak/>
              <w:t>890</w:t>
            </w:r>
            <w:r w:rsidR="006C535F">
              <w:t> </w:t>
            </w:r>
            <w:r w:rsidRPr="009C28EE">
              <w:t>g/kg minimum</w:t>
            </w:r>
          </w:p>
          <w:p w14:paraId="3DE98C7B" w14:textId="3D0C6378" w:rsidR="0027751A" w:rsidRPr="009C28EE" w:rsidRDefault="0027751A" w:rsidP="000954C3">
            <w:pPr>
              <w:pStyle w:val="S8Gazettetabletext"/>
            </w:pPr>
            <w:r w:rsidRPr="009C28EE">
              <w:t>10</w:t>
            </w:r>
            <w:r w:rsidR="006C535F">
              <w:t> </w:t>
            </w:r>
            <w:r w:rsidRPr="009C28EE">
              <w:t>g/kg maximum</w:t>
            </w:r>
          </w:p>
          <w:p w14:paraId="43BF2E57" w14:textId="466D62B5" w:rsidR="0027751A" w:rsidRPr="009C28EE" w:rsidRDefault="0027751A" w:rsidP="000954C3">
            <w:pPr>
              <w:pStyle w:val="S8Gazettetabletext"/>
            </w:pPr>
            <w:r w:rsidRPr="009C28EE">
              <w:lastRenderedPageBreak/>
              <w:t>0.001</w:t>
            </w:r>
            <w:r w:rsidR="006C535F">
              <w:t> </w:t>
            </w:r>
            <w:r w:rsidRPr="009C28EE">
              <w:t>mg/kg TEQ (with respect to the mecoprop content)</w:t>
            </w:r>
          </w:p>
        </w:tc>
      </w:tr>
    </w:tbl>
    <w:p w14:paraId="70E157C2" w14:textId="1F635D68" w:rsidR="0027751A" w:rsidRPr="009C28EE" w:rsidRDefault="0027751A" w:rsidP="009C28EE">
      <w:pPr>
        <w:pStyle w:val="GazetteNormalText"/>
      </w:pPr>
      <w:r w:rsidRPr="009C28EE">
        <w:lastRenderedPageBreak/>
        <w:t>Other compounds of toxicological significance are not expected to occur in mecoprop-P-etexyl as a result of the raw materials and the synthetic route used.</w:t>
      </w:r>
    </w:p>
    <w:p w14:paraId="0FF0ACC8" w14:textId="37B4DC26" w:rsidR="0027751A" w:rsidRPr="009C28EE" w:rsidRDefault="0027751A" w:rsidP="009C28EE">
      <w:pPr>
        <w:pStyle w:val="GazetteNormalText"/>
      </w:pPr>
      <w:r w:rsidRPr="009C28EE">
        <w:t>The APVMA is satisfied that the proposed importation and use of mecoprop-P-etexyl would not be an undue toxicological hazard to the safety of people exposed to it during its handling and use</w:t>
      </w:r>
      <w:r w:rsidR="00C06FC9">
        <w:t>.</w:t>
      </w:r>
    </w:p>
    <w:p w14:paraId="1F213F83" w14:textId="77777777" w:rsidR="0027751A" w:rsidRPr="009C28EE" w:rsidRDefault="0027751A" w:rsidP="009C28EE">
      <w:pPr>
        <w:pStyle w:val="GazetteHeading2"/>
      </w:pPr>
      <w:r w:rsidRPr="009C28EE">
        <w:t>Making a submission</w:t>
      </w:r>
    </w:p>
    <w:p w14:paraId="598E49AC" w14:textId="77777777" w:rsidR="0027751A" w:rsidRPr="009C28EE" w:rsidRDefault="0027751A" w:rsidP="009C28EE">
      <w:pPr>
        <w:pStyle w:val="GazetteNormalText"/>
      </w:pPr>
      <w:r w:rsidRPr="009C28EE">
        <w:t>In accordance with section 12 of the Agvet Code, the APVMA invites any person to submit a relevant written submission as to whether mecoprop-P-etexyl should be approved. Submissions should relate only to matters that are considered in determining whether the safety criteria set out in section 5A of the Agvet Code have been met. Submissions should state the grounds on which they are based.</w:t>
      </w:r>
    </w:p>
    <w:p w14:paraId="42AD3775" w14:textId="77777777" w:rsidR="0027751A" w:rsidRPr="009C28EE" w:rsidRDefault="0027751A" w:rsidP="009C28EE">
      <w:pPr>
        <w:pStyle w:val="GazetteNormalText"/>
      </w:pPr>
      <w:r w:rsidRPr="009C28EE">
        <w:t>Submissions must be received by the APVMA within 28 days of the date of this notice and be directed to the contact listed below. All submissions to the APVMA will be acknowledged in writing via email or by post.</w:t>
      </w:r>
    </w:p>
    <w:p w14:paraId="0A355388" w14:textId="17BA39DC" w:rsidR="0027751A" w:rsidRPr="0027751A" w:rsidRDefault="0027751A" w:rsidP="009C28EE">
      <w:pPr>
        <w:pStyle w:val="GazetteNormalText"/>
      </w:pPr>
      <w:r w:rsidRPr="009C28EE">
        <w:t>Please note: Submissions will be published on the APVMA</w:t>
      </w:r>
      <w:r w:rsidRPr="009C28EE">
        <w:t>’</w:t>
      </w:r>
      <w:r w:rsidRPr="009C28EE">
        <w:t xml:space="preserve">s </w:t>
      </w:r>
      <w:proofErr w:type="gramStart"/>
      <w:r w:rsidRPr="009C28EE">
        <w:t>website, unless</w:t>
      </w:r>
      <w:proofErr w:type="gramEnd"/>
      <w:r w:rsidRPr="009C28EE">
        <w:t xml:space="preserve"> you have asked for the submission to remain confidential (see </w:t>
      </w:r>
      <w:hyperlink r:id="rId28" w:history="1">
        <w:r w:rsidRPr="00E75503">
          <w:rPr>
            <w:rStyle w:val="Hyperlink"/>
          </w:rPr>
          <w:t>public submission coversheet</w:t>
        </w:r>
      </w:hyperlink>
      <w:r w:rsidRPr="0027751A">
        <w:t>).</w:t>
      </w:r>
    </w:p>
    <w:p w14:paraId="3AD23B95" w14:textId="77777777" w:rsidR="0027751A" w:rsidRPr="009C28EE" w:rsidRDefault="0027751A" w:rsidP="009C28EE">
      <w:pPr>
        <w:pStyle w:val="GazetteNormalText"/>
      </w:pPr>
      <w:r w:rsidRPr="009C28EE">
        <w:t xml:space="preserve">Please lodge your submission with a </w:t>
      </w:r>
      <w:hyperlink r:id="rId29" w:history="1">
        <w:r w:rsidRPr="009C28EE">
          <w:rPr>
            <w:rStyle w:val="Hyperlink"/>
          </w:rPr>
          <w:t>public submission coversheet</w:t>
        </w:r>
      </w:hyperlink>
      <w:r w:rsidRPr="009C28EE">
        <w:t>, which provides options for how your submission will be published.</w:t>
      </w:r>
    </w:p>
    <w:p w14:paraId="2E449F4B" w14:textId="77777777" w:rsidR="0027751A" w:rsidRPr="009C28EE" w:rsidRDefault="0027751A" w:rsidP="009C28EE">
      <w:pPr>
        <w:pStyle w:val="GazetteNormalText"/>
      </w:pPr>
      <w:r w:rsidRPr="009C28EE">
        <w:t xml:space="preserve">Note that all APVMA documents are subject to the access provisions of the </w:t>
      </w:r>
      <w:r w:rsidRPr="00D86530">
        <w:rPr>
          <w:i/>
          <w:iCs/>
        </w:rPr>
        <w:t>Freedom of Information Act 1982</w:t>
      </w:r>
      <w:r w:rsidRPr="009C28EE">
        <w:t xml:space="preserve"> and may be required to be released under that Act should a request for access be made. </w:t>
      </w:r>
    </w:p>
    <w:p w14:paraId="199FC3C2" w14:textId="632A2E1B" w:rsidR="0027751A" w:rsidRPr="009C28EE" w:rsidRDefault="0027751A" w:rsidP="009C28EE">
      <w:pPr>
        <w:pStyle w:val="GazetteNormalText"/>
      </w:pPr>
      <w:r w:rsidRPr="009C28EE">
        <w:t>Please send your written submission and coversheet by email or post to:</w:t>
      </w:r>
    </w:p>
    <w:p w14:paraId="2125B635" w14:textId="77777777" w:rsidR="0027751A" w:rsidRPr="0027751A" w:rsidRDefault="0027751A" w:rsidP="009C28EE">
      <w:pPr>
        <w:pStyle w:val="GazetteContact"/>
      </w:pPr>
      <w:r w:rsidRPr="0027751A">
        <w:t xml:space="preserve">Email: </w:t>
      </w:r>
      <w:hyperlink r:id="rId30" w:history="1">
        <w:r w:rsidRPr="00E75503">
          <w:rPr>
            <w:rStyle w:val="Hyperlink"/>
          </w:rPr>
          <w:t>enquiries@apvma.gov.au</w:t>
        </w:r>
      </w:hyperlink>
    </w:p>
    <w:p w14:paraId="3ECBC2BB" w14:textId="77777777" w:rsidR="0027751A" w:rsidRPr="0027751A" w:rsidRDefault="0027751A" w:rsidP="009C28EE">
      <w:pPr>
        <w:pStyle w:val="GazetteContact"/>
        <w:spacing w:before="240"/>
      </w:pPr>
      <w:r w:rsidRPr="0027751A">
        <w:t>Post:</w:t>
      </w:r>
    </w:p>
    <w:p w14:paraId="29FA519B" w14:textId="77777777" w:rsidR="0027751A" w:rsidRPr="0027751A" w:rsidRDefault="0027751A" w:rsidP="009C28EE">
      <w:pPr>
        <w:pStyle w:val="GazetteContact"/>
        <w:spacing w:before="120"/>
      </w:pPr>
      <w:r w:rsidRPr="0027751A">
        <w:t>Director Chemistry and Manufacture</w:t>
      </w:r>
    </w:p>
    <w:p w14:paraId="031980B4" w14:textId="77777777" w:rsidR="0027751A" w:rsidRPr="0027751A" w:rsidRDefault="0027751A" w:rsidP="009C28EE">
      <w:pPr>
        <w:pStyle w:val="GazetteContact"/>
      </w:pPr>
      <w:r w:rsidRPr="0027751A">
        <w:t>Australian Pesticides and Veterinary Medicines Authority</w:t>
      </w:r>
    </w:p>
    <w:p w14:paraId="046B2142" w14:textId="77777777" w:rsidR="0027751A" w:rsidRPr="0027751A" w:rsidRDefault="0027751A" w:rsidP="009C28EE">
      <w:pPr>
        <w:pStyle w:val="GazetteContact"/>
      </w:pPr>
      <w:r w:rsidRPr="0027751A">
        <w:t>GPO Box 3262</w:t>
      </w:r>
    </w:p>
    <w:p w14:paraId="1CE7865F" w14:textId="77777777" w:rsidR="0027751A" w:rsidRPr="0027751A" w:rsidRDefault="0027751A" w:rsidP="009C28EE">
      <w:pPr>
        <w:pStyle w:val="GazetteContact"/>
      </w:pPr>
      <w:r w:rsidRPr="0027751A">
        <w:t>Sydney NSW 2001</w:t>
      </w:r>
    </w:p>
    <w:p w14:paraId="791AA71E" w14:textId="77777777" w:rsidR="0027751A" w:rsidRPr="009C28EE" w:rsidRDefault="0027751A" w:rsidP="009C28EE">
      <w:pPr>
        <w:pStyle w:val="GazetteHeading2"/>
      </w:pPr>
      <w:r w:rsidRPr="009C28EE">
        <w:t>Privacy</w:t>
      </w:r>
    </w:p>
    <w:p w14:paraId="29828ACC" w14:textId="77777777" w:rsidR="00C06FC9" w:rsidRDefault="0027751A" w:rsidP="00C70C94">
      <w:pPr>
        <w:pStyle w:val="GazetteNormalText"/>
        <w:sectPr w:rsidR="00C06FC9" w:rsidSect="00CB73E0">
          <w:headerReference w:type="even" r:id="rId31"/>
          <w:headerReference w:type="default" r:id="rId32"/>
          <w:pgSz w:w="11906" w:h="16838"/>
          <w:pgMar w:top="1440" w:right="1134" w:bottom="1440" w:left="1134" w:header="794" w:footer="737" w:gutter="0"/>
          <w:cols w:space="708"/>
          <w:docGrid w:linePitch="360"/>
        </w:sectPr>
      </w:pPr>
      <w:r w:rsidRPr="009C28EE">
        <w:t xml:space="preserve">For information on how the APVMA manages personal information when you make a submission, see our </w:t>
      </w:r>
      <w:hyperlink r:id="rId33" w:history="1">
        <w:r w:rsidRPr="00C06FC9">
          <w:rPr>
            <w:rStyle w:val="Hyperlink"/>
          </w:rPr>
          <w:t>Privacy Policy</w:t>
        </w:r>
      </w:hyperlink>
      <w:r w:rsidRPr="0027751A">
        <w:t>.</w:t>
      </w:r>
    </w:p>
    <w:p w14:paraId="1225383F" w14:textId="0A68154D" w:rsidR="0027751A" w:rsidRPr="009C28EE" w:rsidRDefault="004E473E" w:rsidP="009C28EE">
      <w:pPr>
        <w:pStyle w:val="GazetteHeading1"/>
      </w:pPr>
      <w:bookmarkStart w:id="16" w:name="_Toc97626130"/>
      <w:r w:rsidRPr="009C28EE">
        <w:lastRenderedPageBreak/>
        <w:t xml:space="preserve">New active constituent: </w:t>
      </w:r>
      <w:r w:rsidR="0027751A" w:rsidRPr="009C28EE">
        <w:t>Metobromuron</w:t>
      </w:r>
      <w:bookmarkEnd w:id="16"/>
    </w:p>
    <w:p w14:paraId="38EB9457" w14:textId="028DFC96" w:rsidR="0027751A" w:rsidRPr="009C28EE" w:rsidRDefault="0027751A" w:rsidP="009C28EE">
      <w:pPr>
        <w:pStyle w:val="GazetteNormalText"/>
      </w:pPr>
      <w:r w:rsidRPr="009C28EE">
        <w:t>The APVMA has before it an application for the approval of a new active constituent, metobromuron.</w:t>
      </w:r>
    </w:p>
    <w:p w14:paraId="40A6A413" w14:textId="05A35EA1" w:rsidR="0027751A" w:rsidRPr="009C28EE" w:rsidRDefault="00C70C94" w:rsidP="009C28EE">
      <w:pPr>
        <w:pStyle w:val="Caption"/>
      </w:pPr>
      <w:bookmarkStart w:id="17" w:name="_Toc97297116"/>
      <w:r w:rsidRPr="009C28EE">
        <w:t xml:space="preserve">Table </w:t>
      </w:r>
      <w:fldSimple w:instr=" SEQ Table \* ARABIC ">
        <w:r w:rsidR="008B0AB4">
          <w:rPr>
            <w:noProof/>
          </w:rPr>
          <w:t>10</w:t>
        </w:r>
      </w:fldSimple>
      <w:r w:rsidRPr="009C28EE">
        <w:t xml:space="preserve">: </w:t>
      </w:r>
      <w:r w:rsidR="0027751A" w:rsidRPr="009C28EE">
        <w:t>Particulars of the active constituent</w:t>
      </w:r>
      <w:bookmarkEnd w:id="17"/>
    </w:p>
    <w:tbl>
      <w:tblPr>
        <w:tblStyle w:val="TableGrid2"/>
        <w:tblW w:w="5000" w:type="pct"/>
        <w:tblLook w:val="04A0" w:firstRow="1" w:lastRow="0" w:firstColumn="1" w:lastColumn="0" w:noHBand="0" w:noVBand="1"/>
        <w:tblCaption w:val="particulars of the application"/>
      </w:tblPr>
      <w:tblGrid>
        <w:gridCol w:w="2122"/>
        <w:gridCol w:w="7506"/>
      </w:tblGrid>
      <w:tr w:rsidR="0027751A" w:rsidRPr="0027751A" w14:paraId="12CB77B5" w14:textId="77777777" w:rsidTr="006C535F">
        <w:trPr>
          <w:tblHeader/>
        </w:trPr>
        <w:tc>
          <w:tcPr>
            <w:tcW w:w="1102" w:type="pct"/>
            <w:shd w:val="clear" w:color="auto" w:fill="E7E6E6" w:themeFill="background2"/>
          </w:tcPr>
          <w:p w14:paraId="53F137E8" w14:textId="77777777" w:rsidR="0027751A" w:rsidRPr="009C28EE" w:rsidRDefault="0027751A" w:rsidP="000954C3">
            <w:pPr>
              <w:pStyle w:val="S8Gazettetableheading"/>
            </w:pPr>
            <w:r w:rsidRPr="009C28EE">
              <w:t>Common name</w:t>
            </w:r>
          </w:p>
        </w:tc>
        <w:tc>
          <w:tcPr>
            <w:tcW w:w="3898" w:type="pct"/>
          </w:tcPr>
          <w:p w14:paraId="67FA924D" w14:textId="77777777" w:rsidR="0027751A" w:rsidRPr="009C28EE" w:rsidRDefault="0027751A" w:rsidP="000954C3">
            <w:pPr>
              <w:pStyle w:val="S8Gazettetabletext"/>
            </w:pPr>
            <w:r w:rsidRPr="009C28EE">
              <w:t>Metobromuron</w:t>
            </w:r>
          </w:p>
        </w:tc>
      </w:tr>
      <w:tr w:rsidR="0027751A" w:rsidRPr="0027751A" w14:paraId="17BA3B6E" w14:textId="77777777" w:rsidTr="006C535F">
        <w:tc>
          <w:tcPr>
            <w:tcW w:w="1102" w:type="pct"/>
            <w:shd w:val="clear" w:color="auto" w:fill="E7E6E6" w:themeFill="background2"/>
          </w:tcPr>
          <w:p w14:paraId="22BC052A" w14:textId="77777777" w:rsidR="0027751A" w:rsidRPr="009C28EE" w:rsidRDefault="0027751A" w:rsidP="000954C3">
            <w:pPr>
              <w:pStyle w:val="S8Gazettetableheading"/>
            </w:pPr>
            <w:r w:rsidRPr="009C28EE">
              <w:t>IUPAC name</w:t>
            </w:r>
          </w:p>
        </w:tc>
        <w:tc>
          <w:tcPr>
            <w:tcW w:w="3898" w:type="pct"/>
          </w:tcPr>
          <w:p w14:paraId="221EEEC2" w14:textId="77777777" w:rsidR="0027751A" w:rsidRPr="009C28EE" w:rsidRDefault="0027751A" w:rsidP="000954C3">
            <w:pPr>
              <w:pStyle w:val="S8Gazettetabletext"/>
            </w:pPr>
            <w:r w:rsidRPr="009C28EE">
              <w:t>3-(4-bromophenyl)-1-methoxy-1-methylurea</w:t>
            </w:r>
          </w:p>
        </w:tc>
      </w:tr>
      <w:tr w:rsidR="0027751A" w:rsidRPr="0027751A" w14:paraId="0EACD5F3" w14:textId="77777777" w:rsidTr="006C535F">
        <w:tc>
          <w:tcPr>
            <w:tcW w:w="1102" w:type="pct"/>
            <w:shd w:val="clear" w:color="auto" w:fill="E7E6E6" w:themeFill="background2"/>
          </w:tcPr>
          <w:p w14:paraId="5E86B237" w14:textId="77777777" w:rsidR="0027751A" w:rsidRPr="009C28EE" w:rsidRDefault="0027751A" w:rsidP="000954C3">
            <w:pPr>
              <w:pStyle w:val="S8Gazettetableheading"/>
            </w:pPr>
            <w:r w:rsidRPr="009C28EE">
              <w:t>CAS name</w:t>
            </w:r>
          </w:p>
        </w:tc>
        <w:tc>
          <w:tcPr>
            <w:tcW w:w="3898" w:type="pct"/>
          </w:tcPr>
          <w:p w14:paraId="706FDE37" w14:textId="77777777" w:rsidR="0027751A" w:rsidRPr="009C28EE" w:rsidRDefault="0027751A" w:rsidP="000954C3">
            <w:pPr>
              <w:pStyle w:val="S8Gazettetabletext"/>
            </w:pPr>
            <w:r w:rsidRPr="009C28EE">
              <w:t>N</w:t>
            </w:r>
            <w:r w:rsidRPr="009C28EE">
              <w:t>’</w:t>
            </w:r>
            <w:r w:rsidRPr="009C28EE">
              <w:t>-(4-bromophenyl)-N-methoxy-N-methylurea</w:t>
            </w:r>
          </w:p>
        </w:tc>
      </w:tr>
      <w:tr w:rsidR="0027751A" w:rsidRPr="0027751A" w14:paraId="74324BE1" w14:textId="77777777" w:rsidTr="006C535F">
        <w:tc>
          <w:tcPr>
            <w:tcW w:w="1102" w:type="pct"/>
            <w:shd w:val="clear" w:color="auto" w:fill="E7E6E6" w:themeFill="background2"/>
          </w:tcPr>
          <w:p w14:paraId="17988965" w14:textId="77777777" w:rsidR="0027751A" w:rsidRPr="009C28EE" w:rsidRDefault="0027751A" w:rsidP="000954C3">
            <w:pPr>
              <w:pStyle w:val="S8Gazettetableheading"/>
            </w:pPr>
            <w:r w:rsidRPr="009C28EE">
              <w:t>CAS registry number</w:t>
            </w:r>
          </w:p>
        </w:tc>
        <w:tc>
          <w:tcPr>
            <w:tcW w:w="3898" w:type="pct"/>
          </w:tcPr>
          <w:p w14:paraId="51DBB16C" w14:textId="77777777" w:rsidR="0027751A" w:rsidRPr="009C28EE" w:rsidRDefault="0027751A" w:rsidP="000954C3">
            <w:pPr>
              <w:pStyle w:val="S8Gazettetabletext"/>
            </w:pPr>
            <w:r w:rsidRPr="009C28EE">
              <w:t>3060-89-7</w:t>
            </w:r>
          </w:p>
        </w:tc>
      </w:tr>
      <w:tr w:rsidR="0027751A" w:rsidRPr="0027751A" w14:paraId="038BE624" w14:textId="77777777" w:rsidTr="006C535F">
        <w:tc>
          <w:tcPr>
            <w:tcW w:w="1102" w:type="pct"/>
            <w:shd w:val="clear" w:color="auto" w:fill="E7E6E6" w:themeFill="background2"/>
          </w:tcPr>
          <w:p w14:paraId="4895FA2A" w14:textId="77777777" w:rsidR="0027751A" w:rsidRPr="009C28EE" w:rsidRDefault="0027751A" w:rsidP="000954C3">
            <w:pPr>
              <w:pStyle w:val="S8Gazettetableheading"/>
            </w:pPr>
            <w:r w:rsidRPr="009C28EE">
              <w:t>Minimum purity</w:t>
            </w:r>
          </w:p>
        </w:tc>
        <w:tc>
          <w:tcPr>
            <w:tcW w:w="3898" w:type="pct"/>
          </w:tcPr>
          <w:p w14:paraId="3CAAE7D0" w14:textId="56C046A0" w:rsidR="0027751A" w:rsidRPr="009C28EE" w:rsidRDefault="0027751A" w:rsidP="000954C3">
            <w:pPr>
              <w:pStyle w:val="S8Gazettetabletext"/>
            </w:pPr>
            <w:r w:rsidRPr="009C28EE">
              <w:t>978</w:t>
            </w:r>
            <w:r w:rsidR="006C535F">
              <w:t> </w:t>
            </w:r>
            <w:r w:rsidRPr="009C28EE">
              <w:t>g/kg</w:t>
            </w:r>
          </w:p>
        </w:tc>
      </w:tr>
      <w:tr w:rsidR="0027751A" w:rsidRPr="0027751A" w14:paraId="70C779D5" w14:textId="77777777" w:rsidTr="006C535F">
        <w:tc>
          <w:tcPr>
            <w:tcW w:w="1102" w:type="pct"/>
            <w:shd w:val="clear" w:color="auto" w:fill="E7E6E6" w:themeFill="background2"/>
          </w:tcPr>
          <w:p w14:paraId="2908A2CF" w14:textId="77777777" w:rsidR="0027751A" w:rsidRPr="009C28EE" w:rsidRDefault="0027751A" w:rsidP="000954C3">
            <w:pPr>
              <w:pStyle w:val="S8Gazettetableheading"/>
            </w:pPr>
            <w:r w:rsidRPr="009C28EE">
              <w:t>Molecular formula</w:t>
            </w:r>
          </w:p>
        </w:tc>
        <w:tc>
          <w:tcPr>
            <w:tcW w:w="3898" w:type="pct"/>
          </w:tcPr>
          <w:p w14:paraId="4B5AADB9" w14:textId="77777777" w:rsidR="0027751A" w:rsidRPr="009C28EE" w:rsidRDefault="0027751A" w:rsidP="000954C3">
            <w:pPr>
              <w:pStyle w:val="S8Gazettetabletext"/>
            </w:pPr>
            <w:r w:rsidRPr="009C28EE">
              <w:t>C9H11BrN2O2</w:t>
            </w:r>
          </w:p>
        </w:tc>
      </w:tr>
      <w:tr w:rsidR="0027751A" w:rsidRPr="0027751A" w14:paraId="533F1CE2" w14:textId="77777777" w:rsidTr="006C535F">
        <w:tc>
          <w:tcPr>
            <w:tcW w:w="1102" w:type="pct"/>
            <w:shd w:val="clear" w:color="auto" w:fill="E7E6E6" w:themeFill="background2"/>
          </w:tcPr>
          <w:p w14:paraId="2F99C23D" w14:textId="77777777" w:rsidR="0027751A" w:rsidRPr="009C28EE" w:rsidRDefault="0027751A" w:rsidP="000954C3">
            <w:pPr>
              <w:pStyle w:val="S8Gazettetableheading"/>
            </w:pPr>
            <w:r w:rsidRPr="009C28EE">
              <w:t>Molecular weight</w:t>
            </w:r>
          </w:p>
        </w:tc>
        <w:tc>
          <w:tcPr>
            <w:tcW w:w="3898" w:type="pct"/>
          </w:tcPr>
          <w:p w14:paraId="38BD5A54" w14:textId="60D30361" w:rsidR="0027751A" w:rsidRPr="009C28EE" w:rsidRDefault="0027751A" w:rsidP="000954C3">
            <w:pPr>
              <w:pStyle w:val="S8Gazettetabletext"/>
            </w:pPr>
            <w:r w:rsidRPr="009C28EE">
              <w:t>259.1</w:t>
            </w:r>
            <w:r w:rsidR="006C535F">
              <w:t> </w:t>
            </w:r>
            <w:r w:rsidRPr="009C28EE">
              <w:t>gmol-1</w:t>
            </w:r>
          </w:p>
        </w:tc>
      </w:tr>
      <w:tr w:rsidR="0027751A" w:rsidRPr="0027751A" w14:paraId="5D494799" w14:textId="77777777" w:rsidTr="006C535F">
        <w:tc>
          <w:tcPr>
            <w:tcW w:w="1102" w:type="pct"/>
            <w:shd w:val="clear" w:color="auto" w:fill="E7E6E6" w:themeFill="background2"/>
          </w:tcPr>
          <w:p w14:paraId="3743F82C" w14:textId="77777777" w:rsidR="0027751A" w:rsidRPr="009C28EE" w:rsidRDefault="0027751A" w:rsidP="000954C3">
            <w:pPr>
              <w:pStyle w:val="S8Gazettetableheading"/>
            </w:pPr>
            <w:r w:rsidRPr="009C28EE">
              <w:t>Structure</w:t>
            </w:r>
          </w:p>
        </w:tc>
        <w:tc>
          <w:tcPr>
            <w:tcW w:w="3898" w:type="pct"/>
          </w:tcPr>
          <w:p w14:paraId="1BBA833C" w14:textId="77777777" w:rsidR="0027751A" w:rsidRPr="009C28EE" w:rsidRDefault="0027751A" w:rsidP="00C06FC9">
            <w:pPr>
              <w:pStyle w:val="S8Gazettetabletext"/>
              <w:spacing w:line="240" w:lineRule="auto"/>
            </w:pPr>
            <w:r w:rsidRPr="009C28EE">
              <w:rPr>
                <w:noProof/>
              </w:rPr>
              <w:drawing>
                <wp:inline distT="0" distB="0" distL="0" distR="0" wp14:anchorId="161E5A3E" wp14:editId="60017D90">
                  <wp:extent cx="1819983" cy="863600"/>
                  <wp:effectExtent l="0" t="0" r="8890" b="0"/>
                  <wp:docPr id="6" name="Picture 6" descr="Diagram: Molecular structure of the active constituent metobromu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Molecular structure of the active constituent metobromuron"/>
                          <pic:cNvPicPr/>
                        </pic:nvPicPr>
                        <pic:blipFill>
                          <a:blip r:embed="rId34">
                            <a:grayscl/>
                            <a:extLst>
                              <a:ext uri="{28A0092B-C50C-407E-A947-70E740481C1C}">
                                <a14:useLocalDpi xmlns:a14="http://schemas.microsoft.com/office/drawing/2010/main" val="0"/>
                              </a:ext>
                            </a:extLst>
                          </a:blip>
                          <a:stretch>
                            <a:fillRect/>
                          </a:stretch>
                        </pic:blipFill>
                        <pic:spPr>
                          <a:xfrm>
                            <a:off x="0" y="0"/>
                            <a:ext cx="1819983" cy="863600"/>
                          </a:xfrm>
                          <a:prstGeom prst="rect">
                            <a:avLst/>
                          </a:prstGeom>
                        </pic:spPr>
                      </pic:pic>
                    </a:graphicData>
                  </a:graphic>
                </wp:inline>
              </w:drawing>
            </w:r>
          </w:p>
        </w:tc>
      </w:tr>
      <w:tr w:rsidR="0027751A" w:rsidRPr="0027751A" w14:paraId="25158325" w14:textId="77777777" w:rsidTr="006C535F">
        <w:tc>
          <w:tcPr>
            <w:tcW w:w="1102" w:type="pct"/>
            <w:shd w:val="clear" w:color="auto" w:fill="E7E6E6" w:themeFill="background2"/>
          </w:tcPr>
          <w:p w14:paraId="5F4C9844" w14:textId="77777777" w:rsidR="0027751A" w:rsidRPr="009C28EE" w:rsidRDefault="0027751A" w:rsidP="000954C3">
            <w:pPr>
              <w:pStyle w:val="S8Gazettetableheading"/>
            </w:pPr>
            <w:r w:rsidRPr="009C28EE">
              <w:t>Chemical family</w:t>
            </w:r>
          </w:p>
        </w:tc>
        <w:tc>
          <w:tcPr>
            <w:tcW w:w="3898" w:type="pct"/>
          </w:tcPr>
          <w:p w14:paraId="187A40D2" w14:textId="77777777" w:rsidR="0027751A" w:rsidRPr="009C28EE" w:rsidRDefault="0027751A" w:rsidP="000954C3">
            <w:pPr>
              <w:pStyle w:val="S8Gazettetabletext"/>
            </w:pPr>
            <w:r w:rsidRPr="009C28EE">
              <w:t>Urea</w:t>
            </w:r>
          </w:p>
        </w:tc>
      </w:tr>
      <w:tr w:rsidR="0027751A" w:rsidRPr="0027751A" w14:paraId="535735B1" w14:textId="77777777" w:rsidTr="006C535F">
        <w:tc>
          <w:tcPr>
            <w:tcW w:w="1102" w:type="pct"/>
            <w:shd w:val="clear" w:color="auto" w:fill="E7E6E6" w:themeFill="background2"/>
          </w:tcPr>
          <w:p w14:paraId="4554E786" w14:textId="77777777" w:rsidR="0027751A" w:rsidRPr="009C28EE" w:rsidRDefault="0027751A" w:rsidP="000954C3">
            <w:pPr>
              <w:pStyle w:val="S8Gazettetableheading"/>
            </w:pPr>
            <w:r w:rsidRPr="009C28EE">
              <w:t>Mode of action</w:t>
            </w:r>
          </w:p>
        </w:tc>
        <w:tc>
          <w:tcPr>
            <w:tcW w:w="3898" w:type="pct"/>
          </w:tcPr>
          <w:p w14:paraId="6542EBA6" w14:textId="5BB07333" w:rsidR="0027751A" w:rsidRPr="009C28EE" w:rsidRDefault="0027751A" w:rsidP="000954C3">
            <w:pPr>
              <w:pStyle w:val="S8Gazettetabletext"/>
            </w:pPr>
            <w:r w:rsidRPr="009C28EE">
              <w:t>Selective systemic herbicide absorbed by the roots and leaves and translocated in the xylem. Mode of action is through photosynthetic electron transport inhibition by binding at the QB site on the D1 protein of the photosystem II complex, resulting in formation of reactive species that oxidise and degrade lipids and proteins</w:t>
            </w:r>
          </w:p>
        </w:tc>
      </w:tr>
    </w:tbl>
    <w:p w14:paraId="53B3A0D7" w14:textId="77777777" w:rsidR="0027751A" w:rsidRPr="009C28EE" w:rsidRDefault="0027751A" w:rsidP="009C28EE">
      <w:pPr>
        <w:pStyle w:val="GazetteHeading2"/>
      </w:pPr>
      <w:r w:rsidRPr="009C28EE">
        <w:t>Summary of the APVMA’s evaluation of metobromuron active constituent</w:t>
      </w:r>
    </w:p>
    <w:p w14:paraId="2D2E3445" w14:textId="77777777" w:rsidR="0027751A" w:rsidRPr="009C28EE" w:rsidRDefault="0027751A" w:rsidP="009C28EE">
      <w:pPr>
        <w:pStyle w:val="GazetteNormalText"/>
      </w:pPr>
      <w:r w:rsidRPr="009C28EE">
        <w:t xml:space="preserve">The APVMA has evaluated the chemistry aspects of metobromuron (physico-chemical properties, stability, identification, manufacturing process, quality control procedures, batch analysis results and analytical methods) and found them to be acceptable. </w:t>
      </w:r>
    </w:p>
    <w:p w14:paraId="6097FE93" w14:textId="69B134F0" w:rsidR="0027751A" w:rsidRPr="009C28EE" w:rsidRDefault="0027751A" w:rsidP="009C28EE">
      <w:pPr>
        <w:pStyle w:val="GazetteNormalText"/>
      </w:pPr>
      <w:r w:rsidRPr="009C28EE">
        <w:t xml:space="preserve">The APVMA has considered the toxicological aspects of </w:t>
      </w:r>
      <w:r w:rsidR="00A233CA" w:rsidRPr="009C28EE">
        <w:t>metobromuron and</w:t>
      </w:r>
      <w:r w:rsidRPr="009C28EE">
        <w:t xml:space="preserve"> concluded that there are no toxicological concerns regarding the approval of this active constituent. The ADI for metobromuron was established at 0.005</w:t>
      </w:r>
      <w:r w:rsidR="006C535F">
        <w:t> </w:t>
      </w:r>
      <w:r w:rsidRPr="009C28EE">
        <w:t>mg/kg bw/day based on a NOAEL of 0.5</w:t>
      </w:r>
      <w:r w:rsidR="006C535F">
        <w:t> </w:t>
      </w:r>
      <w:r w:rsidRPr="009C28EE">
        <w:t>mg/kg</w:t>
      </w:r>
      <w:r w:rsidR="006C535F">
        <w:t> </w:t>
      </w:r>
      <w:r w:rsidRPr="009C28EE">
        <w:t>bw/d in dogs and an uncertainty factor of 100, with Heinz bodies observed at the next highest dose of 1.6</w:t>
      </w:r>
      <w:r w:rsidR="006C535F">
        <w:t> </w:t>
      </w:r>
      <w:r w:rsidRPr="009C28EE">
        <w:t>mg/kg</w:t>
      </w:r>
      <w:r w:rsidR="006C535F">
        <w:t> </w:t>
      </w:r>
      <w:r w:rsidRPr="009C28EE">
        <w:t>bw/d. This ADI is further supported by a NOAEL of 0.7</w:t>
      </w:r>
      <w:r w:rsidR="006C535F">
        <w:t> </w:t>
      </w:r>
      <w:r w:rsidRPr="009C28EE">
        <w:t>mg/kg bw/d based on increased levels of Heinz bodies at the next highest dose of 2.8</w:t>
      </w:r>
      <w:r w:rsidR="006C535F">
        <w:t> </w:t>
      </w:r>
      <w:r w:rsidRPr="009C28EE">
        <w:t>mg/kg</w:t>
      </w:r>
      <w:r w:rsidR="006C535F">
        <w:t> </w:t>
      </w:r>
      <w:r w:rsidRPr="009C28EE">
        <w:t xml:space="preserve">bw/d in a </w:t>
      </w:r>
      <w:r w:rsidR="006C535F">
        <w:t>2</w:t>
      </w:r>
      <w:r w:rsidR="00A233CA" w:rsidRPr="009C28EE">
        <w:t>-year</w:t>
      </w:r>
      <w:r w:rsidRPr="009C28EE">
        <w:t xml:space="preserve"> mouse study. The Acute Reference Dose (ARfD) of 0.25</w:t>
      </w:r>
      <w:r w:rsidR="006C535F">
        <w:t> </w:t>
      </w:r>
      <w:r w:rsidRPr="009C28EE">
        <w:t>mg/kg</w:t>
      </w:r>
      <w:r w:rsidR="006C535F">
        <w:t> </w:t>
      </w:r>
      <w:r w:rsidRPr="009C28EE">
        <w:t>bw has been set based on a NOAEL of 25</w:t>
      </w:r>
      <w:r w:rsidR="006C535F">
        <w:t> </w:t>
      </w:r>
      <w:r w:rsidRPr="009C28EE">
        <w:t>mg/kg</w:t>
      </w:r>
      <w:r w:rsidR="006C535F">
        <w:t> </w:t>
      </w:r>
      <w:r w:rsidRPr="009C28EE">
        <w:t>bw in rats, after applying an uncertainty factor of 100. An elevated number of reticulocytes was observed at the next highest dose of 50</w:t>
      </w:r>
      <w:r w:rsidR="006C535F">
        <w:t> </w:t>
      </w:r>
      <w:r w:rsidRPr="009C28EE">
        <w:t>mg/kg</w:t>
      </w:r>
      <w:r w:rsidR="006C535F">
        <w:t> </w:t>
      </w:r>
      <w:r w:rsidRPr="009C28EE">
        <w:t xml:space="preserve">bw. </w:t>
      </w:r>
    </w:p>
    <w:p w14:paraId="420E407E" w14:textId="77777777" w:rsidR="0027751A" w:rsidRPr="009C28EE" w:rsidRDefault="0027751A" w:rsidP="009C28EE">
      <w:pPr>
        <w:pStyle w:val="GazetteNormalText"/>
      </w:pPr>
      <w:r w:rsidRPr="009C28EE">
        <w:t xml:space="preserve">The APVMA has recommended inclusion of metobromuron in Schedule 5 of the Standard for the Uniform Scheduling of Medicines and Poisons (SUSMP), with a cut-off to unscheduled in products containing 50% or less of metobromuron. </w:t>
      </w:r>
    </w:p>
    <w:p w14:paraId="4DDD87B5" w14:textId="3F6AF061" w:rsidR="0027751A" w:rsidRPr="009C28EE" w:rsidRDefault="0027751A" w:rsidP="009C28EE">
      <w:pPr>
        <w:pStyle w:val="GazetteNormalText"/>
      </w:pPr>
      <w:r w:rsidRPr="009C28EE">
        <w:t>On the basis of the data provided, and the toxicological assessment, it is proposed that the following active constituent standard be established for metobromuron: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7"/>
        <w:gridCol w:w="5981"/>
      </w:tblGrid>
      <w:tr w:rsidR="0027751A" w:rsidRPr="0027751A" w14:paraId="2209E4E0" w14:textId="77777777" w:rsidTr="00C06FC9">
        <w:trPr>
          <w:tblHeader/>
        </w:trPr>
        <w:tc>
          <w:tcPr>
            <w:tcW w:w="1894" w:type="pct"/>
            <w:tcBorders>
              <w:bottom w:val="single" w:sz="4" w:space="0" w:color="auto"/>
            </w:tcBorders>
            <w:shd w:val="clear" w:color="auto" w:fill="E6E6E6"/>
          </w:tcPr>
          <w:p w14:paraId="46AC0425" w14:textId="77777777" w:rsidR="0027751A" w:rsidRPr="009C28EE" w:rsidRDefault="0027751A" w:rsidP="000954C3">
            <w:pPr>
              <w:pStyle w:val="S8Gazettetableheading"/>
            </w:pPr>
            <w:r w:rsidRPr="009C28EE">
              <w:t>Constituent</w:t>
            </w:r>
          </w:p>
        </w:tc>
        <w:tc>
          <w:tcPr>
            <w:tcW w:w="3106" w:type="pct"/>
            <w:tcBorders>
              <w:bottom w:val="single" w:sz="4" w:space="0" w:color="auto"/>
            </w:tcBorders>
            <w:shd w:val="clear" w:color="auto" w:fill="E6E6E6"/>
          </w:tcPr>
          <w:p w14:paraId="5027CDAA" w14:textId="77777777" w:rsidR="0027751A" w:rsidRPr="009C28EE" w:rsidRDefault="0027751A" w:rsidP="000954C3">
            <w:pPr>
              <w:pStyle w:val="S8Gazettetableheading"/>
            </w:pPr>
            <w:r w:rsidRPr="009C28EE">
              <w:t>Level</w:t>
            </w:r>
          </w:p>
        </w:tc>
      </w:tr>
      <w:tr w:rsidR="0027751A" w:rsidRPr="0027751A" w14:paraId="22E6445D" w14:textId="77777777" w:rsidTr="006C535F">
        <w:tc>
          <w:tcPr>
            <w:tcW w:w="1894" w:type="pct"/>
            <w:tcBorders>
              <w:top w:val="single" w:sz="4" w:space="0" w:color="auto"/>
              <w:bottom w:val="single" w:sz="4" w:space="0" w:color="auto"/>
            </w:tcBorders>
          </w:tcPr>
          <w:p w14:paraId="709E315A" w14:textId="77777777" w:rsidR="0027751A" w:rsidRPr="009C28EE" w:rsidRDefault="0027751A" w:rsidP="000954C3">
            <w:pPr>
              <w:pStyle w:val="S8Gazettetabletext"/>
            </w:pPr>
            <w:r w:rsidRPr="009C28EE">
              <w:t>Metobromuron</w:t>
            </w:r>
          </w:p>
        </w:tc>
        <w:tc>
          <w:tcPr>
            <w:tcW w:w="3106" w:type="pct"/>
            <w:tcBorders>
              <w:top w:val="single" w:sz="4" w:space="0" w:color="auto"/>
              <w:bottom w:val="single" w:sz="4" w:space="0" w:color="auto"/>
            </w:tcBorders>
          </w:tcPr>
          <w:p w14:paraId="7FD82A93" w14:textId="26AB8895" w:rsidR="0027751A" w:rsidRPr="009C28EE" w:rsidRDefault="0027751A" w:rsidP="000954C3">
            <w:pPr>
              <w:pStyle w:val="S8Gazettetabletext"/>
            </w:pPr>
            <w:r w:rsidRPr="009C28EE">
              <w:t>Minimum purity 978</w:t>
            </w:r>
            <w:r w:rsidR="006C535F">
              <w:t> </w:t>
            </w:r>
            <w:r w:rsidRPr="009C28EE">
              <w:t xml:space="preserve">g/kg </w:t>
            </w:r>
          </w:p>
        </w:tc>
      </w:tr>
    </w:tbl>
    <w:p w14:paraId="76D95A1B" w14:textId="77777777" w:rsidR="0027751A" w:rsidRPr="009C28EE" w:rsidRDefault="0027751A" w:rsidP="009C28EE">
      <w:pPr>
        <w:pStyle w:val="GazetteNormalText"/>
      </w:pPr>
      <w:r w:rsidRPr="009C28EE">
        <w:lastRenderedPageBreak/>
        <w:t>Impurities of toxicological significance are not expected to occur in metobromuron as a result of the raw materials and the synthetic route used.</w:t>
      </w:r>
    </w:p>
    <w:p w14:paraId="0B62B21A" w14:textId="77777777" w:rsidR="0027751A" w:rsidRPr="009C28EE" w:rsidRDefault="0027751A" w:rsidP="009C28EE">
      <w:pPr>
        <w:pStyle w:val="GazetteNormalText"/>
      </w:pPr>
      <w:r w:rsidRPr="009C28EE">
        <w:t>The APVMA accepts the findings and recommendations of its advisors on these criteria.</w:t>
      </w:r>
    </w:p>
    <w:p w14:paraId="64573F53" w14:textId="77777777" w:rsidR="0027751A" w:rsidRPr="0027751A" w:rsidRDefault="0027751A" w:rsidP="009C28EE">
      <w:pPr>
        <w:pStyle w:val="GazetteHeading2"/>
      </w:pPr>
      <w:r w:rsidRPr="0027751A">
        <w:t>Further information</w:t>
      </w:r>
    </w:p>
    <w:p w14:paraId="02252F9E" w14:textId="77777777" w:rsidR="0027751A" w:rsidRPr="009C28EE" w:rsidRDefault="0027751A" w:rsidP="009C28EE">
      <w:pPr>
        <w:pStyle w:val="GazetteNormalText"/>
      </w:pPr>
      <w:r w:rsidRPr="009C28EE">
        <w:t xml:space="preserve">A Public Release Summary (PRS) of the evaluation of this product is available from the </w:t>
      </w:r>
      <w:hyperlink r:id="rId35" w:history="1">
        <w:r w:rsidRPr="009C28EE">
          <w:t>APVMA website</w:t>
        </w:r>
      </w:hyperlink>
      <w:r w:rsidRPr="009C28EE">
        <w:t xml:space="preserve"> </w:t>
      </w:r>
      <w:hyperlink r:id="rId36" w:history="1"/>
      <w:r w:rsidRPr="009C28EE">
        <w:t>or from the contact listed below.</w:t>
      </w:r>
    </w:p>
    <w:p w14:paraId="67A0796B" w14:textId="77777777" w:rsidR="0027751A" w:rsidRPr="009C28EE" w:rsidRDefault="0027751A" w:rsidP="009C28EE">
      <w:pPr>
        <w:pStyle w:val="GazetteHeading2"/>
      </w:pPr>
      <w:r w:rsidRPr="009C28EE">
        <w:t>Making a submission</w:t>
      </w:r>
    </w:p>
    <w:p w14:paraId="125EE07B" w14:textId="77777777" w:rsidR="0027751A" w:rsidRPr="009C28EE" w:rsidRDefault="0027751A" w:rsidP="009C28EE">
      <w:pPr>
        <w:pStyle w:val="GazetteNormalText"/>
      </w:pPr>
      <w:r w:rsidRPr="009C28EE">
        <w:t>In accordance with section 12 of the Agvet Code, the APVMA invites any person to submit a relevant written submission as to whether metobromuron should be approved. Submissions should relate only to matters that are considered in determining whether the safety criteria set out in section 5A of the Agvet Code have been met. Submissions should state the grounds on which they are based.</w:t>
      </w:r>
    </w:p>
    <w:p w14:paraId="5CD69AA9" w14:textId="77777777" w:rsidR="0027751A" w:rsidRPr="009C28EE" w:rsidRDefault="0027751A" w:rsidP="009C28EE">
      <w:pPr>
        <w:pStyle w:val="GazetteNormalText"/>
      </w:pPr>
      <w:r w:rsidRPr="009C28EE">
        <w:t>Submissions must be received by the APVMA within 28 days of the date of this notice and be directed to the contact listed below. All submissions to the APVMA will be acknowledged in writing via email or by post.</w:t>
      </w:r>
    </w:p>
    <w:p w14:paraId="2FF82647" w14:textId="77777777" w:rsidR="0027751A" w:rsidRPr="009C28EE" w:rsidRDefault="0027751A" w:rsidP="009C28EE">
      <w:pPr>
        <w:pStyle w:val="GazetteNormalText"/>
      </w:pPr>
      <w:r w:rsidRPr="009C28EE">
        <w:rPr>
          <w:b/>
          <w:bCs/>
        </w:rPr>
        <w:t>Please note:</w:t>
      </w:r>
      <w:r w:rsidRPr="009C28EE">
        <w:t xml:space="preserve"> Submissions will be published on the APVMA</w:t>
      </w:r>
      <w:r w:rsidRPr="009C28EE">
        <w:t>’</w:t>
      </w:r>
      <w:r w:rsidRPr="009C28EE">
        <w:t xml:space="preserve">s </w:t>
      </w:r>
      <w:proofErr w:type="gramStart"/>
      <w:r w:rsidRPr="009C28EE">
        <w:t>website, unless</w:t>
      </w:r>
      <w:proofErr w:type="gramEnd"/>
      <w:r w:rsidRPr="009C28EE">
        <w:t xml:space="preserve"> you have asked for the submission to remain confidential (see </w:t>
      </w:r>
      <w:hyperlink r:id="rId37" w:history="1">
        <w:r w:rsidRPr="009C28EE">
          <w:rPr>
            <w:rStyle w:val="Hyperlink"/>
          </w:rPr>
          <w:t>public submission coversheet</w:t>
        </w:r>
      </w:hyperlink>
      <w:r w:rsidRPr="009C28EE">
        <w:t xml:space="preserve">). </w:t>
      </w:r>
    </w:p>
    <w:p w14:paraId="5DE14650" w14:textId="77777777" w:rsidR="0027751A" w:rsidRPr="009C28EE" w:rsidRDefault="0027751A" w:rsidP="009C28EE">
      <w:pPr>
        <w:pStyle w:val="GazetteNormalText"/>
      </w:pPr>
      <w:r w:rsidRPr="009C28EE">
        <w:t xml:space="preserve">Please lodge your submission with a </w:t>
      </w:r>
      <w:hyperlink r:id="rId38" w:history="1">
        <w:r w:rsidRPr="009C28EE">
          <w:rPr>
            <w:rStyle w:val="Hyperlink"/>
          </w:rPr>
          <w:t>public submission coversheet</w:t>
        </w:r>
      </w:hyperlink>
      <w:r w:rsidRPr="009C28EE">
        <w:t>, which provides options for how your submission will be published.</w:t>
      </w:r>
    </w:p>
    <w:p w14:paraId="265340B5" w14:textId="77777777" w:rsidR="0027751A" w:rsidRPr="009C28EE" w:rsidRDefault="0027751A" w:rsidP="009C28EE">
      <w:pPr>
        <w:pStyle w:val="GazetteNormalText"/>
      </w:pPr>
      <w:r w:rsidRPr="009C28EE">
        <w:t xml:space="preserve">Note that all APVMA documents are subject to the access provisions of the </w:t>
      </w:r>
      <w:r w:rsidRPr="00D86530">
        <w:rPr>
          <w:i/>
          <w:iCs/>
        </w:rPr>
        <w:t>Freedom of Information Act 1982</w:t>
      </w:r>
      <w:r w:rsidRPr="009C28EE">
        <w:t xml:space="preserve"> and may be required to be released under that Act should a request for access be made. </w:t>
      </w:r>
    </w:p>
    <w:p w14:paraId="62E62AD5" w14:textId="77777777" w:rsidR="0027751A" w:rsidRPr="009C28EE" w:rsidRDefault="0027751A" w:rsidP="009C28EE">
      <w:pPr>
        <w:pStyle w:val="GazetteNormalText"/>
      </w:pPr>
      <w:r w:rsidRPr="009C28EE">
        <w:t xml:space="preserve">Please send your written submission and coversheet by email or post to: </w:t>
      </w:r>
    </w:p>
    <w:p w14:paraId="3306075E" w14:textId="77777777" w:rsidR="0027751A" w:rsidRPr="009C28EE" w:rsidRDefault="0027751A" w:rsidP="009C28EE">
      <w:pPr>
        <w:pStyle w:val="GazetteContact"/>
      </w:pPr>
      <w:r w:rsidRPr="009C28EE">
        <w:t xml:space="preserve">Email: </w:t>
      </w:r>
      <w:hyperlink r:id="rId39" w:history="1">
        <w:r w:rsidRPr="009C28EE">
          <w:rPr>
            <w:rStyle w:val="Hyperlink"/>
          </w:rPr>
          <w:t>enquiries@apvma.gov.au</w:t>
        </w:r>
      </w:hyperlink>
    </w:p>
    <w:p w14:paraId="095580C3" w14:textId="77777777" w:rsidR="0027751A" w:rsidRPr="009C28EE" w:rsidRDefault="0027751A" w:rsidP="009C28EE">
      <w:pPr>
        <w:pStyle w:val="GazetteContact"/>
        <w:spacing w:before="240" w:after="120"/>
      </w:pPr>
      <w:r w:rsidRPr="009C28EE">
        <w:t>Post:</w:t>
      </w:r>
    </w:p>
    <w:p w14:paraId="303963A0" w14:textId="77777777" w:rsidR="0027751A" w:rsidRPr="009C28EE" w:rsidRDefault="0027751A" w:rsidP="009C28EE">
      <w:pPr>
        <w:pStyle w:val="GazetteContact"/>
      </w:pPr>
      <w:r w:rsidRPr="009C28EE">
        <w:t>Director Chemistry and Manufacture</w:t>
      </w:r>
    </w:p>
    <w:p w14:paraId="24AFC01A" w14:textId="77777777" w:rsidR="0027751A" w:rsidRPr="009C28EE" w:rsidRDefault="0027751A" w:rsidP="009C28EE">
      <w:pPr>
        <w:pStyle w:val="GazetteContact"/>
      </w:pPr>
      <w:r w:rsidRPr="009C28EE">
        <w:t>Australian Pesticides and Veterinary Medicines Authority</w:t>
      </w:r>
    </w:p>
    <w:p w14:paraId="05696A29" w14:textId="77777777" w:rsidR="0027751A" w:rsidRPr="009C28EE" w:rsidRDefault="0027751A" w:rsidP="009C28EE">
      <w:pPr>
        <w:pStyle w:val="GazetteContact"/>
      </w:pPr>
      <w:r w:rsidRPr="009C28EE">
        <w:t>GPO Box 3262</w:t>
      </w:r>
    </w:p>
    <w:p w14:paraId="381A49A9" w14:textId="77777777" w:rsidR="0027751A" w:rsidRPr="009C28EE" w:rsidRDefault="0027751A" w:rsidP="009C28EE">
      <w:pPr>
        <w:pStyle w:val="GazetteContact"/>
      </w:pPr>
      <w:r w:rsidRPr="009C28EE">
        <w:t>Sydney NSW 2001</w:t>
      </w:r>
    </w:p>
    <w:p w14:paraId="6388BD05" w14:textId="77777777" w:rsidR="0027751A" w:rsidRPr="009C28EE" w:rsidRDefault="0027751A" w:rsidP="009C28EE">
      <w:pPr>
        <w:pStyle w:val="GazetteHeading2"/>
      </w:pPr>
      <w:r w:rsidRPr="009C28EE">
        <w:t>Privacy</w:t>
      </w:r>
    </w:p>
    <w:p w14:paraId="67379235" w14:textId="77777777" w:rsidR="00C06FC9" w:rsidRDefault="0027751A" w:rsidP="00C70C94">
      <w:pPr>
        <w:pStyle w:val="GazetteNormalText"/>
        <w:sectPr w:rsidR="00C06FC9" w:rsidSect="00CB73E0">
          <w:headerReference w:type="even" r:id="rId40"/>
          <w:pgSz w:w="11906" w:h="16838"/>
          <w:pgMar w:top="1440" w:right="1134" w:bottom="1440" w:left="1134" w:header="794" w:footer="737" w:gutter="0"/>
          <w:cols w:space="708"/>
          <w:docGrid w:linePitch="360"/>
        </w:sectPr>
      </w:pPr>
      <w:r w:rsidRPr="009C28EE">
        <w:t xml:space="preserve">For information on how the APVMA manages personal information when you make a submission, see our </w:t>
      </w:r>
      <w:hyperlink r:id="rId41" w:history="1">
        <w:r w:rsidRPr="009C28EE">
          <w:rPr>
            <w:rStyle w:val="Hyperlink"/>
          </w:rPr>
          <w:t>Privacy Policy</w:t>
        </w:r>
      </w:hyperlink>
      <w:r w:rsidRPr="0027751A">
        <w:t>.</w:t>
      </w:r>
    </w:p>
    <w:p w14:paraId="486B3C55" w14:textId="3562960C" w:rsidR="0027751A" w:rsidRPr="009C28EE" w:rsidRDefault="0027751A" w:rsidP="009C28EE">
      <w:pPr>
        <w:pStyle w:val="GazetteHeading1"/>
      </w:pPr>
      <w:bookmarkStart w:id="18" w:name="_Toc97626131"/>
      <w:r w:rsidRPr="009C28EE">
        <w:lastRenderedPageBreak/>
        <w:t xml:space="preserve">Soleto 500 SC </w:t>
      </w:r>
      <w:r w:rsidR="00BD2F4E">
        <w:t>H</w:t>
      </w:r>
      <w:r w:rsidRPr="009C28EE">
        <w:t>erbicide containing metobromuron</w:t>
      </w:r>
      <w:bookmarkEnd w:id="18"/>
    </w:p>
    <w:p w14:paraId="54F65767" w14:textId="77777777" w:rsidR="0027751A" w:rsidRPr="009C28EE" w:rsidRDefault="0027751A" w:rsidP="009C28EE">
      <w:pPr>
        <w:pStyle w:val="GazetteNormalText"/>
      </w:pPr>
      <w:r w:rsidRPr="009C28EE">
        <w:t>The APVMA has before it an application for registration of a new product, Soleto 500 SC herbicide containing a new active constituent, metobromuron.</w:t>
      </w:r>
    </w:p>
    <w:p w14:paraId="0983F20C" w14:textId="69195E2B" w:rsidR="0027751A" w:rsidRPr="009C28EE" w:rsidRDefault="0027751A" w:rsidP="009C28EE">
      <w:pPr>
        <w:pStyle w:val="Caption"/>
      </w:pPr>
      <w:bookmarkStart w:id="19" w:name="_Toc97297117"/>
      <w:r w:rsidRPr="009C28EE">
        <w:t xml:space="preserve">Table </w:t>
      </w:r>
      <w:fldSimple w:instr=" SEQ Table \* ARABIC ">
        <w:r w:rsidR="008B0AB4">
          <w:rPr>
            <w:noProof/>
          </w:rPr>
          <w:t>11</w:t>
        </w:r>
      </w:fldSimple>
      <w:r w:rsidRPr="009C28EE">
        <w:t>: Particulars of the application</w:t>
      </w:r>
      <w:bookmarkEnd w:id="19"/>
    </w:p>
    <w:tbl>
      <w:tblPr>
        <w:tblStyle w:val="TableGrid3"/>
        <w:tblW w:w="5000" w:type="pct"/>
        <w:tblLook w:val="04A0" w:firstRow="1" w:lastRow="0" w:firstColumn="1" w:lastColumn="0" w:noHBand="0" w:noVBand="1"/>
        <w:tblCaption w:val="particulars of the application"/>
      </w:tblPr>
      <w:tblGrid>
        <w:gridCol w:w="2831"/>
        <w:gridCol w:w="6797"/>
      </w:tblGrid>
      <w:tr w:rsidR="0027751A" w:rsidRPr="0027751A" w14:paraId="2953E633" w14:textId="77777777" w:rsidTr="00C06FC9">
        <w:trPr>
          <w:tblHeader/>
        </w:trPr>
        <w:tc>
          <w:tcPr>
            <w:tcW w:w="1470" w:type="pct"/>
            <w:shd w:val="clear" w:color="auto" w:fill="E7E6E6" w:themeFill="background2"/>
          </w:tcPr>
          <w:p w14:paraId="25E971DB" w14:textId="77777777" w:rsidR="0027751A" w:rsidRPr="009C28EE" w:rsidRDefault="0027751A" w:rsidP="000954C3">
            <w:pPr>
              <w:pStyle w:val="S8Gazettetableheading"/>
            </w:pPr>
            <w:r w:rsidRPr="009C28EE">
              <w:t>Proposed product name</w:t>
            </w:r>
          </w:p>
        </w:tc>
        <w:tc>
          <w:tcPr>
            <w:tcW w:w="3530" w:type="pct"/>
          </w:tcPr>
          <w:p w14:paraId="07C19A94" w14:textId="77777777" w:rsidR="0027751A" w:rsidRPr="009C28EE" w:rsidRDefault="0027751A" w:rsidP="000954C3">
            <w:pPr>
              <w:pStyle w:val="S8Gazettetabletext"/>
            </w:pPr>
            <w:r w:rsidRPr="009C28EE">
              <w:t>Soleto 500 SC Herbicide</w:t>
            </w:r>
          </w:p>
        </w:tc>
      </w:tr>
      <w:tr w:rsidR="0027751A" w:rsidRPr="0027751A" w14:paraId="685E0F1C" w14:textId="77777777" w:rsidTr="00C06FC9">
        <w:tc>
          <w:tcPr>
            <w:tcW w:w="1470" w:type="pct"/>
            <w:shd w:val="clear" w:color="auto" w:fill="E7E6E6" w:themeFill="background2"/>
          </w:tcPr>
          <w:p w14:paraId="12B3027B" w14:textId="77777777" w:rsidR="0027751A" w:rsidRPr="009C28EE" w:rsidRDefault="0027751A" w:rsidP="000954C3">
            <w:pPr>
              <w:pStyle w:val="S8Gazettetableheading"/>
            </w:pPr>
            <w:r w:rsidRPr="009C28EE">
              <w:t>Applicant company</w:t>
            </w:r>
          </w:p>
        </w:tc>
        <w:tc>
          <w:tcPr>
            <w:tcW w:w="3530" w:type="pct"/>
          </w:tcPr>
          <w:p w14:paraId="7872D4E3" w14:textId="77777777" w:rsidR="0027751A" w:rsidRPr="009C28EE" w:rsidRDefault="0027751A" w:rsidP="000954C3">
            <w:pPr>
              <w:pStyle w:val="S8Gazettetabletext"/>
            </w:pPr>
            <w:r w:rsidRPr="009C28EE">
              <w:t>Belchim Crop Protection NV</w:t>
            </w:r>
          </w:p>
        </w:tc>
      </w:tr>
      <w:tr w:rsidR="0027751A" w:rsidRPr="0027751A" w14:paraId="09A35A46" w14:textId="77777777" w:rsidTr="00C06FC9">
        <w:tc>
          <w:tcPr>
            <w:tcW w:w="1470" w:type="pct"/>
            <w:shd w:val="clear" w:color="auto" w:fill="E7E6E6" w:themeFill="background2"/>
          </w:tcPr>
          <w:p w14:paraId="7B768EBE" w14:textId="77777777" w:rsidR="0027751A" w:rsidRPr="009C28EE" w:rsidRDefault="0027751A" w:rsidP="000954C3">
            <w:pPr>
              <w:pStyle w:val="S8Gazettetableheading"/>
            </w:pPr>
            <w:r w:rsidRPr="009C28EE">
              <w:t>Name of active constituent</w:t>
            </w:r>
          </w:p>
        </w:tc>
        <w:tc>
          <w:tcPr>
            <w:tcW w:w="3530" w:type="pct"/>
          </w:tcPr>
          <w:p w14:paraId="0E4F0C9B" w14:textId="77777777" w:rsidR="0027751A" w:rsidRPr="009C28EE" w:rsidRDefault="0027751A" w:rsidP="000954C3">
            <w:pPr>
              <w:pStyle w:val="S8Gazettetabletext"/>
            </w:pPr>
            <w:r w:rsidRPr="009C28EE">
              <w:t>Metobromuron</w:t>
            </w:r>
          </w:p>
        </w:tc>
      </w:tr>
      <w:tr w:rsidR="0027751A" w:rsidRPr="0027751A" w14:paraId="2A42A123" w14:textId="77777777" w:rsidTr="00C06FC9">
        <w:tc>
          <w:tcPr>
            <w:tcW w:w="1470" w:type="pct"/>
            <w:shd w:val="clear" w:color="auto" w:fill="E7E6E6" w:themeFill="background2"/>
          </w:tcPr>
          <w:p w14:paraId="5ACAD93D" w14:textId="77777777" w:rsidR="0027751A" w:rsidRPr="009C28EE" w:rsidRDefault="0027751A" w:rsidP="000954C3">
            <w:pPr>
              <w:pStyle w:val="S8Gazettetableheading"/>
            </w:pPr>
            <w:r w:rsidRPr="009C28EE">
              <w:t>Signal heading</w:t>
            </w:r>
          </w:p>
        </w:tc>
        <w:tc>
          <w:tcPr>
            <w:tcW w:w="3530" w:type="pct"/>
          </w:tcPr>
          <w:p w14:paraId="32FCE0A3" w14:textId="77777777" w:rsidR="0027751A" w:rsidRPr="009C28EE" w:rsidRDefault="0027751A" w:rsidP="000954C3">
            <w:pPr>
              <w:pStyle w:val="S8Gazettetabletext"/>
            </w:pPr>
            <w:r w:rsidRPr="009C28EE">
              <w:t>Schedule 5</w:t>
            </w:r>
          </w:p>
        </w:tc>
      </w:tr>
      <w:tr w:rsidR="0027751A" w:rsidRPr="0027751A" w14:paraId="0FFAAEDC" w14:textId="77777777" w:rsidTr="00C06FC9">
        <w:tc>
          <w:tcPr>
            <w:tcW w:w="1470" w:type="pct"/>
            <w:shd w:val="clear" w:color="auto" w:fill="E7E6E6" w:themeFill="background2"/>
          </w:tcPr>
          <w:p w14:paraId="592C7FF9" w14:textId="77777777" w:rsidR="0027751A" w:rsidRPr="009C28EE" w:rsidRDefault="0027751A" w:rsidP="000954C3">
            <w:pPr>
              <w:pStyle w:val="S8Gazettetableheading"/>
            </w:pPr>
            <w:r w:rsidRPr="009C28EE">
              <w:t>Summary of proposed use</w:t>
            </w:r>
          </w:p>
        </w:tc>
        <w:tc>
          <w:tcPr>
            <w:tcW w:w="3530" w:type="pct"/>
          </w:tcPr>
          <w:p w14:paraId="1B365F82" w14:textId="24907119" w:rsidR="0027751A" w:rsidRPr="009C28EE" w:rsidRDefault="0027751A" w:rsidP="000954C3">
            <w:pPr>
              <w:pStyle w:val="S8Gazettetabletext"/>
            </w:pPr>
            <w:r w:rsidRPr="009C28EE">
              <w:t>Registration of a 500 g/L metobromuron suspension concentrate (SC) product for use as a pre-emergence herbicide for the control of annual broad-leaved weeds and annual grasses in potatoes</w:t>
            </w:r>
          </w:p>
        </w:tc>
      </w:tr>
      <w:tr w:rsidR="0027751A" w:rsidRPr="0027751A" w14:paraId="6AEF6C69" w14:textId="77777777" w:rsidTr="00C06FC9">
        <w:tc>
          <w:tcPr>
            <w:tcW w:w="1470" w:type="pct"/>
            <w:shd w:val="clear" w:color="auto" w:fill="E7E6E6" w:themeFill="background2"/>
          </w:tcPr>
          <w:p w14:paraId="1F12DCFB" w14:textId="77777777" w:rsidR="0027751A" w:rsidRPr="009C28EE" w:rsidRDefault="0027751A" w:rsidP="000954C3">
            <w:pPr>
              <w:pStyle w:val="S8Gazettetableheading"/>
            </w:pPr>
            <w:r w:rsidRPr="009C28EE">
              <w:t>Pack sizes</w:t>
            </w:r>
          </w:p>
        </w:tc>
        <w:tc>
          <w:tcPr>
            <w:tcW w:w="3530" w:type="pct"/>
          </w:tcPr>
          <w:p w14:paraId="31B43F5C" w14:textId="2360D8F6" w:rsidR="0027751A" w:rsidRPr="009C28EE" w:rsidRDefault="0027751A" w:rsidP="000954C3">
            <w:pPr>
              <w:pStyle w:val="S8Gazettetabletext"/>
            </w:pPr>
            <w:r w:rsidRPr="009C28EE">
              <w:t>1</w:t>
            </w:r>
            <w:r w:rsidR="006C535F">
              <w:t> </w:t>
            </w:r>
            <w:r w:rsidRPr="009C28EE">
              <w:t xml:space="preserve">L </w:t>
            </w:r>
            <w:r w:rsidR="006C535F">
              <w:t>to</w:t>
            </w:r>
            <w:r w:rsidRPr="009C28EE">
              <w:t xml:space="preserve"> 1000</w:t>
            </w:r>
            <w:r w:rsidR="006C535F">
              <w:t> </w:t>
            </w:r>
            <w:r w:rsidRPr="009C28EE">
              <w:t>L</w:t>
            </w:r>
          </w:p>
        </w:tc>
      </w:tr>
      <w:tr w:rsidR="0027751A" w:rsidRPr="0027751A" w14:paraId="6922FCE6" w14:textId="77777777" w:rsidTr="00C06FC9">
        <w:tc>
          <w:tcPr>
            <w:tcW w:w="1470" w:type="pct"/>
            <w:shd w:val="clear" w:color="auto" w:fill="E7E6E6" w:themeFill="background2"/>
          </w:tcPr>
          <w:p w14:paraId="7E1ED6A0" w14:textId="77777777" w:rsidR="0027751A" w:rsidRPr="009C28EE" w:rsidRDefault="0027751A" w:rsidP="000954C3">
            <w:pPr>
              <w:pStyle w:val="S8Gazettetableheading"/>
            </w:pPr>
            <w:r w:rsidRPr="009C28EE">
              <w:t>Withholding period</w:t>
            </w:r>
          </w:p>
        </w:tc>
        <w:tc>
          <w:tcPr>
            <w:tcW w:w="3530" w:type="pct"/>
          </w:tcPr>
          <w:p w14:paraId="001CBA48" w14:textId="3F801780" w:rsidR="0027751A" w:rsidRPr="009C28EE" w:rsidRDefault="0027751A" w:rsidP="000954C3">
            <w:pPr>
              <w:pStyle w:val="S8Gazettetabletext"/>
            </w:pPr>
            <w:r w:rsidRPr="009C28EE">
              <w:t>NOT REQUIRED WHEN USED AS DIRECTED</w:t>
            </w:r>
          </w:p>
        </w:tc>
      </w:tr>
    </w:tbl>
    <w:p w14:paraId="7E4CEBDA" w14:textId="02D23E89" w:rsidR="0027751A" w:rsidRPr="00C70C94" w:rsidRDefault="0027751A" w:rsidP="00C70C94">
      <w:pPr>
        <w:pStyle w:val="GazetteNormalText"/>
      </w:pPr>
      <w:r w:rsidRPr="00C70C94">
        <w:t>A summary of the APVMA</w:t>
      </w:r>
      <w:r w:rsidRPr="00C70C94">
        <w:t>’</w:t>
      </w:r>
      <w:r w:rsidRPr="00C70C94">
        <w:t xml:space="preserve">s evaluation of </w:t>
      </w:r>
      <w:bookmarkStart w:id="20" w:name="_Hlk97274825"/>
      <w:r w:rsidRPr="00C70C94">
        <w:t xml:space="preserve">Soleto 500 SC </w:t>
      </w:r>
      <w:r w:rsidR="00BD2F4E">
        <w:t>H</w:t>
      </w:r>
      <w:r w:rsidRPr="00C70C94">
        <w:t xml:space="preserve">erbicide </w:t>
      </w:r>
      <w:bookmarkEnd w:id="20"/>
      <w:r w:rsidRPr="00C70C94">
        <w:t xml:space="preserve">in accordance with the requirements of section 14(1)(C) of the Agricultural and Veterinary Chemicals Code (the </w:t>
      </w:r>
      <w:r w:rsidRPr="00C70C94">
        <w:t>‘</w:t>
      </w:r>
      <w:r w:rsidRPr="00C70C94">
        <w:t>Agvet Code</w:t>
      </w:r>
      <w:r w:rsidRPr="00C70C94">
        <w:t>’</w:t>
      </w:r>
      <w:r w:rsidRPr="00C70C94">
        <w:t xml:space="preserve">), scheduled to the </w:t>
      </w:r>
      <w:r w:rsidRPr="00C70C94">
        <w:rPr>
          <w:i/>
          <w:iCs/>
        </w:rPr>
        <w:t>Agricultural and Veterinary Chemicals Code Act 1994:</w:t>
      </w:r>
    </w:p>
    <w:p w14:paraId="680112CA" w14:textId="77777777" w:rsidR="0027751A" w:rsidRPr="0027751A" w:rsidRDefault="0027751A" w:rsidP="00C70C94">
      <w:pPr>
        <w:pStyle w:val="GazetteListNumbered"/>
      </w:pPr>
      <w:r w:rsidRPr="0027751A">
        <w:t>The APVMA has evaluated the application and in its assessment in relation to whether the safety criteria have been met in accordance with the definition set out in section 5A of the Agvet Code, proposes to determine that:</w:t>
      </w:r>
    </w:p>
    <w:p w14:paraId="0C3AAE52" w14:textId="44461FF4" w:rsidR="0027751A" w:rsidRPr="0027751A" w:rsidRDefault="0027751A" w:rsidP="00C06FC9">
      <w:pPr>
        <w:pStyle w:val="GazetteListRomanNumeral"/>
        <w:ind w:left="709"/>
      </w:pPr>
      <w:r w:rsidRPr="0027751A">
        <w:t>The APVMA is satisfied that proposed use of Soleto 500 SC herbicide would not be an undue hazard to the safety of people exposed to it during its handling and use</w:t>
      </w:r>
      <w:r w:rsidR="00D86530">
        <w:t>.</w:t>
      </w:r>
    </w:p>
    <w:p w14:paraId="423E3896" w14:textId="77777777" w:rsidR="0027751A" w:rsidRPr="0027751A" w:rsidRDefault="0027751A" w:rsidP="00C06FC9">
      <w:pPr>
        <w:pStyle w:val="GazetteListRomanNumeral"/>
        <w:ind w:left="709"/>
      </w:pPr>
      <w:r w:rsidRPr="0027751A">
        <w:t>The APVMA has conducted a risk assessment on the product and concluded that it can be used safely.</w:t>
      </w:r>
    </w:p>
    <w:p w14:paraId="680DA031" w14:textId="77777777" w:rsidR="0027751A" w:rsidRPr="0027751A" w:rsidRDefault="0027751A" w:rsidP="00C06FC9">
      <w:pPr>
        <w:pStyle w:val="GazetteListRomanNumeral"/>
        <w:ind w:left="709"/>
      </w:pPr>
      <w:r w:rsidRPr="0027751A">
        <w:t>The APVMA is satisfied that the proposed use of Soleto 500 SC herbicide will not be an undue hazard to the safety of people using anything containing its residues.</w:t>
      </w:r>
    </w:p>
    <w:p w14:paraId="6DC75F80" w14:textId="49942399" w:rsidR="0027751A" w:rsidRPr="0027751A" w:rsidRDefault="0027751A" w:rsidP="00C06FC9">
      <w:pPr>
        <w:pStyle w:val="GazetteListRomanNumeral"/>
        <w:ind w:left="709"/>
      </w:pPr>
      <w:r w:rsidRPr="0027751A">
        <w:t>The APVMA is satisfied that the proposed use of Soleto 500 SC herbicide is not likely to have an unintended effect that is harmful to animals, plants, or the environment if used according to the product label directions.</w:t>
      </w:r>
    </w:p>
    <w:p w14:paraId="14A79A54" w14:textId="77777777" w:rsidR="0027751A" w:rsidRPr="00C70C94" w:rsidRDefault="0027751A" w:rsidP="00C70C94">
      <w:pPr>
        <w:pStyle w:val="GazetteListNumbered"/>
      </w:pPr>
      <w:r w:rsidRPr="00C70C94">
        <w:t>The APVMA has evaluated the application and in its assessment in relation to whether the efficacy criteria have been met in accordance with the definition set out in section 5B of the Agvet Code, and proposes to determine that:</w:t>
      </w:r>
    </w:p>
    <w:p w14:paraId="7CD8407C" w14:textId="6D4F315D" w:rsidR="0027751A" w:rsidRPr="0027751A" w:rsidRDefault="0027751A" w:rsidP="00C06FC9">
      <w:pPr>
        <w:pStyle w:val="GazetteListRomanNumeral"/>
        <w:numPr>
          <w:ilvl w:val="0"/>
          <w:numId w:val="17"/>
        </w:numPr>
        <w:ind w:left="709" w:hanging="284"/>
      </w:pPr>
      <w:r w:rsidRPr="0027751A">
        <w:t>In relation to its assessment of efficacy the APVMA is satisfied that data from trials supporting the efficacy of the product adequately demonstrate that if used according to the product label directions, the product is effective for its proposed uses.</w:t>
      </w:r>
    </w:p>
    <w:p w14:paraId="0F2EC930" w14:textId="77777777" w:rsidR="0027751A" w:rsidRPr="0027751A" w:rsidRDefault="0027751A" w:rsidP="00C70C94">
      <w:pPr>
        <w:pStyle w:val="GazetteListNumbered"/>
      </w:pPr>
      <w:r w:rsidRPr="0027751A">
        <w:t>The APVMA has evaluated the application and in its assessment in relation to whether the trade criteria have been met in accordance with the definition set out in section 5C of the Agvet Code, proposes to determine that:</w:t>
      </w:r>
    </w:p>
    <w:p w14:paraId="10E8FEE5" w14:textId="67D9CB71" w:rsidR="0027751A" w:rsidRPr="0027751A" w:rsidRDefault="0027751A" w:rsidP="00C06FC9">
      <w:pPr>
        <w:pStyle w:val="GazetteListRomanNumeral"/>
        <w:numPr>
          <w:ilvl w:val="0"/>
          <w:numId w:val="18"/>
        </w:numPr>
        <w:ind w:left="709" w:hanging="284"/>
      </w:pPr>
      <w:r w:rsidRPr="0027751A">
        <w:t>The APVMA is satisfied that the proposed use of Soleto 500 SC herbicide would not adversely affect trade between Australia and places outside Australia as the product is not for use in animals producing any major Australian export commodities.</w:t>
      </w:r>
    </w:p>
    <w:p w14:paraId="55876378" w14:textId="77777777" w:rsidR="0027751A" w:rsidRPr="009C28EE" w:rsidRDefault="0027751A" w:rsidP="009C28EE">
      <w:pPr>
        <w:pStyle w:val="GazetteHeading2"/>
      </w:pPr>
      <w:r w:rsidRPr="009C28EE">
        <w:t>Further information</w:t>
      </w:r>
    </w:p>
    <w:p w14:paraId="45FFC8FC" w14:textId="77777777" w:rsidR="0027751A" w:rsidRPr="009C28EE" w:rsidRDefault="0027751A" w:rsidP="009C28EE">
      <w:pPr>
        <w:pStyle w:val="GazetteNormalText"/>
      </w:pPr>
      <w:r w:rsidRPr="009C28EE">
        <w:t xml:space="preserve">A Public Release Summary (PRS) of the evaluation of this product is available from the </w:t>
      </w:r>
      <w:hyperlink r:id="rId42" w:history="1">
        <w:r w:rsidRPr="009C28EE">
          <w:rPr>
            <w:rStyle w:val="Hyperlink"/>
            <w:color w:val="000000"/>
            <w:u w:val="none"/>
          </w:rPr>
          <w:t>APVMA website</w:t>
        </w:r>
      </w:hyperlink>
      <w:r w:rsidRPr="009C28EE">
        <w:t xml:space="preserve"> or by contacting the APVMA as listed below.</w:t>
      </w:r>
    </w:p>
    <w:p w14:paraId="00CE55F3" w14:textId="77777777" w:rsidR="0027751A" w:rsidRPr="009C28EE" w:rsidRDefault="0027751A" w:rsidP="009C28EE">
      <w:pPr>
        <w:pStyle w:val="GazetteHeading2"/>
      </w:pPr>
      <w:r w:rsidRPr="009C28EE">
        <w:lastRenderedPageBreak/>
        <w:t>Making a submission</w:t>
      </w:r>
    </w:p>
    <w:p w14:paraId="06C3FC0F" w14:textId="2800086E" w:rsidR="0027751A" w:rsidRPr="0027751A" w:rsidRDefault="0027751A" w:rsidP="00C70C94">
      <w:pPr>
        <w:pStyle w:val="GazetteNormalText"/>
      </w:pPr>
      <w:r w:rsidRPr="0027751A">
        <w:t xml:space="preserve">In accordance with section 13 of the Agvet Code, the APVMA invites any person to submit a relevant written submission as to whether </w:t>
      </w:r>
      <w:r w:rsidR="009C28EE" w:rsidRPr="00C70C94">
        <w:t xml:space="preserve">Soleto 500 SC </w:t>
      </w:r>
      <w:r w:rsidR="009C28EE">
        <w:t>H</w:t>
      </w:r>
      <w:r w:rsidR="009C28EE" w:rsidRPr="00C70C94">
        <w:t>erbicide</w:t>
      </w:r>
      <w:r w:rsidRPr="0027751A">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7A98872" w14:textId="77777777" w:rsidR="0027751A" w:rsidRPr="0027751A" w:rsidRDefault="0027751A" w:rsidP="00C70C94">
      <w:pPr>
        <w:pStyle w:val="GazetteNormalText"/>
      </w:pPr>
      <w:r w:rsidRPr="0027751A">
        <w:t>Submissions must be received by the APVMA within 28 days of the date of this notice and be directed to the contact listed below. All submissions to the APVMA will be acknowledged in writing via email or by post.</w:t>
      </w:r>
    </w:p>
    <w:p w14:paraId="2DE436D9" w14:textId="77777777" w:rsidR="0027751A" w:rsidRPr="0027751A" w:rsidRDefault="0027751A" w:rsidP="00C70C94">
      <w:pPr>
        <w:pStyle w:val="GazetteNormalText"/>
      </w:pPr>
      <w:r w:rsidRPr="0027751A">
        <w:t>Relevant comments will be taken into account by the APVMA in deciding whether the product should be registered and in determining appropriate conditions of registration and product labelling.</w:t>
      </w:r>
    </w:p>
    <w:p w14:paraId="2718F238" w14:textId="77777777" w:rsidR="0027751A" w:rsidRPr="0027751A" w:rsidRDefault="0027751A" w:rsidP="00C70C94">
      <w:pPr>
        <w:pStyle w:val="GazetteNormalText"/>
      </w:pPr>
      <w:r w:rsidRPr="0027751A">
        <w:rPr>
          <w:b/>
          <w:bCs/>
        </w:rPr>
        <w:t xml:space="preserve">Please note: </w:t>
      </w:r>
      <w:r w:rsidRPr="0027751A">
        <w:t>Submissions will be published on the APVMA</w:t>
      </w:r>
      <w:r w:rsidRPr="0027751A">
        <w:t>’</w:t>
      </w:r>
      <w:r w:rsidRPr="0027751A">
        <w:t xml:space="preserve">s </w:t>
      </w:r>
      <w:proofErr w:type="gramStart"/>
      <w:r w:rsidRPr="0027751A">
        <w:t>website, unless</w:t>
      </w:r>
      <w:proofErr w:type="gramEnd"/>
      <w:r w:rsidRPr="0027751A">
        <w:t xml:space="preserve"> you have asked for the submission to remain confidential (see </w:t>
      </w:r>
      <w:hyperlink r:id="rId43" w:history="1">
        <w:r w:rsidRPr="000954C3">
          <w:rPr>
            <w:rStyle w:val="Hyperlink"/>
          </w:rPr>
          <w:t>public submission coversheet</w:t>
        </w:r>
      </w:hyperlink>
      <w:r w:rsidRPr="000954C3">
        <w:rPr>
          <w:rStyle w:val="Hyperlink"/>
        </w:rPr>
        <w:t>)</w:t>
      </w:r>
      <w:r w:rsidRPr="0027751A">
        <w:t>.</w:t>
      </w:r>
    </w:p>
    <w:p w14:paraId="03112634" w14:textId="77777777" w:rsidR="0027751A" w:rsidRPr="0027751A" w:rsidRDefault="0027751A" w:rsidP="00C70C94">
      <w:pPr>
        <w:pStyle w:val="GazetteNormalText"/>
      </w:pPr>
      <w:r w:rsidRPr="0027751A">
        <w:t xml:space="preserve">Please lodge your submission with a </w:t>
      </w:r>
      <w:hyperlink r:id="rId44" w:history="1">
        <w:r w:rsidRPr="000954C3">
          <w:rPr>
            <w:rStyle w:val="Hyperlink"/>
          </w:rPr>
          <w:t>public submission coversheet</w:t>
        </w:r>
      </w:hyperlink>
      <w:r w:rsidRPr="0027751A">
        <w:t xml:space="preserve">, which provides options for how your submission will be published. </w:t>
      </w:r>
    </w:p>
    <w:p w14:paraId="43F3382C" w14:textId="77777777" w:rsidR="0027751A" w:rsidRPr="0027751A" w:rsidRDefault="0027751A" w:rsidP="00C70C94">
      <w:pPr>
        <w:pStyle w:val="GazetteNormalText"/>
      </w:pPr>
      <w:r w:rsidRPr="0027751A">
        <w:t xml:space="preserve">Note that all APVMA documents are subject to the access provisions of the </w:t>
      </w:r>
      <w:r w:rsidRPr="0027751A">
        <w:rPr>
          <w:i/>
          <w:iCs/>
        </w:rPr>
        <w:t xml:space="preserve">Freedom of Information Act 1982 </w:t>
      </w:r>
      <w:r w:rsidRPr="0027751A">
        <w:t>and may be required to be released under that Act should a request for access be made.</w:t>
      </w:r>
    </w:p>
    <w:p w14:paraId="64BED6AD" w14:textId="77777777" w:rsidR="0027751A" w:rsidRPr="0027751A" w:rsidRDefault="0027751A" w:rsidP="00C70C94">
      <w:pPr>
        <w:pStyle w:val="GazetteNormalText"/>
      </w:pPr>
      <w:r w:rsidRPr="0027751A">
        <w:t>Please send your written submission and coversheet by email or post to:</w:t>
      </w:r>
    </w:p>
    <w:p w14:paraId="083E861D" w14:textId="77777777" w:rsidR="0027751A" w:rsidRPr="0027751A" w:rsidRDefault="0027751A" w:rsidP="00C70C94">
      <w:pPr>
        <w:pStyle w:val="GazetteContact"/>
      </w:pPr>
      <w:r w:rsidRPr="0027751A">
        <w:t>Case Management and Administration Unit</w:t>
      </w:r>
    </w:p>
    <w:p w14:paraId="61ABC327" w14:textId="77777777" w:rsidR="0027751A" w:rsidRPr="0027751A" w:rsidRDefault="0027751A" w:rsidP="00C70C94">
      <w:pPr>
        <w:pStyle w:val="GazetteContact"/>
      </w:pPr>
      <w:r w:rsidRPr="0027751A">
        <w:t>Australian Pesticides and Veterinary Medicines Authority</w:t>
      </w:r>
    </w:p>
    <w:p w14:paraId="156A86FD" w14:textId="77777777" w:rsidR="0027751A" w:rsidRPr="0027751A" w:rsidRDefault="0027751A" w:rsidP="00C70C94">
      <w:pPr>
        <w:pStyle w:val="GazetteContact"/>
      </w:pPr>
      <w:r w:rsidRPr="0027751A">
        <w:t xml:space="preserve">GPO Box 3262 </w:t>
      </w:r>
    </w:p>
    <w:p w14:paraId="32C946E4" w14:textId="77777777" w:rsidR="0027751A" w:rsidRPr="0027751A" w:rsidRDefault="0027751A" w:rsidP="00C70C94">
      <w:pPr>
        <w:pStyle w:val="GazetteContact"/>
      </w:pPr>
      <w:r w:rsidRPr="0027751A">
        <w:t>Sydney NSW 2001</w:t>
      </w:r>
    </w:p>
    <w:p w14:paraId="6EB16E65" w14:textId="77777777" w:rsidR="0027751A" w:rsidRPr="0027751A" w:rsidRDefault="0027751A" w:rsidP="00C70C94">
      <w:pPr>
        <w:pStyle w:val="GazetteContact"/>
        <w:spacing w:before="240"/>
      </w:pPr>
      <w:r w:rsidRPr="0027751A">
        <w:rPr>
          <w:b/>
        </w:rPr>
        <w:t>Phone:</w:t>
      </w:r>
      <w:r w:rsidRPr="0027751A">
        <w:tab/>
        <w:t>+61 2 6770 2300</w:t>
      </w:r>
    </w:p>
    <w:p w14:paraId="27E5032B" w14:textId="79F63BFD" w:rsidR="0027751A" w:rsidRPr="0027751A" w:rsidRDefault="0027751A" w:rsidP="00C70C94">
      <w:pPr>
        <w:pStyle w:val="GazetteContact"/>
      </w:pPr>
      <w:r w:rsidRPr="0027751A">
        <w:rPr>
          <w:b/>
        </w:rPr>
        <w:t>Email:</w:t>
      </w:r>
      <w:r w:rsidRPr="0027751A">
        <w:tab/>
      </w:r>
      <w:hyperlink r:id="rId45" w:history="1">
        <w:r w:rsidRPr="000954C3">
          <w:rPr>
            <w:rStyle w:val="Hyperlink"/>
          </w:rPr>
          <w:t>casemanagement@apvma.gov.au</w:t>
        </w:r>
      </w:hyperlink>
    </w:p>
    <w:p w14:paraId="17B74072" w14:textId="77777777" w:rsidR="0027751A" w:rsidRPr="0027751A" w:rsidRDefault="0027751A" w:rsidP="00C70C94">
      <w:pPr>
        <w:pStyle w:val="GazetteHeading2"/>
      </w:pPr>
      <w:r w:rsidRPr="0027751A">
        <w:t>Privacy</w:t>
      </w:r>
    </w:p>
    <w:p w14:paraId="40E04356" w14:textId="77777777" w:rsidR="00C70C94" w:rsidRDefault="0027751A" w:rsidP="00C70C94">
      <w:pPr>
        <w:pStyle w:val="GazetteNormalText"/>
        <w:sectPr w:rsidR="00C70C94" w:rsidSect="00CB73E0">
          <w:headerReference w:type="even" r:id="rId46"/>
          <w:headerReference w:type="default" r:id="rId47"/>
          <w:pgSz w:w="11906" w:h="16838"/>
          <w:pgMar w:top="1440" w:right="1134" w:bottom="1440" w:left="1134" w:header="794" w:footer="737" w:gutter="0"/>
          <w:cols w:space="708"/>
          <w:docGrid w:linePitch="360"/>
        </w:sectPr>
      </w:pPr>
      <w:r w:rsidRPr="0027751A">
        <w:t xml:space="preserve">For information on how the APVMA manages personal information when you make a submission, see our </w:t>
      </w:r>
      <w:hyperlink r:id="rId48" w:history="1">
        <w:r w:rsidRPr="000954C3">
          <w:rPr>
            <w:rStyle w:val="Hyperlink"/>
          </w:rPr>
          <w:t>Privacy Policy</w:t>
        </w:r>
      </w:hyperlink>
      <w:r w:rsidRPr="0027751A">
        <w:t>.</w:t>
      </w:r>
    </w:p>
    <w:p w14:paraId="3B2EFCAE" w14:textId="1441FBA1" w:rsidR="00E90611" w:rsidRPr="00467E0F" w:rsidRDefault="00E90611" w:rsidP="00467E0F">
      <w:pPr>
        <w:pStyle w:val="GazetteHeading1"/>
      </w:pPr>
      <w:bookmarkStart w:id="21" w:name="_Toc97626132"/>
      <w:r w:rsidRPr="00467E0F">
        <w:lastRenderedPageBreak/>
        <w:t xml:space="preserve">New legislative instrument </w:t>
      </w:r>
      <w:r w:rsidR="0051399F">
        <w:t>–</w:t>
      </w:r>
      <w:r w:rsidRPr="00467E0F">
        <w:t xml:space="preserve"> Agricultural and Veterinary Chemical Code (Agricultural Active Constituents) Standards 2022</w:t>
      </w:r>
      <w:bookmarkEnd w:id="21"/>
    </w:p>
    <w:p w14:paraId="14A0844B" w14:textId="77777777" w:rsidR="00E90611" w:rsidRPr="00E90611" w:rsidRDefault="00E90611" w:rsidP="00E90611">
      <w:pPr>
        <w:pStyle w:val="GazetteNormalText"/>
      </w:pPr>
      <w:bookmarkStart w:id="22" w:name="_Ref35500796"/>
      <w:r w:rsidRPr="00E90611">
        <w:t xml:space="preserve">The </w:t>
      </w:r>
      <w:hyperlink r:id="rId49" w:history="1">
        <w:r w:rsidRPr="00467E0F">
          <w:rPr>
            <w:rStyle w:val="Hyperlink"/>
          </w:rPr>
          <w:t>Agricultural and Veterinary Chemical Code (Agricultural Active Constituents) Standards 2022</w:t>
        </w:r>
      </w:hyperlink>
      <w:r w:rsidRPr="00E90611">
        <w:rPr>
          <w:i/>
          <w:iCs/>
        </w:rPr>
        <w:t xml:space="preserve"> </w:t>
      </w:r>
      <w:r w:rsidRPr="00E90611">
        <w:t xml:space="preserve">(the Active Standards), a new legislative instrument made under section 6E of the Agvet Code, was made on 10 February 2022, and commenced 16 February 2022, the day after it was registered on the Federal Register of Legislation. </w:t>
      </w:r>
    </w:p>
    <w:p w14:paraId="6CFFE5FE" w14:textId="2FE968A2" w:rsidR="00E90611" w:rsidRPr="00E90611" w:rsidRDefault="00E90611" w:rsidP="00E90611">
      <w:pPr>
        <w:pStyle w:val="GazetteNormalText"/>
      </w:pPr>
      <w:r w:rsidRPr="00E90611">
        <w:t xml:space="preserve">As required by regulation 8AF(1) of </w:t>
      </w:r>
      <w:r w:rsidRPr="00E90611">
        <w:rPr>
          <w:color w:val="353735"/>
          <w:shd w:val="clear" w:color="auto" w:fill="FFFFFF"/>
        </w:rPr>
        <w:t>the Agricultural and Veterinary Chemicals Code Regulations (the Regulations), t</w:t>
      </w:r>
      <w:r w:rsidRPr="00E90611">
        <w:t xml:space="preserve">he proposal to establish the active standards as a legislative instrument, replacing the previous informal active constituent standards, was consulted on via the </w:t>
      </w:r>
      <w:hyperlink r:id="rId50" w:history="1">
        <w:r w:rsidRPr="00467E0F">
          <w:rPr>
            <w:rStyle w:val="Hyperlink"/>
          </w:rPr>
          <w:t>APVMA website</w:t>
        </w:r>
      </w:hyperlink>
      <w:r w:rsidRPr="00E90611">
        <w:t xml:space="preserve"> and </w:t>
      </w:r>
      <w:hyperlink r:id="rId51" w:history="1">
        <w:r w:rsidRPr="00467E0F">
          <w:rPr>
            <w:rStyle w:val="Hyperlink"/>
          </w:rPr>
          <w:t>Gazette</w:t>
        </w:r>
      </w:hyperlink>
      <w:r w:rsidRPr="00E90611">
        <w:t xml:space="preserve"> between 7 September and 5 October 2021. Comments </w:t>
      </w:r>
      <w:hyperlink r:id="rId52" w:history="1">
        <w:r w:rsidRPr="00467E0F">
          <w:rPr>
            <w:rStyle w:val="Hyperlink"/>
          </w:rPr>
          <w:t>received in response</w:t>
        </w:r>
      </w:hyperlink>
      <w:r w:rsidRPr="00E90611">
        <w:t xml:space="preserve"> to the consultation were generally supportive and were</w:t>
      </w:r>
      <w:r w:rsidRPr="00C06FC9">
        <w:t xml:space="preserve"> </w:t>
      </w:r>
      <w:r w:rsidRPr="00C06FC9">
        <w:rPr>
          <w:rStyle w:val="Hyperlink"/>
          <w:u w:val="none"/>
        </w:rPr>
        <w:t>published</w:t>
      </w:r>
      <w:r w:rsidRPr="00E90611">
        <w:t xml:space="preserve"> on the APVMA website.</w:t>
      </w:r>
    </w:p>
    <w:p w14:paraId="30273CAE" w14:textId="476AFFAC" w:rsidR="00E90611" w:rsidRPr="00BD2F4E" w:rsidRDefault="00E90611" w:rsidP="00E90611">
      <w:pPr>
        <w:pStyle w:val="GazetteNormalText"/>
        <w:rPr>
          <w:color w:val="auto"/>
          <w:shd w:val="clear" w:color="auto" w:fill="FFFFFF"/>
        </w:rPr>
      </w:pPr>
      <w:r w:rsidRPr="00BD2F4E">
        <w:rPr>
          <w:color w:val="auto"/>
          <w:shd w:val="clear" w:color="auto" w:fill="FFFFFF"/>
        </w:rPr>
        <w:t>Under regulation 8AF(4) of the Regulations, the APVMA must publish a notice in the APVMA Gazette and on its website when it makes a standard under section 6E of the Code, stating that the standard has been made. This notice gives effect to that requirement.</w:t>
      </w:r>
    </w:p>
    <w:p w14:paraId="6C4FBF57" w14:textId="77777777" w:rsidR="00E90611" w:rsidRPr="00BD2F4E" w:rsidRDefault="00E90611" w:rsidP="00E90611">
      <w:pPr>
        <w:pStyle w:val="GazetteNormalText"/>
        <w:rPr>
          <w:color w:val="auto"/>
        </w:rPr>
      </w:pPr>
      <w:r w:rsidRPr="00BD2F4E">
        <w:rPr>
          <w:color w:val="auto"/>
        </w:rPr>
        <w:t xml:space="preserve">Regulation 42(3) of the Agvet Code Regulations specifies the standard prescribed for a chemical product or a constituent within that product, for the purposes of section 87 of the Agvet Code (which relates to compliance of a product or constituent with standards and includes penalties for non-compliance) as being the standard published in any of a </w:t>
      </w:r>
      <w:r w:rsidRPr="00BD2F4E">
        <w:rPr>
          <w:color w:val="auto"/>
        </w:rPr>
        <w:t>‘</w:t>
      </w:r>
      <w:r w:rsidRPr="00BD2F4E">
        <w:rPr>
          <w:color w:val="auto"/>
        </w:rPr>
        <w:t>cascade</w:t>
      </w:r>
      <w:r w:rsidRPr="00BD2F4E">
        <w:rPr>
          <w:color w:val="auto"/>
        </w:rPr>
        <w:t>’</w:t>
      </w:r>
      <w:r w:rsidRPr="00BD2F4E">
        <w:rPr>
          <w:color w:val="auto"/>
        </w:rPr>
        <w:t xml:space="preserve"> of publications, with a publication higher in the cascade taking precedence over one lower down. The publications are, in order, a standard specified in an Order made under section 7 of the Agvet Code Act (of which there are none currently), a standard made under section 6E of the Agvet Code (as is proposed), a standard published for a listed chemical product, a monograph in the British, European or US Pharmacopoeia, or a specification published by FAO and/or WHO.</w:t>
      </w:r>
    </w:p>
    <w:p w14:paraId="4A6C6E88" w14:textId="43939FFF" w:rsidR="00E90611" w:rsidRPr="00BD2F4E" w:rsidRDefault="00E90611" w:rsidP="00E90611">
      <w:pPr>
        <w:pStyle w:val="GazetteNormalText"/>
        <w:rPr>
          <w:color w:val="auto"/>
        </w:rPr>
      </w:pPr>
      <w:r w:rsidRPr="00BD2F4E">
        <w:rPr>
          <w:color w:val="auto"/>
        </w:rPr>
        <w:t xml:space="preserve">Establishment of the active constituent standards as a standard under section 6E means that the APVMA standards, over which </w:t>
      </w:r>
      <w:r w:rsidR="00D86530" w:rsidRPr="00BD2F4E">
        <w:rPr>
          <w:color w:val="auto"/>
        </w:rPr>
        <w:t xml:space="preserve">the </w:t>
      </w:r>
      <w:r w:rsidRPr="00BD2F4E">
        <w:rPr>
          <w:color w:val="auto"/>
        </w:rPr>
        <w:t>APVMA has full control, take precedence over a potentially inappropriate and irrelevant standard from another publication.</w:t>
      </w:r>
    </w:p>
    <w:p w14:paraId="3CD9300C" w14:textId="118F56B1" w:rsidR="00E90611" w:rsidRPr="00BD2F4E" w:rsidRDefault="00E90611" w:rsidP="00E90611">
      <w:pPr>
        <w:pStyle w:val="GazetteNormalText"/>
        <w:rPr>
          <w:color w:val="auto"/>
        </w:rPr>
      </w:pPr>
      <w:r w:rsidRPr="00BD2F4E">
        <w:rPr>
          <w:color w:val="auto"/>
        </w:rPr>
        <w:t>All standards previously published on the APVMA website have been included in the new section 6E standard, together with approximately 20 standards for recently approved actives which have been consulted on via a Gazette notice but had not yet been published on the APVMA website.</w:t>
      </w:r>
    </w:p>
    <w:p w14:paraId="731511A0" w14:textId="7414DBF8" w:rsidR="00E90611" w:rsidRPr="00BD2F4E" w:rsidRDefault="00E90611" w:rsidP="00E90611">
      <w:pPr>
        <w:pStyle w:val="GazetteNormalText"/>
        <w:rPr>
          <w:rFonts w:eastAsiaTheme="majorEastAsia"/>
          <w:bCs/>
          <w:iCs/>
          <w:color w:val="auto"/>
          <w:shd w:val="clear" w:color="auto" w:fill="FFFFFF"/>
        </w:rPr>
      </w:pPr>
      <w:r w:rsidRPr="00BD2F4E">
        <w:rPr>
          <w:rFonts w:eastAsiaTheme="majorEastAsia"/>
          <w:bCs/>
          <w:iCs/>
          <w:color w:val="auto"/>
          <w:shd w:val="clear" w:color="auto" w:fill="FFFFFF"/>
        </w:rPr>
        <w:t xml:space="preserve">More information about the </w:t>
      </w:r>
      <w:hyperlink r:id="rId53" w:history="1">
        <w:r w:rsidRPr="007D5A38">
          <w:rPr>
            <w:rStyle w:val="Hyperlink"/>
          </w:rPr>
          <w:t>new legislative instrument</w:t>
        </w:r>
      </w:hyperlink>
      <w:r w:rsidRPr="00BD2F4E">
        <w:rPr>
          <w:rFonts w:eastAsiaTheme="majorEastAsia"/>
          <w:bCs/>
          <w:iCs/>
          <w:color w:val="auto"/>
          <w:shd w:val="clear" w:color="auto" w:fill="FFFFFF"/>
        </w:rPr>
        <w:t xml:space="preserve"> is available on the APVMA website.</w:t>
      </w:r>
    </w:p>
    <w:p w14:paraId="0A521C17" w14:textId="77777777" w:rsidR="00E90611" w:rsidRPr="00BD2F4E" w:rsidRDefault="00E90611" w:rsidP="009C28EE">
      <w:pPr>
        <w:pStyle w:val="GazetteHeading2"/>
      </w:pPr>
      <w:r w:rsidRPr="00BD2F4E">
        <w:t>Contact info</w:t>
      </w:r>
    </w:p>
    <w:p w14:paraId="0B0C66AA" w14:textId="77777777" w:rsidR="00E90611" w:rsidRPr="00BD2F4E" w:rsidRDefault="00E90611" w:rsidP="009C28EE">
      <w:pPr>
        <w:pStyle w:val="GazetteNormalText"/>
        <w:rPr>
          <w:color w:val="auto"/>
        </w:rPr>
      </w:pPr>
      <w:r w:rsidRPr="00BD2F4E">
        <w:rPr>
          <w:color w:val="auto"/>
        </w:rPr>
        <w:t>For any enquiries or further information about this matter, please contact:</w:t>
      </w:r>
    </w:p>
    <w:bookmarkEnd w:id="22"/>
    <w:p w14:paraId="75CB4618" w14:textId="77777777" w:rsidR="00E90611" w:rsidRPr="00BD2F4E" w:rsidRDefault="00E90611" w:rsidP="009C28EE">
      <w:pPr>
        <w:pStyle w:val="GazetteContact"/>
        <w:rPr>
          <w:color w:val="auto"/>
        </w:rPr>
      </w:pPr>
      <w:r w:rsidRPr="00BD2F4E">
        <w:rPr>
          <w:color w:val="auto"/>
        </w:rPr>
        <w:t>Director Chemistry and Manufacture</w:t>
      </w:r>
    </w:p>
    <w:p w14:paraId="124D0BB8" w14:textId="77777777" w:rsidR="00E90611" w:rsidRPr="00BD2F4E" w:rsidRDefault="00E90611" w:rsidP="009C28EE">
      <w:pPr>
        <w:pStyle w:val="GazetteContact"/>
        <w:rPr>
          <w:color w:val="auto"/>
        </w:rPr>
      </w:pPr>
      <w:r w:rsidRPr="00BD2F4E">
        <w:rPr>
          <w:color w:val="auto"/>
        </w:rPr>
        <w:t>Australian Pesticides and Veterinary Medicines Authority</w:t>
      </w:r>
    </w:p>
    <w:p w14:paraId="30C75535" w14:textId="77777777" w:rsidR="00E90611" w:rsidRPr="00BD2F4E" w:rsidRDefault="00E90611" w:rsidP="009C28EE">
      <w:pPr>
        <w:pStyle w:val="GazetteContact"/>
        <w:rPr>
          <w:color w:val="auto"/>
        </w:rPr>
      </w:pPr>
      <w:r w:rsidRPr="00BD2F4E">
        <w:rPr>
          <w:color w:val="auto"/>
        </w:rPr>
        <w:t>GPO Box 3262</w:t>
      </w:r>
    </w:p>
    <w:p w14:paraId="6A1C910B" w14:textId="77777777" w:rsidR="00E90611" w:rsidRPr="00BD2F4E" w:rsidRDefault="00E90611" w:rsidP="009C28EE">
      <w:pPr>
        <w:pStyle w:val="GazetteContact"/>
        <w:rPr>
          <w:color w:val="auto"/>
        </w:rPr>
      </w:pPr>
      <w:r w:rsidRPr="00BD2F4E">
        <w:rPr>
          <w:color w:val="auto"/>
        </w:rPr>
        <w:t>Sydney NSW 2001</w:t>
      </w:r>
    </w:p>
    <w:p w14:paraId="64F53513" w14:textId="77777777" w:rsidR="00E90611" w:rsidRPr="00BD2F4E" w:rsidRDefault="00E90611" w:rsidP="009C28EE">
      <w:pPr>
        <w:pStyle w:val="GazetteContact"/>
        <w:spacing w:before="240"/>
        <w:rPr>
          <w:color w:val="auto"/>
        </w:rPr>
      </w:pPr>
      <w:r w:rsidRPr="00BD2F4E">
        <w:rPr>
          <w:b/>
          <w:color w:val="auto"/>
        </w:rPr>
        <w:t xml:space="preserve">Phone: </w:t>
      </w:r>
      <w:r w:rsidRPr="00BD2F4E">
        <w:rPr>
          <w:color w:val="auto"/>
        </w:rPr>
        <w:t>+61 2 6770 2301</w:t>
      </w:r>
    </w:p>
    <w:p w14:paraId="4362D48A" w14:textId="2AEE0C03" w:rsidR="00553BB1" w:rsidRPr="00BD2F4E" w:rsidRDefault="00E90611" w:rsidP="009C28EE">
      <w:pPr>
        <w:pStyle w:val="GazetteContact"/>
        <w:rPr>
          <w:rStyle w:val="Hyperlink"/>
          <w:color w:val="auto"/>
        </w:rPr>
      </w:pPr>
      <w:r w:rsidRPr="00BD2F4E">
        <w:rPr>
          <w:b/>
          <w:color w:val="auto"/>
        </w:rPr>
        <w:t>Email</w:t>
      </w:r>
      <w:r w:rsidRPr="00BD2F4E">
        <w:rPr>
          <w:color w:val="auto"/>
        </w:rPr>
        <w:t>:</w:t>
      </w:r>
      <w:r w:rsidRPr="00BD2F4E">
        <w:rPr>
          <w:b/>
          <w:color w:val="auto"/>
        </w:rPr>
        <w:t xml:space="preserve"> </w:t>
      </w:r>
      <w:hyperlink r:id="rId54" w:history="1">
        <w:r w:rsidRPr="00BD2F4E">
          <w:rPr>
            <w:rStyle w:val="Hyperlink"/>
            <w:color w:val="auto"/>
          </w:rPr>
          <w:t>enquiries@apvma.gov.au</w:t>
        </w:r>
      </w:hyperlink>
    </w:p>
    <w:sectPr w:rsidR="00553BB1" w:rsidRPr="00BD2F4E" w:rsidSect="00DA7265">
      <w:headerReference w:type="even" r:id="rId55"/>
      <w:headerReference w:type="default" r:id="rId56"/>
      <w:footerReference w:type="even" r:id="rId57"/>
      <w:footerReference w:type="default" r:id="rId58"/>
      <w:headerReference w:type="first" r:id="rId59"/>
      <w:footerReference w:type="first" r:id="rId60"/>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E389" w14:textId="77777777" w:rsidR="00DE7A44" w:rsidRDefault="00DE7A44" w:rsidP="002C53E5">
      <w:r>
        <w:separator/>
      </w:r>
    </w:p>
  </w:endnote>
  <w:endnote w:type="continuationSeparator" w:id="0">
    <w:p w14:paraId="39637154" w14:textId="77777777" w:rsidR="00DE7A44" w:rsidRDefault="00DE7A4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0B54"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AF75"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168"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44EC" w14:textId="77777777" w:rsidR="001807DB" w:rsidRDefault="008B0A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E311" w14:textId="77777777" w:rsidR="001807DB" w:rsidRDefault="008B0A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C932" w14:textId="77777777" w:rsidR="001807DB" w:rsidRDefault="008B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8C3B" w14:textId="77777777" w:rsidR="00DE7A44" w:rsidRDefault="00DE7A44" w:rsidP="002C53E5">
      <w:r>
        <w:separator/>
      </w:r>
    </w:p>
  </w:footnote>
  <w:footnote w:type="continuationSeparator" w:id="0">
    <w:p w14:paraId="41649187" w14:textId="77777777" w:rsidR="00DE7A44" w:rsidRDefault="00DE7A44" w:rsidP="002C53E5">
      <w:r>
        <w:continuationSeparator/>
      </w:r>
    </w:p>
  </w:footnote>
  <w:footnote w:id="1">
    <w:p w14:paraId="6865C634" w14:textId="77777777" w:rsidR="0027751A" w:rsidRPr="00C26CA2" w:rsidRDefault="0027751A" w:rsidP="0027751A">
      <w:pPr>
        <w:pStyle w:val="FootnoteText"/>
        <w:rPr>
          <w:rFonts w:ascii="Arial" w:hAnsi="Arial" w:cs="Arial"/>
          <w:sz w:val="16"/>
          <w:szCs w:val="16"/>
        </w:rPr>
      </w:pPr>
      <w:r w:rsidRPr="00C26CA2">
        <w:rPr>
          <w:rStyle w:val="FootnoteReference"/>
          <w:rFonts w:ascii="Arial" w:hAnsi="Arial" w:cs="Arial"/>
          <w:sz w:val="16"/>
          <w:szCs w:val="16"/>
        </w:rPr>
        <w:footnoteRef/>
      </w:r>
      <w:r w:rsidRPr="00C26CA2">
        <w:rPr>
          <w:rFonts w:ascii="Arial" w:hAnsi="Arial" w:cs="Arial"/>
          <w:sz w:val="16"/>
          <w:szCs w:val="16"/>
        </w:rPr>
        <w:t xml:space="preserve"> </w:t>
      </w:r>
      <w:r w:rsidRPr="00C26CA2">
        <w:rPr>
          <w:rFonts w:ascii="Arial" w:hAnsi="Arial" w:cs="Arial"/>
          <w:color w:val="353735"/>
          <w:sz w:val="16"/>
          <w:szCs w:val="16"/>
          <w:shd w:val="clear" w:color="auto" w:fill="FFFFFF"/>
        </w:rPr>
        <w:t>TEFs as defined by Van den Berg </w:t>
      </w:r>
      <w:r w:rsidRPr="00C26CA2">
        <w:rPr>
          <w:rStyle w:val="Emphasis"/>
          <w:rFonts w:ascii="Arial" w:hAnsi="Arial" w:cs="Arial"/>
          <w:color w:val="353735"/>
          <w:sz w:val="16"/>
          <w:szCs w:val="16"/>
          <w:shd w:val="clear" w:color="auto" w:fill="FFFFFF"/>
        </w:rPr>
        <w:t>et al</w:t>
      </w:r>
      <w:r w:rsidRPr="00C26CA2">
        <w:rPr>
          <w:rFonts w:ascii="Arial" w:hAnsi="Arial" w:cs="Arial"/>
          <w:color w:val="353735"/>
          <w:sz w:val="16"/>
          <w:szCs w:val="16"/>
          <w:shd w:val="clear" w:color="auto" w:fill="FFFFFF"/>
        </w:rPr>
        <w:t>. (2006) Toxicol. Sci., 93 (2): 223-241.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58CC"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736007"/>
      <w:docPartObj>
        <w:docPartGallery w:val="Page Numbers (Top of Page)"/>
        <w:docPartUnique/>
      </w:docPartObj>
    </w:sdtPr>
    <w:sdtEndPr/>
    <w:sdtContent>
      <w:sdt>
        <w:sdtPr>
          <w:id w:val="-184290551"/>
          <w:docPartObj>
            <w:docPartGallery w:val="Page Numbers (Top of Page)"/>
            <w:docPartUnique/>
          </w:docPartObj>
        </w:sdtPr>
        <w:sdtEndPr/>
        <w:sdtContent>
          <w:p w14:paraId="0E8877C6" w14:textId="2D40DF1C" w:rsidR="00C06FC9" w:rsidRPr="00BD2F4E" w:rsidRDefault="00C06FC9" w:rsidP="00C06FC9">
            <w:pPr>
              <w:pStyle w:val="GazetteHeaderEven"/>
              <w:pBdr>
                <w:bottom w:val="single" w:sz="4" w:space="1" w:color="auto"/>
              </w:pBdr>
              <w:tabs>
                <w:tab w:val="clear" w:pos="4513"/>
                <w:tab w:val="clear" w:pos="9026"/>
              </w:tabs>
            </w:pPr>
            <w:r w:rsidRPr="00BD2F4E">
              <w:fldChar w:fldCharType="begin"/>
            </w:r>
            <w:r w:rsidRPr="00BD2F4E">
              <w:instrText xml:space="preserve"> PAGE   \* MERGEFORMAT </w:instrText>
            </w:r>
            <w:r w:rsidRPr="00BD2F4E">
              <w:fldChar w:fldCharType="separate"/>
            </w:r>
            <w:r>
              <w:t>19</w:t>
            </w:r>
            <w:r w:rsidRPr="00BD2F4E">
              <w:fldChar w:fldCharType="end"/>
            </w:r>
            <w:r w:rsidRPr="00BD2F4E">
              <w:tab/>
              <w:t xml:space="preserve">Commonwealth of Australia </w:t>
            </w:r>
            <w:r w:rsidR="008B0AB4">
              <w:fldChar w:fldCharType="begin"/>
            </w:r>
            <w:r w:rsidR="008B0AB4">
              <w:instrText xml:space="preserve"> STYLEREF  "Gazette Cover H3"  \* MERGEFORMAT </w:instrText>
            </w:r>
            <w:r w:rsidR="008B0AB4">
              <w:fldChar w:fldCharType="separate"/>
            </w:r>
            <w:r w:rsidR="008B0AB4">
              <w:rPr>
                <w:noProof/>
              </w:rPr>
              <w:t>No. APVMA 5, 8 March 2022</w:t>
            </w:r>
            <w:r w:rsidR="008B0AB4">
              <w:rPr>
                <w:noProof/>
              </w:rPr>
              <w:fldChar w:fldCharType="end"/>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7A0B" w14:textId="3FEEEF6C" w:rsidR="00C06FC9" w:rsidRPr="00BD2F4E" w:rsidRDefault="008B0AB4" w:rsidP="00C06FC9">
    <w:pPr>
      <w:pStyle w:val="GazetteHeaderOdd"/>
      <w:tabs>
        <w:tab w:val="clear" w:pos="4513"/>
        <w:tab w:val="clear" w:pos="9026"/>
        <w:tab w:val="center" w:pos="2410"/>
        <w:tab w:val="right" w:pos="3544"/>
      </w:tabs>
    </w:pPr>
    <w:r>
      <w:fldChar w:fldCharType="begin"/>
    </w:r>
    <w:r>
      <w:instrText xml:space="preserve"> STYLEREF  "Gazette Heading 1"  \* MERGEFORMAT </w:instrText>
    </w:r>
    <w:r>
      <w:fldChar w:fldCharType="separate"/>
    </w:r>
    <w:r>
      <w:rPr>
        <w:noProof/>
      </w:rPr>
      <w:t>New active constituent: Metobromuron</w:t>
    </w:r>
    <w:r>
      <w:rPr>
        <w:noProof/>
      </w:rPr>
      <w:fldChar w:fldCharType="end"/>
    </w:r>
    <w:r w:rsidR="00C06FC9" w:rsidRPr="00BD2F4E">
      <w:tab/>
    </w:r>
    <w:r w:rsidR="00C06FC9" w:rsidRPr="00BD2F4E">
      <w:fldChar w:fldCharType="begin"/>
    </w:r>
    <w:r w:rsidR="00C06FC9" w:rsidRPr="00BD2F4E">
      <w:instrText xml:space="preserve"> PAGE   \* MERGEFORMAT </w:instrText>
    </w:r>
    <w:r w:rsidR="00C06FC9" w:rsidRPr="00BD2F4E">
      <w:fldChar w:fldCharType="separate"/>
    </w:r>
    <w:r w:rsidR="00C06FC9">
      <w:t>18</w:t>
    </w:r>
    <w:r w:rsidR="00C06FC9" w:rsidRPr="00BD2F4E">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5AF0" w14:textId="460BB297" w:rsidR="00C06FC9" w:rsidRPr="00BD2F4E" w:rsidRDefault="008B0AB4" w:rsidP="00C06FC9">
    <w:pPr>
      <w:pStyle w:val="GazetteHeaderOdd"/>
      <w:tabs>
        <w:tab w:val="clear" w:pos="4513"/>
        <w:tab w:val="clear" w:pos="9026"/>
        <w:tab w:val="center" w:pos="2410"/>
        <w:tab w:val="right" w:pos="3544"/>
      </w:tabs>
    </w:pPr>
    <w:r>
      <w:fldChar w:fldCharType="begin"/>
    </w:r>
    <w:r>
      <w:instrText xml:space="preserve"> STYLEREF  "Gazette Heading 1"  \* MERGEFORMAT </w:instrText>
    </w:r>
    <w:r>
      <w:fldChar w:fldCharType="separate"/>
    </w:r>
    <w:r>
      <w:rPr>
        <w:noProof/>
      </w:rPr>
      <w:t>Soleto 500 SC Herbicide containing metobromuron</w:t>
    </w:r>
    <w:r>
      <w:rPr>
        <w:noProof/>
      </w:rPr>
      <w:fldChar w:fldCharType="end"/>
    </w:r>
    <w:r w:rsidR="00C06FC9" w:rsidRPr="00BD2F4E">
      <w:tab/>
    </w:r>
    <w:r w:rsidR="00C06FC9" w:rsidRPr="00BD2F4E">
      <w:fldChar w:fldCharType="begin"/>
    </w:r>
    <w:r w:rsidR="00C06FC9" w:rsidRPr="00BD2F4E">
      <w:instrText xml:space="preserve"> PAGE   \* MERGEFORMAT </w:instrText>
    </w:r>
    <w:r w:rsidR="00C06FC9" w:rsidRPr="00BD2F4E">
      <w:fldChar w:fldCharType="separate"/>
    </w:r>
    <w:r w:rsidR="00C06FC9">
      <w:t>18</w:t>
    </w:r>
    <w:r w:rsidR="00C06FC9" w:rsidRPr="00BD2F4E">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611979"/>
      <w:docPartObj>
        <w:docPartGallery w:val="Page Numbers (Top of Page)"/>
        <w:docPartUnique/>
      </w:docPartObj>
    </w:sdtPr>
    <w:sdtEndPr/>
    <w:sdtContent>
      <w:sdt>
        <w:sdtPr>
          <w:id w:val="952906736"/>
          <w:docPartObj>
            <w:docPartGallery w:val="Page Numbers (Top of Page)"/>
            <w:docPartUnique/>
          </w:docPartObj>
        </w:sdtPr>
        <w:sdtEndPr/>
        <w:sdtContent>
          <w:p w14:paraId="6D26DE9C" w14:textId="28F966C5" w:rsidR="00C06FC9" w:rsidRPr="00BD2F4E" w:rsidRDefault="00C06FC9" w:rsidP="00C06FC9">
            <w:pPr>
              <w:pStyle w:val="GazetteHeaderEven"/>
              <w:pBdr>
                <w:bottom w:val="single" w:sz="4" w:space="1" w:color="auto"/>
              </w:pBdr>
              <w:tabs>
                <w:tab w:val="clear" w:pos="4513"/>
                <w:tab w:val="clear" w:pos="9026"/>
              </w:tabs>
            </w:pPr>
            <w:r w:rsidRPr="00BD2F4E">
              <w:fldChar w:fldCharType="begin"/>
            </w:r>
            <w:r w:rsidRPr="00BD2F4E">
              <w:instrText xml:space="preserve"> PAGE   \* MERGEFORMAT </w:instrText>
            </w:r>
            <w:r w:rsidRPr="00BD2F4E">
              <w:fldChar w:fldCharType="separate"/>
            </w:r>
            <w:r>
              <w:t>23</w:t>
            </w:r>
            <w:r w:rsidRPr="00BD2F4E">
              <w:fldChar w:fldCharType="end"/>
            </w:r>
            <w:r w:rsidRPr="00BD2F4E">
              <w:tab/>
              <w:t xml:space="preserve">Commonwealth of Australia </w:t>
            </w:r>
            <w:r w:rsidR="008B0AB4">
              <w:fldChar w:fldCharType="begin"/>
            </w:r>
            <w:r w:rsidR="008B0AB4">
              <w:instrText xml:space="preserve"> STYLEREF  "Gazette Cover H3"  \* MERGEFORMAT </w:instrText>
            </w:r>
            <w:r w:rsidR="008B0AB4">
              <w:fldChar w:fldCharType="separate"/>
            </w:r>
            <w:r w:rsidR="008B0AB4">
              <w:rPr>
                <w:noProof/>
              </w:rPr>
              <w:t>No. APVMA 5, 8 March 2022</w:t>
            </w:r>
            <w:r w:rsidR="008B0AB4">
              <w:rPr>
                <w:noProof/>
              </w:rPr>
              <w:fldChar w:fldCharType="end"/>
            </w:r>
          </w:p>
        </w:sdtContent>
      </w:sdt>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C135" w14:textId="4FB1F38E" w:rsidR="00C06FC9" w:rsidRPr="00BD2F4E" w:rsidRDefault="00C06FC9" w:rsidP="00C06FC9">
    <w:pPr>
      <w:pStyle w:val="GazetteHeaderOdd"/>
      <w:tabs>
        <w:tab w:val="clear" w:pos="4513"/>
        <w:tab w:val="clear" w:pos="9026"/>
        <w:tab w:val="center" w:pos="2410"/>
        <w:tab w:val="right" w:pos="3544"/>
      </w:tabs>
    </w:pPr>
    <w:r w:rsidRPr="00C06FC9">
      <w:t>Agricultural and Veterinary Chemical Code (Agricultural Active Constituents) Standards 2022</w:t>
    </w:r>
    <w:r w:rsidRPr="00BD2F4E">
      <w:tab/>
    </w:r>
    <w:r w:rsidRPr="00BD2F4E">
      <w:fldChar w:fldCharType="begin"/>
    </w:r>
    <w:r w:rsidRPr="00BD2F4E">
      <w:instrText xml:space="preserve"> PAGE   \* MERGEFORMAT </w:instrText>
    </w:r>
    <w:r w:rsidRPr="00BD2F4E">
      <w:fldChar w:fldCharType="separate"/>
    </w:r>
    <w:r>
      <w:t>24</w:t>
    </w:r>
    <w:r w:rsidRPr="00BD2F4E">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DA22" w14:textId="414299CD" w:rsidR="002C53E5" w:rsidRPr="00BD2F4E" w:rsidRDefault="008B0AB4" w:rsidP="00BD2F4E">
    <w:pPr>
      <w:pStyle w:val="GazetteHeaderOdd"/>
    </w:pPr>
    <w:r>
      <w:fldChar w:fldCharType="begin"/>
    </w:r>
    <w:r>
      <w:instrText xml:space="preserve"> STYLEREF  "Gazette Heading 1"  \* MERGEFORMAT </w:instrText>
    </w:r>
    <w:r>
      <w:fldChar w:fldCharType="separate"/>
    </w:r>
    <w:r>
      <w:rPr>
        <w:noProof/>
      </w:rPr>
      <w:t>Soleto 500 SC Herbicide containing metobromuron</w:t>
    </w:r>
    <w:r>
      <w:rPr>
        <w:noProof/>
      </w:rPr>
      <w:fldChar w:fldCharType="end"/>
    </w:r>
    <w:r w:rsidR="002C53E5" w:rsidRPr="00BD2F4E">
      <w:tab/>
    </w:r>
    <w:r w:rsidR="002C53E5" w:rsidRPr="00BD2F4E">
      <w:rPr>
        <w:rStyle w:val="PageNumber"/>
      </w:rPr>
      <w:fldChar w:fldCharType="begin"/>
    </w:r>
    <w:r w:rsidR="002C53E5" w:rsidRPr="00BD2F4E">
      <w:rPr>
        <w:rStyle w:val="PageNumber"/>
      </w:rPr>
      <w:instrText xml:space="preserve"> PAGE </w:instrText>
    </w:r>
    <w:r w:rsidR="002C53E5" w:rsidRPr="00BD2F4E">
      <w:rPr>
        <w:rStyle w:val="PageNumber"/>
      </w:rPr>
      <w:fldChar w:fldCharType="separate"/>
    </w:r>
    <w:r w:rsidR="00D90438" w:rsidRPr="00BD2F4E">
      <w:rPr>
        <w:rStyle w:val="PageNumber"/>
      </w:rPr>
      <w:t>1</w:t>
    </w:r>
    <w:r w:rsidR="002C53E5" w:rsidRPr="00BD2F4E">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0C3C" w14:textId="77777777" w:rsidR="001807DB" w:rsidRDefault="008B0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257F" w14:textId="77777777" w:rsidR="00FD71D4" w:rsidRPr="003F2769" w:rsidRDefault="00FD71D4" w:rsidP="00FD71D4">
    <w:pPr>
      <w:pStyle w:val="Header"/>
      <w:rPr>
        <w:i/>
      </w:rPr>
    </w:pPr>
    <w:r w:rsidRPr="003F2769">
      <w:t>Commonwealth of Australia Gazette</w:t>
    </w:r>
  </w:p>
  <w:p w14:paraId="2FF9724C" w14:textId="1FED47A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8B0AB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9B51"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8FE3" w14:textId="0F233471" w:rsidR="00304C66" w:rsidRDefault="00BD2F4E"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7C26" w14:textId="4B557DC9" w:rsidR="00C06FC9" w:rsidRPr="00BD2F4E" w:rsidRDefault="008B0AB4" w:rsidP="00C06FC9">
    <w:pPr>
      <w:pStyle w:val="GazetteHeaderOdd"/>
      <w:tabs>
        <w:tab w:val="clear" w:pos="4513"/>
        <w:tab w:val="center" w:pos="4395"/>
      </w:tabs>
    </w:pPr>
    <w:r>
      <w:fldChar w:fldCharType="begin"/>
    </w:r>
    <w:r>
      <w:instrText xml:space="preserve"> STYL</w:instrText>
    </w:r>
    <w:r>
      <w:instrText xml:space="preserve">EREF  "Gazette Heading 1"  \* MERGEFORMAT </w:instrText>
    </w:r>
    <w:r>
      <w:fldChar w:fldCharType="separate"/>
    </w:r>
    <w:r>
      <w:rPr>
        <w:noProof/>
      </w:rPr>
      <w:t>Veterinary chemical products and approved labels</w:t>
    </w:r>
    <w:r>
      <w:rPr>
        <w:noProof/>
      </w:rPr>
      <w:fldChar w:fldCharType="end"/>
    </w:r>
    <w:r w:rsidR="00C06FC9" w:rsidRPr="00BD2F4E">
      <w:tab/>
    </w:r>
    <w:r w:rsidR="00C06FC9" w:rsidRPr="00BD2F4E">
      <w:fldChar w:fldCharType="begin"/>
    </w:r>
    <w:r w:rsidR="00C06FC9" w:rsidRPr="00BD2F4E">
      <w:instrText xml:space="preserve"> PAGE   \* MERGEFORMAT </w:instrText>
    </w:r>
    <w:r w:rsidR="00C06FC9" w:rsidRPr="00BD2F4E">
      <w:fldChar w:fldCharType="separate"/>
    </w:r>
    <w:r w:rsidR="00C06FC9">
      <w:t>1</w:t>
    </w:r>
    <w:r w:rsidR="00C06FC9" w:rsidRPr="00BD2F4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sdtContent>
      <w:sdt>
        <w:sdtPr>
          <w:id w:val="-1596859622"/>
          <w:docPartObj>
            <w:docPartGallery w:val="Page Numbers (Top of Page)"/>
            <w:docPartUnique/>
          </w:docPartObj>
        </w:sdtPr>
        <w:sdtEndPr/>
        <w:sdtContent>
          <w:p w14:paraId="6E694F6C" w14:textId="61DF5CA2" w:rsidR="00712F84" w:rsidRPr="00BD2F4E" w:rsidRDefault="00C06FC9" w:rsidP="00C06FC9">
            <w:pPr>
              <w:pStyle w:val="GazetteHeaderEven"/>
              <w:pBdr>
                <w:bottom w:val="single" w:sz="4" w:space="1" w:color="auto"/>
              </w:pBdr>
              <w:tabs>
                <w:tab w:val="clear" w:pos="4513"/>
                <w:tab w:val="clear" w:pos="9026"/>
              </w:tabs>
            </w:pPr>
            <w:r w:rsidRPr="00BD2F4E">
              <w:fldChar w:fldCharType="begin"/>
            </w:r>
            <w:r w:rsidRPr="00BD2F4E">
              <w:instrText xml:space="preserve"> PAGE   \* MERGEFORMAT </w:instrText>
            </w:r>
            <w:r w:rsidRPr="00BD2F4E">
              <w:fldChar w:fldCharType="separate"/>
            </w:r>
            <w:r>
              <w:t>2</w:t>
            </w:r>
            <w:r w:rsidRPr="00BD2F4E">
              <w:fldChar w:fldCharType="end"/>
            </w:r>
            <w:r w:rsidRPr="00BD2F4E">
              <w:tab/>
              <w:t xml:space="preserve">Commonwealth of Australia </w:t>
            </w:r>
            <w:r w:rsidR="008B0AB4">
              <w:fldChar w:fldCharType="begin"/>
            </w:r>
            <w:r w:rsidR="008B0AB4">
              <w:instrText xml:space="preserve"> STYLEREF  "Gazette Cover H3"  \* MERGEFORMAT </w:instrText>
            </w:r>
            <w:r w:rsidR="008B0AB4">
              <w:fldChar w:fldCharType="separate"/>
            </w:r>
            <w:r w:rsidR="008B0AB4">
              <w:rPr>
                <w:noProof/>
              </w:rPr>
              <w:t>No. APVMA 5, 8 March 2022</w:t>
            </w:r>
            <w:r w:rsidR="008B0AB4">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0850" w14:textId="0C351B89" w:rsidR="00C06FC9" w:rsidRPr="00BD2F4E" w:rsidRDefault="008B0AB4" w:rsidP="00C06FC9">
    <w:pPr>
      <w:pStyle w:val="GazetteHeaderOdd"/>
      <w:tabs>
        <w:tab w:val="clear" w:pos="4513"/>
        <w:tab w:val="center" w:pos="2694"/>
      </w:tabs>
    </w:pPr>
    <w:r>
      <w:fldChar w:fldCharType="begin"/>
    </w:r>
    <w:r>
      <w:instrText xml:space="preserve"> STYLEREF  "Gazette Heading 1"  \* MERGEFORMAT </w:instrText>
    </w:r>
    <w:r>
      <w:fldChar w:fldCharType="separate"/>
    </w:r>
    <w:r>
      <w:rPr>
        <w:noProof/>
      </w:rPr>
      <w:t>Approved active constituents</w:t>
    </w:r>
    <w:r>
      <w:rPr>
        <w:noProof/>
      </w:rPr>
      <w:fldChar w:fldCharType="end"/>
    </w:r>
    <w:r w:rsidR="00C06FC9" w:rsidRPr="00BD2F4E">
      <w:tab/>
    </w:r>
    <w:r w:rsidR="00C06FC9" w:rsidRPr="00BD2F4E">
      <w:fldChar w:fldCharType="begin"/>
    </w:r>
    <w:r w:rsidR="00C06FC9" w:rsidRPr="00BD2F4E">
      <w:instrText xml:space="preserve"> PAGE   \* MERGEFORMAT </w:instrText>
    </w:r>
    <w:r w:rsidR="00C06FC9" w:rsidRPr="00BD2F4E">
      <w:fldChar w:fldCharType="separate"/>
    </w:r>
    <w:r w:rsidR="00C06FC9">
      <w:t>1</w:t>
    </w:r>
    <w:r w:rsidR="00C06FC9" w:rsidRPr="00BD2F4E">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649245"/>
      <w:docPartObj>
        <w:docPartGallery w:val="Page Numbers (Top of Page)"/>
        <w:docPartUnique/>
      </w:docPartObj>
    </w:sdtPr>
    <w:sdtEndPr/>
    <w:sdtContent>
      <w:sdt>
        <w:sdtPr>
          <w:id w:val="882992855"/>
          <w:docPartObj>
            <w:docPartGallery w:val="Page Numbers (Top of Page)"/>
            <w:docPartUnique/>
          </w:docPartObj>
        </w:sdtPr>
        <w:sdtEndPr/>
        <w:sdtContent>
          <w:p w14:paraId="4C7D8D9C" w14:textId="55271D93" w:rsidR="00C06FC9" w:rsidRPr="00BD2F4E" w:rsidRDefault="00C06FC9" w:rsidP="00C06FC9">
            <w:pPr>
              <w:pStyle w:val="GazetteHeaderEven"/>
              <w:pBdr>
                <w:bottom w:val="single" w:sz="4" w:space="1" w:color="auto"/>
              </w:pBdr>
              <w:tabs>
                <w:tab w:val="clear" w:pos="4513"/>
                <w:tab w:val="clear" w:pos="9026"/>
              </w:tabs>
            </w:pPr>
            <w:r w:rsidRPr="00BD2F4E">
              <w:fldChar w:fldCharType="begin"/>
            </w:r>
            <w:r w:rsidRPr="00BD2F4E">
              <w:instrText xml:space="preserve"> PAGE   \* MERGEFORMAT </w:instrText>
            </w:r>
            <w:r w:rsidRPr="00BD2F4E">
              <w:fldChar w:fldCharType="separate"/>
            </w:r>
            <w:r>
              <w:t>15</w:t>
            </w:r>
            <w:r w:rsidRPr="00BD2F4E">
              <w:fldChar w:fldCharType="end"/>
            </w:r>
            <w:r w:rsidRPr="00BD2F4E">
              <w:tab/>
              <w:t xml:space="preserve">Commonwealth of Australia </w:t>
            </w:r>
            <w:r w:rsidR="008B0AB4">
              <w:fldChar w:fldCharType="begin"/>
            </w:r>
            <w:r w:rsidR="008B0AB4">
              <w:instrText xml:space="preserve"> STYLEREF  "Gazette Cover H3"  \* MERGEFORMAT </w:instrText>
            </w:r>
            <w:r w:rsidR="008B0AB4">
              <w:fldChar w:fldCharType="separate"/>
            </w:r>
            <w:r w:rsidR="008B0AB4">
              <w:rPr>
                <w:noProof/>
              </w:rPr>
              <w:t>No. APVMA 5, 8 March 2022</w:t>
            </w:r>
            <w:r w:rsidR="008B0AB4">
              <w:rPr>
                <w:noProof/>
              </w:rPr>
              <w:fldChar w:fldCharType="end"/>
            </w: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B5EC" w14:textId="045A91C9" w:rsidR="00C06FC9" w:rsidRPr="00BD2F4E" w:rsidRDefault="008B0AB4" w:rsidP="00C06FC9">
    <w:pPr>
      <w:pStyle w:val="GazetteHeaderOdd"/>
      <w:tabs>
        <w:tab w:val="clear" w:pos="4513"/>
        <w:tab w:val="clear" w:pos="9026"/>
        <w:tab w:val="center" w:pos="2410"/>
        <w:tab w:val="right" w:pos="3828"/>
      </w:tabs>
    </w:pPr>
    <w:r>
      <w:fldChar w:fldCharType="begin"/>
    </w:r>
    <w:r>
      <w:instrText xml:space="preserve"> STYLEREF  "Gazette Heading 1"  \* MERGEFORMAT </w:instrText>
    </w:r>
    <w:r>
      <w:fldChar w:fldCharType="separate"/>
    </w:r>
    <w:r>
      <w:rPr>
        <w:noProof/>
      </w:rPr>
      <w:t>New active constituent: Mecoprop-P-etexyl</w:t>
    </w:r>
    <w:r>
      <w:rPr>
        <w:noProof/>
      </w:rPr>
      <w:fldChar w:fldCharType="end"/>
    </w:r>
    <w:r w:rsidR="00C06FC9" w:rsidRPr="00BD2F4E">
      <w:tab/>
    </w:r>
    <w:r w:rsidR="00C06FC9" w:rsidRPr="00BD2F4E">
      <w:fldChar w:fldCharType="begin"/>
    </w:r>
    <w:r w:rsidR="00C06FC9" w:rsidRPr="00BD2F4E">
      <w:instrText xml:space="preserve"> PAGE   \* MERGEFORMAT </w:instrText>
    </w:r>
    <w:r w:rsidR="00C06FC9" w:rsidRPr="00BD2F4E">
      <w:fldChar w:fldCharType="separate"/>
    </w:r>
    <w:r w:rsidR="00C06FC9">
      <w:t>18</w:t>
    </w:r>
    <w:r w:rsidR="00C06FC9" w:rsidRPr="00BD2F4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A28F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A28D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0E6A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066C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3AA9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7C9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27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D880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3646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B6CF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738" w:firstLine="284"/>
      </w:pPr>
      <w:rPr>
        <w:rFonts w:hint="default"/>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4"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1"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5"/>
  </w:num>
  <w:num w:numId="3">
    <w:abstractNumId w:val="21"/>
  </w:num>
  <w:num w:numId="4">
    <w:abstractNumId w:val="10"/>
  </w:num>
  <w:num w:numId="5">
    <w:abstractNumId w:val="22"/>
  </w:num>
  <w:num w:numId="6">
    <w:abstractNumId w:val="20"/>
  </w:num>
  <w:num w:numId="7">
    <w:abstractNumId w:val="14"/>
  </w:num>
  <w:num w:numId="8">
    <w:abstractNumId w:val="16"/>
  </w:num>
  <w:num w:numId="9">
    <w:abstractNumId w:val="10"/>
    <w:lvlOverride w:ilvl="0">
      <w:startOverride w:val="1"/>
    </w:lvlOverride>
  </w:num>
  <w:num w:numId="10">
    <w:abstractNumId w:val="10"/>
    <w:lvlOverride w:ilvl="0">
      <w:startOverride w:val="1"/>
    </w:lvlOverride>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7"/>
  </w:num>
  <w:num w:numId="26">
    <w:abstractNumId w:val="12"/>
  </w:num>
  <w:num w:numId="27">
    <w:abstractNumId w:val="25"/>
  </w:num>
  <w:num w:numId="28">
    <w:abstractNumId w:val="18"/>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954C3"/>
    <w:rsid w:val="000A1EF3"/>
    <w:rsid w:val="000B7198"/>
    <w:rsid w:val="000E4BC2"/>
    <w:rsid w:val="000F0EAE"/>
    <w:rsid w:val="00153604"/>
    <w:rsid w:val="00164325"/>
    <w:rsid w:val="0027119F"/>
    <w:rsid w:val="00271343"/>
    <w:rsid w:val="002760FD"/>
    <w:rsid w:val="0027751A"/>
    <w:rsid w:val="002A01D5"/>
    <w:rsid w:val="002C53E5"/>
    <w:rsid w:val="00304C66"/>
    <w:rsid w:val="00336B4E"/>
    <w:rsid w:val="003636FE"/>
    <w:rsid w:val="003C1999"/>
    <w:rsid w:val="0040531E"/>
    <w:rsid w:val="00423E6E"/>
    <w:rsid w:val="00427975"/>
    <w:rsid w:val="00435F2E"/>
    <w:rsid w:val="00442F77"/>
    <w:rsid w:val="00467E0F"/>
    <w:rsid w:val="004B2942"/>
    <w:rsid w:val="004D018C"/>
    <w:rsid w:val="004E2DD3"/>
    <w:rsid w:val="004E473E"/>
    <w:rsid w:val="004E4EB1"/>
    <w:rsid w:val="00510E14"/>
    <w:rsid w:val="0051399F"/>
    <w:rsid w:val="005340F9"/>
    <w:rsid w:val="00546A23"/>
    <w:rsid w:val="00553BB1"/>
    <w:rsid w:val="00557AEB"/>
    <w:rsid w:val="0056456A"/>
    <w:rsid w:val="00593D79"/>
    <w:rsid w:val="005C234E"/>
    <w:rsid w:val="00600F7B"/>
    <w:rsid w:val="00610B1A"/>
    <w:rsid w:val="00610E13"/>
    <w:rsid w:val="00616EBE"/>
    <w:rsid w:val="0061766E"/>
    <w:rsid w:val="006512C6"/>
    <w:rsid w:val="00662C9E"/>
    <w:rsid w:val="006636BA"/>
    <w:rsid w:val="00674B10"/>
    <w:rsid w:val="006C535F"/>
    <w:rsid w:val="00712F84"/>
    <w:rsid w:val="0072056F"/>
    <w:rsid w:val="007229E3"/>
    <w:rsid w:val="00731EFD"/>
    <w:rsid w:val="007757F8"/>
    <w:rsid w:val="00790F1C"/>
    <w:rsid w:val="007D5A38"/>
    <w:rsid w:val="007D7059"/>
    <w:rsid w:val="00807954"/>
    <w:rsid w:val="008503EB"/>
    <w:rsid w:val="008B0AB4"/>
    <w:rsid w:val="008F5C49"/>
    <w:rsid w:val="00903679"/>
    <w:rsid w:val="00940B5B"/>
    <w:rsid w:val="009C28EE"/>
    <w:rsid w:val="00A233CA"/>
    <w:rsid w:val="00A66AB1"/>
    <w:rsid w:val="00AE1D5C"/>
    <w:rsid w:val="00B04A06"/>
    <w:rsid w:val="00B44029"/>
    <w:rsid w:val="00B70D30"/>
    <w:rsid w:val="00BA2F5C"/>
    <w:rsid w:val="00BD2F4E"/>
    <w:rsid w:val="00BE17EF"/>
    <w:rsid w:val="00C06FC9"/>
    <w:rsid w:val="00C70C94"/>
    <w:rsid w:val="00C85FF4"/>
    <w:rsid w:val="00C95AA6"/>
    <w:rsid w:val="00CA3C84"/>
    <w:rsid w:val="00CA67F1"/>
    <w:rsid w:val="00CB73E0"/>
    <w:rsid w:val="00D34675"/>
    <w:rsid w:val="00D73255"/>
    <w:rsid w:val="00D83123"/>
    <w:rsid w:val="00D86530"/>
    <w:rsid w:val="00D90438"/>
    <w:rsid w:val="00D927BC"/>
    <w:rsid w:val="00DC2F49"/>
    <w:rsid w:val="00DC3817"/>
    <w:rsid w:val="00DE6C25"/>
    <w:rsid w:val="00DE7A44"/>
    <w:rsid w:val="00E73E38"/>
    <w:rsid w:val="00E73FCE"/>
    <w:rsid w:val="00E75503"/>
    <w:rsid w:val="00E8531E"/>
    <w:rsid w:val="00E90611"/>
    <w:rsid w:val="00EC1414"/>
    <w:rsid w:val="00ED10BB"/>
    <w:rsid w:val="00ED5D1B"/>
    <w:rsid w:val="00EF23A3"/>
    <w:rsid w:val="00F05EDB"/>
    <w:rsid w:val="00F768F2"/>
    <w:rsid w:val="00F83065"/>
    <w:rsid w:val="00F90863"/>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471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11"/>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C70C94"/>
    <w:pPr>
      <w:keepNext/>
      <w:keepLines/>
      <w:spacing w:before="360" w:after="36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70C94"/>
    <w:pPr>
      <w:keepNext/>
      <w:keepLines/>
      <w:spacing w:before="240" w:after="120" w:line="280" w:lineRule="exact"/>
      <w:outlineLvl w:val="1"/>
    </w:pPr>
    <w:rPr>
      <w:rFonts w:ascii="Franklin Gothic Medium" w:eastAsiaTheme="majorEastAsia"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27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751A"/>
    <w:rPr>
      <w:i/>
      <w:iCs/>
    </w:rPr>
  </w:style>
  <w:style w:type="paragraph" w:styleId="FootnoteText">
    <w:name w:val="footnote text"/>
    <w:basedOn w:val="Normal"/>
    <w:link w:val="FootnoteTextChar"/>
    <w:uiPriority w:val="99"/>
    <w:semiHidden/>
    <w:unhideWhenUsed/>
    <w:rsid w:val="002775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7751A"/>
    <w:rPr>
      <w:sz w:val="20"/>
      <w:szCs w:val="20"/>
    </w:rPr>
  </w:style>
  <w:style w:type="character" w:styleId="FootnoteReference">
    <w:name w:val="footnote reference"/>
    <w:basedOn w:val="DefaultParagraphFont"/>
    <w:uiPriority w:val="99"/>
    <w:semiHidden/>
    <w:unhideWhenUsed/>
    <w:rsid w:val="0027751A"/>
    <w:rPr>
      <w:vertAlign w:val="superscript"/>
    </w:rPr>
  </w:style>
  <w:style w:type="table" w:customStyle="1" w:styleId="TableGrid2">
    <w:name w:val="Table Grid2"/>
    <w:basedOn w:val="TableNormal"/>
    <w:next w:val="TableGrid"/>
    <w:uiPriority w:val="39"/>
    <w:rsid w:val="0027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0C94"/>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Normal"/>
    <w:qFormat/>
    <w:rsid w:val="00E75503"/>
    <w:pPr>
      <w:spacing w:before="60" w:after="60"/>
    </w:pPr>
    <w:rPr>
      <w:rFonts w:ascii="Franklin Gothic Medium" w:eastAsiaTheme="minorHAnsi" w:hAnsi="Franklin Gothic Medium" w:cstheme="minorHAnsi"/>
      <w:szCs w:val="22"/>
    </w:rPr>
  </w:style>
  <w:style w:type="paragraph" w:customStyle="1" w:styleId="S8Gazettetabletext">
    <w:name w:val="S8 Gazette table text"/>
    <w:basedOn w:val="Normal"/>
    <w:qFormat/>
    <w:rsid w:val="00E75503"/>
    <w:pPr>
      <w:pBdr>
        <w:top w:val="nil"/>
        <w:left w:val="nil"/>
        <w:bottom w:val="nil"/>
        <w:right w:val="nil"/>
        <w:between w:val="nil"/>
        <w:bar w:val="nil"/>
      </w:pBdr>
      <w:spacing w:before="60" w:after="60" w:line="200" w:lineRule="exact"/>
    </w:pPr>
    <w:rPr>
      <w:rFonts w:eastAsia="Arial Unicode MS" w:hAnsi="Arial Unicode MS" w:cs="Arial Unicode MS"/>
      <w:color w:val="000000"/>
      <w:sz w:val="16"/>
      <w:szCs w:val="18"/>
      <w:u w:color="000000"/>
      <w:bdr w:val="nil"/>
      <w:lang w:val="en-GB" w:eastAsia="en-AU"/>
    </w:rPr>
  </w:style>
  <w:style w:type="numbering" w:customStyle="1" w:styleId="NoList1">
    <w:name w:val="No List1"/>
    <w:next w:val="NoList"/>
    <w:uiPriority w:val="99"/>
    <w:semiHidden/>
    <w:unhideWhenUsed/>
    <w:rsid w:val="00E90611"/>
  </w:style>
  <w:style w:type="table" w:customStyle="1" w:styleId="TableGrid4">
    <w:name w:val="Table Grid4"/>
    <w:basedOn w:val="TableNormal"/>
    <w:next w:val="TableGrid"/>
    <w:uiPriority w:val="39"/>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0611"/>
    <w:rPr>
      <w:sz w:val="16"/>
      <w:szCs w:val="16"/>
    </w:rPr>
  </w:style>
  <w:style w:type="paragraph" w:styleId="CommentText">
    <w:name w:val="annotation text"/>
    <w:basedOn w:val="Normal"/>
    <w:link w:val="CommentTextChar"/>
    <w:uiPriority w:val="99"/>
    <w:semiHidden/>
    <w:unhideWhenUsed/>
    <w:rsid w:val="00E9061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0611"/>
    <w:rPr>
      <w:sz w:val="20"/>
      <w:szCs w:val="20"/>
    </w:rPr>
  </w:style>
  <w:style w:type="paragraph" w:styleId="CommentSubject">
    <w:name w:val="annotation subject"/>
    <w:basedOn w:val="CommentText"/>
    <w:next w:val="CommentText"/>
    <w:link w:val="CommentSubjectChar"/>
    <w:uiPriority w:val="99"/>
    <w:semiHidden/>
    <w:unhideWhenUsed/>
    <w:rsid w:val="00E90611"/>
    <w:rPr>
      <w:b/>
      <w:bCs/>
    </w:rPr>
  </w:style>
  <w:style w:type="character" w:customStyle="1" w:styleId="CommentSubjectChar">
    <w:name w:val="Comment Subject Char"/>
    <w:basedOn w:val="CommentTextChar"/>
    <w:link w:val="CommentSubject"/>
    <w:uiPriority w:val="99"/>
    <w:semiHidden/>
    <w:rsid w:val="00E90611"/>
    <w:rPr>
      <w:b/>
      <w:bCs/>
      <w:sz w:val="20"/>
      <w:szCs w:val="20"/>
    </w:rPr>
  </w:style>
  <w:style w:type="paragraph" w:styleId="BalloonText">
    <w:name w:val="Balloon Text"/>
    <w:basedOn w:val="Normal"/>
    <w:link w:val="BalloonTextChar"/>
    <w:uiPriority w:val="99"/>
    <w:semiHidden/>
    <w:unhideWhenUsed/>
    <w:rsid w:val="00E9061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90611"/>
    <w:rPr>
      <w:rFonts w:ascii="Segoe UI" w:hAnsi="Segoe UI" w:cs="Segoe UI"/>
      <w:sz w:val="18"/>
      <w:szCs w:val="18"/>
    </w:rPr>
  </w:style>
  <w:style w:type="paragraph" w:customStyle="1" w:styleId="GazSpace">
    <w:name w:val="Gaz Space"/>
    <w:basedOn w:val="GazetteNormalText"/>
    <w:qFormat/>
    <w:rsid w:val="00E90611"/>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E90611"/>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E90611"/>
    <w:rPr>
      <w:rFonts w:ascii="Times New Roman" w:hAnsi="Times New Roman" w:cs="Times New Roman"/>
      <w:sz w:val="24"/>
      <w:szCs w:val="24"/>
    </w:rPr>
  </w:style>
  <w:style w:type="paragraph" w:customStyle="1" w:styleId="TableParagraph">
    <w:name w:val="Table Paragraph"/>
    <w:basedOn w:val="Normal"/>
    <w:uiPriority w:val="1"/>
    <w:qFormat/>
    <w:rsid w:val="00E90611"/>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E90611"/>
    <w:rPr>
      <w:rFonts w:ascii="Arial" w:hAnsi="Arial"/>
      <w:color w:val="44546A" w:themeColor="text2"/>
    </w:rPr>
  </w:style>
  <w:style w:type="character" w:styleId="UnresolvedMention">
    <w:name w:val="Unresolved Mention"/>
    <w:basedOn w:val="DefaultParagraphFont"/>
    <w:uiPriority w:val="99"/>
    <w:semiHidden/>
    <w:unhideWhenUsed/>
    <w:rsid w:val="007D5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yperlink" Target="mailto:enquiries@apvma.gov.au" TargetMode="External" Id="rId39" /><Relationship Type="http://schemas.openxmlformats.org/officeDocument/2006/relationships/footer" Target="footer2.xml" Id="rId21" /><Relationship Type="http://schemas.openxmlformats.org/officeDocument/2006/relationships/image" Target="media/image4.png" Id="rId34" /><Relationship Type="http://schemas.openxmlformats.org/officeDocument/2006/relationships/hyperlink" Target="https://apvma.gov.au/news-and-publications/public-consultations" TargetMode="External" Id="rId42" /><Relationship Type="http://schemas.openxmlformats.org/officeDocument/2006/relationships/header" Target="header13.xml" Id="rId47" /><Relationship Type="http://schemas.openxmlformats.org/officeDocument/2006/relationships/hyperlink" Target="https://apvma.gov.au/node/90771" TargetMode="External" Id="rId50" /><Relationship Type="http://schemas.openxmlformats.org/officeDocument/2006/relationships/header" Target="header14.xml" Id="rId55"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yperlink" Target="https://apvma.gov.au/node/72856" TargetMode="Externa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eader" Target="header10.xml" Id="rId32" /><Relationship Type="http://schemas.openxmlformats.org/officeDocument/2006/relationships/hyperlink" Target="https://apvma.gov.au/node/72856" TargetMode="External" Id="rId37" /><Relationship Type="http://schemas.openxmlformats.org/officeDocument/2006/relationships/header" Target="header11.xml" Id="rId40" /><Relationship Type="http://schemas.openxmlformats.org/officeDocument/2006/relationships/hyperlink" Target="mailto:casemanagement@apvma.gov.au" TargetMode="External" Id="rId45" /><Relationship Type="http://schemas.openxmlformats.org/officeDocument/2006/relationships/hyperlink" Target="https://apvma.gov.au/chemicals-and-products/active-constituents/standards" TargetMode="External" Id="rId53" /><Relationship Type="http://schemas.openxmlformats.org/officeDocument/2006/relationships/footer" Target="footer5.xml" Id="rId58" /><Relationship Type="http://schemas.openxmlformats.org/officeDocument/2006/relationships/settings" Target="settings.xml" Id="rId5" /><Relationship Type="http://schemas.openxmlformats.org/officeDocument/2006/relationships/fontTable" Target="fontTable.xm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image" Target="media/image3.emf" Id="rId27" /><Relationship Type="http://schemas.openxmlformats.org/officeDocument/2006/relationships/hyperlink" Target="mailto:enquiries@apvma.gov.au" TargetMode="External" Id="rId30" /><Relationship Type="http://schemas.openxmlformats.org/officeDocument/2006/relationships/hyperlink" Target="https://apvma.gov.au/news-and-publications/public-consultations" TargetMode="External" Id="rId35" /><Relationship Type="http://schemas.openxmlformats.org/officeDocument/2006/relationships/hyperlink" Target="https://apvma.gov.au/node/72856" TargetMode="External" Id="rId43" /><Relationship Type="http://schemas.openxmlformats.org/officeDocument/2006/relationships/hyperlink" Target="https://apvma.gov.au/node/59876" TargetMode="External" Id="rId48" /><Relationship Type="http://schemas.openxmlformats.org/officeDocument/2006/relationships/header" Target="header15.xml" Id="rId56" /><Relationship Type="http://schemas.openxmlformats.org/officeDocument/2006/relationships/endnotes" Target="endnotes.xml" Id="rId8" /><Relationship Type="http://schemas.openxmlformats.org/officeDocument/2006/relationships/hyperlink" Target="https://apvma.gov.au/node/90891"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https://apvma.gov.au/node/59876" TargetMode="External" Id="rId33" /><Relationship Type="http://schemas.openxmlformats.org/officeDocument/2006/relationships/hyperlink" Target="https://apvma.gov.au/node/72856" TargetMode="External" Id="rId38" /><Relationship Type="http://schemas.openxmlformats.org/officeDocument/2006/relationships/header" Target="header12.xml" Id="rId46" /><Relationship Type="http://schemas.openxmlformats.org/officeDocument/2006/relationships/header" Target="header16.xml" Id="rId59" /><Relationship Type="http://schemas.openxmlformats.org/officeDocument/2006/relationships/header" Target="header4.xml" Id="rId20" /><Relationship Type="http://schemas.openxmlformats.org/officeDocument/2006/relationships/hyperlink" Target="https://apvma.gov.au/node/59876" TargetMode="External" Id="rId41" /><Relationship Type="http://schemas.openxmlformats.org/officeDocument/2006/relationships/hyperlink" Target="file:///\\FILESVR-01\Users\rdevenis\My%20Documents\enquiries@apvma.gov.au" TargetMode="Externa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hyperlink" Target="https://apvma.gov.au/news-and-publications/public-consultations" TargetMode="External" Id="rId36" /><Relationship Type="http://schemas.openxmlformats.org/officeDocument/2006/relationships/hyperlink" Target="https://www.legislation.gov.au/Details/F2022L00137" TargetMode="External" Id="rId49" /><Relationship Type="http://schemas.openxmlformats.org/officeDocument/2006/relationships/footer" Target="footer4.xml" Id="rId57" /><Relationship Type="http://schemas.openxmlformats.org/officeDocument/2006/relationships/image" Target="media/image2.png" Id="rId10" /><Relationship Type="http://schemas.openxmlformats.org/officeDocument/2006/relationships/header" Target="header9.xml" Id="rId31" /><Relationship Type="http://schemas.openxmlformats.org/officeDocument/2006/relationships/hyperlink" Target="https://apvma.gov.au/node/72856" TargetMode="External" Id="rId44" /><Relationship Type="http://schemas.openxmlformats.org/officeDocument/2006/relationships/hyperlink" Target="https://apvma.gov.au/node/93091" TargetMode="External" Id="rId52" /><Relationship Type="http://schemas.openxmlformats.org/officeDocument/2006/relationships/footer" Target="footer6.xml" Id="rId6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beaef04a725b4a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A2504436</value>
    </field>
    <field name="Objective-Title">
      <value order="0">Gazette No 5, Tuesday 8 March 2022</value>
    </field>
    <field name="Objective-Description">
      <value order="0"/>
    </field>
    <field name="Objective-CreationStamp">
      <value order="0">2022-03-01T02:30:42Z</value>
    </field>
    <field name="Objective-IsApproved">
      <value order="0">false</value>
    </field>
    <field name="Objective-IsPublished">
      <value order="0">false</value>
    </field>
    <field name="Objective-DatePublished">
      <value order="0"/>
    </field>
    <field name="Objective-ModificationStamp">
      <value order="0">2022-03-07T23:04:33Z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- 2021-2025:2022:05 Gazette - 8 March 2022:03 Compiled</value>
    </field>
    <field name="Objective-Parent">
      <value order="0">03 Compiled</value>
    </field>
    <field name="Objective-State">
      <value order="0">Being Drafted</value>
    </field>
    <field name="Objective-VersionId">
      <value order="0">vA3776370</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30</Pages>
  <Words>8138</Words>
  <Characters>46389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Gazette No 5, Tuesday 8 March 2022</vt:lpstr>
    </vt:vector>
  </TitlesOfParts>
  <Company>APVMA</Company>
  <LinksUpToDate>false</LinksUpToDate>
  <CharactersWithSpaces>54419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5, Tuesday 8 March 2022</dc:title>
  <dc:subject/>
  <dc:creator>APVMA</dc:creator>
  <cp:keywords/>
  <dc:description/>
  <cp:lastModifiedBy>BEISSEL, Maudie</cp:lastModifiedBy>
  <cp:revision>30</cp:revision>
  <cp:lastPrinted>2022-03-07T23:02:00Z</cp:lastPrinted>
  <dcterms:created xsi:type="dcterms:W3CDTF">2022-03-01T02:30:00Z</dcterms:created>
  <dcterms:modified xsi:type="dcterms:W3CDTF">2022-03-07T23:03:00Z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A2504436</vt:lpwstr>
  </property>
  <property fmtid="{D5CDD505-2E9C-101B-9397-08002B2CF9AE}" pid="4" name="Objective-Title">
    <vt:lpwstr>Gazette No 5, Tuesday 8 March 2022</vt:lpwstr>
  </property>
  <property fmtid="{D5CDD505-2E9C-101B-9397-08002B2CF9AE}" pid="5" name="Objective-Description">
    <vt:lpwstr/>
  </property>
  <property fmtid="{D5CDD505-2E9C-101B-9397-08002B2CF9AE}" pid="6" name="Objective-CreationStamp">
    <vt:filetime>2022-03-01T02:31:53Z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2022-03-07T23:04:33Z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- 2021-2025:2022:05 Gazette - 8 March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vA3776370</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