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23CD"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63D9711" wp14:editId="23D926C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C280E92" w14:textId="77777777" w:rsidR="00D83123" w:rsidRPr="00C85D61" w:rsidRDefault="00D83123" w:rsidP="00C85D61">
                            <w:pPr>
                              <w:pStyle w:val="Commonwealth"/>
                              <w:rPr>
                                <w:b w:val="0"/>
                                <w:bCs/>
                              </w:rPr>
                            </w:pPr>
                            <w:r w:rsidRPr="00C85D61">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D9711"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C280E92" w14:textId="77777777" w:rsidR="00D83123" w:rsidRPr="00C85D61" w:rsidRDefault="00D83123" w:rsidP="00C85D61">
                      <w:pPr>
                        <w:pStyle w:val="Commonwealth"/>
                        <w:rPr>
                          <w:b w:val="0"/>
                          <w:bCs/>
                        </w:rPr>
                      </w:pPr>
                      <w:r w:rsidRPr="00C85D61">
                        <w:rPr>
                          <w:b w:val="0"/>
                          <w:bCs/>
                        </w:rPr>
                        <w:t>Commonwealth of Australia</w:t>
                      </w:r>
                    </w:p>
                  </w:txbxContent>
                </v:textbox>
              </v:shape>
            </w:pict>
          </mc:Fallback>
        </mc:AlternateContent>
      </w:r>
      <w:r w:rsidR="00442F77">
        <w:rPr>
          <w:noProof/>
          <w:lang w:eastAsia="en-AU"/>
        </w:rPr>
        <w:drawing>
          <wp:inline distT="0" distB="0" distL="0" distR="0" wp14:anchorId="5CB1F563" wp14:editId="321FC749">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82CF9B7" wp14:editId="40748BD1">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537236A7" w14:textId="77777777" w:rsidR="00807954" w:rsidRPr="00C85D61" w:rsidRDefault="00DE6C25" w:rsidP="00C85D61">
      <w:pPr>
        <w:pStyle w:val="GazetteCoverH1"/>
        <w:rPr>
          <w:b w:val="0"/>
          <w:bCs/>
        </w:rPr>
      </w:pPr>
      <w:r w:rsidRPr="00C85D61">
        <w:rPr>
          <w:b w:val="0"/>
          <w:bCs/>
        </w:rPr>
        <w:t>Gazette</w:t>
      </w:r>
    </w:p>
    <w:p w14:paraId="5FA793EF" w14:textId="77777777" w:rsidR="00807954" w:rsidRPr="00C85D61" w:rsidRDefault="00807954" w:rsidP="00C85D61">
      <w:pPr>
        <w:pStyle w:val="GazetteCoverH2"/>
        <w:rPr>
          <w:rFonts w:ascii="Arial" w:hAnsi="Arial" w:cs="Arial"/>
          <w:b w:val="0"/>
        </w:rPr>
      </w:pPr>
      <w:r w:rsidRPr="00C85D61">
        <w:rPr>
          <w:rFonts w:ascii="Arial" w:hAnsi="Arial" w:cs="Arial"/>
          <w:b w:val="0"/>
        </w:rPr>
        <w:t>Agricultural and veterinary chemicals</w:t>
      </w:r>
    </w:p>
    <w:p w14:paraId="3AE32DE9" w14:textId="42131289" w:rsidR="00CA3C84" w:rsidRPr="00C85D61" w:rsidRDefault="00CA3C84" w:rsidP="00C85D61">
      <w:pPr>
        <w:pStyle w:val="GazetteCoverH3"/>
        <w:rPr>
          <w:rFonts w:ascii="Arial" w:hAnsi="Arial" w:cs="Arial"/>
          <w:b w:val="0"/>
        </w:rPr>
      </w:pPr>
      <w:r w:rsidRPr="00C85D61">
        <w:rPr>
          <w:rFonts w:ascii="Arial" w:hAnsi="Arial" w:cs="Arial"/>
          <w:b w:val="0"/>
        </w:rPr>
        <w:t xml:space="preserve">No. APVMA </w:t>
      </w:r>
      <w:r w:rsidR="00C85D61">
        <w:rPr>
          <w:rFonts w:ascii="Arial" w:hAnsi="Arial" w:cs="Arial"/>
          <w:b w:val="0"/>
        </w:rPr>
        <w:t>18</w:t>
      </w:r>
      <w:r w:rsidRPr="00C85D61">
        <w:rPr>
          <w:rFonts w:ascii="Arial" w:hAnsi="Arial" w:cs="Arial"/>
          <w:b w:val="0"/>
        </w:rPr>
        <w:t xml:space="preserve">, </w:t>
      </w:r>
      <w:r w:rsidR="00C85D61">
        <w:rPr>
          <w:rFonts w:ascii="Arial" w:hAnsi="Arial" w:cs="Arial"/>
          <w:b w:val="0"/>
        </w:rPr>
        <w:t>6 September 2022</w:t>
      </w:r>
    </w:p>
    <w:p w14:paraId="386527AD" w14:textId="77777777" w:rsidR="00FD71D4" w:rsidRDefault="00FD71D4" w:rsidP="00FD71D4">
      <w:pPr>
        <w:pStyle w:val="GazetteNormalText"/>
      </w:pPr>
      <w:r w:rsidRPr="00FD71D4">
        <w:t>Published by the Australian Pesticides and Veterinary Medicines Authority</w:t>
      </w:r>
    </w:p>
    <w:p w14:paraId="1BAFDE22" w14:textId="77777777" w:rsidR="00FD71D4" w:rsidRDefault="00FD71D4" w:rsidP="00FD71D4">
      <w:pPr>
        <w:spacing w:before="1600" w:after="1600"/>
        <w:jc w:val="center"/>
        <w:rPr>
          <w:szCs w:val="20"/>
        </w:rPr>
      </w:pPr>
      <w:r>
        <w:rPr>
          <w:noProof/>
          <w:szCs w:val="20"/>
          <w:lang w:eastAsia="en-AU"/>
        </w:rPr>
        <w:drawing>
          <wp:inline distT="0" distB="0" distL="0" distR="0" wp14:anchorId="52249C74" wp14:editId="6192EB9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4E9805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4CEE4A99" w14:textId="77777777" w:rsidR="00FD71D4" w:rsidRPr="00FD71D4" w:rsidRDefault="00FD71D4" w:rsidP="00FD71D4">
      <w:pPr>
        <w:pStyle w:val="GazetteNormalText"/>
        <w:pBdr>
          <w:top w:val="single" w:sz="4" w:space="1" w:color="auto"/>
        </w:pBdr>
        <w:spacing w:before="1080" w:after="1200"/>
      </w:pPr>
      <w:r>
        <w:rPr>
          <w:color w:val="auto"/>
        </w:rPr>
        <w:t>ISSN 1837-7629</w:t>
      </w:r>
    </w:p>
    <w:p w14:paraId="6CB0AF1D" w14:textId="68AA2F0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23EAA">
        <w:rPr>
          <w:noProof/>
        </w:rPr>
        <w:t>2022</w:t>
      </w:r>
      <w:r>
        <w:fldChar w:fldCharType="end"/>
      </w:r>
    </w:p>
    <w:p w14:paraId="513ADC14"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5A19BE82"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28AE79DD"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885D7B2" w14:textId="77777777" w:rsidR="002C53E5" w:rsidRDefault="00FD71D4" w:rsidP="00DC3817">
      <w:pPr>
        <w:pStyle w:val="GazetteCopyrightHeadings"/>
      </w:pPr>
      <w:r>
        <w:t>General information</w:t>
      </w:r>
    </w:p>
    <w:p w14:paraId="51B09B49"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7F420E44"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242A433C" w14:textId="77777777" w:rsidR="00FD71D4" w:rsidRDefault="00FD71D4" w:rsidP="00DC3817">
      <w:pPr>
        <w:pStyle w:val="GazetteCopyrightHeadings"/>
      </w:pPr>
      <w:r>
        <w:t>Distribution and subscription</w:t>
      </w:r>
    </w:p>
    <w:p w14:paraId="04622A72"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502FC21"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E8F57FB" w14:textId="77777777" w:rsidR="00FD71D4" w:rsidRDefault="00FD71D4" w:rsidP="00DC3817">
      <w:pPr>
        <w:pStyle w:val="GazetteCopyrightHeadings"/>
      </w:pPr>
      <w:r>
        <w:t>APVMA contacts</w:t>
      </w:r>
    </w:p>
    <w:p w14:paraId="7C2EF16D"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FF0DA1C"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45EC3339" w14:textId="77777777" w:rsidR="00557AEB" w:rsidRDefault="00557AEB" w:rsidP="00557AEB">
      <w:pPr>
        <w:pStyle w:val="GazetteCopyrightHeadings"/>
      </w:pPr>
      <w:r>
        <w:t>Privacy</w:t>
      </w:r>
    </w:p>
    <w:p w14:paraId="71BAE3F9" w14:textId="6B5A1148"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FF389CF" w14:textId="77777777" w:rsidR="006B1CD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CFACDD9" w14:textId="103FE8B2" w:rsidR="006B1CD1" w:rsidRDefault="006B1CD1">
      <w:pPr>
        <w:pStyle w:val="TOC2"/>
        <w:rPr>
          <w:rFonts w:asciiTheme="minorHAnsi" w:eastAsiaTheme="minorEastAsia" w:hAnsiTheme="minorHAnsi" w:cstheme="minorBidi"/>
          <w:sz w:val="22"/>
          <w:lang w:eastAsia="en-AU"/>
        </w:rPr>
      </w:pPr>
      <w:hyperlink w:anchor="_Toc113431830" w:history="1">
        <w:r w:rsidRPr="00CD723B">
          <w:rPr>
            <w:rStyle w:val="Hyperlink"/>
            <w:rFonts w:eastAsia="Arial Unicode MS"/>
          </w:rPr>
          <w:t>Agricultural chemical products and approved labels</w:t>
        </w:r>
        <w:r>
          <w:rPr>
            <w:webHidden/>
          </w:rPr>
          <w:tab/>
        </w:r>
        <w:r>
          <w:rPr>
            <w:webHidden/>
          </w:rPr>
          <w:fldChar w:fldCharType="begin"/>
        </w:r>
        <w:r>
          <w:rPr>
            <w:webHidden/>
          </w:rPr>
          <w:instrText xml:space="preserve"> PAGEREF _Toc113431830 \h </w:instrText>
        </w:r>
        <w:r>
          <w:rPr>
            <w:webHidden/>
          </w:rPr>
        </w:r>
        <w:r>
          <w:rPr>
            <w:webHidden/>
          </w:rPr>
          <w:fldChar w:fldCharType="separate"/>
        </w:r>
        <w:r w:rsidR="00323EAA">
          <w:rPr>
            <w:webHidden/>
          </w:rPr>
          <w:t>1</w:t>
        </w:r>
        <w:r>
          <w:rPr>
            <w:webHidden/>
          </w:rPr>
          <w:fldChar w:fldCharType="end"/>
        </w:r>
      </w:hyperlink>
    </w:p>
    <w:p w14:paraId="6CB7DD37" w14:textId="5B87E28E" w:rsidR="006B1CD1" w:rsidRDefault="006B1CD1">
      <w:pPr>
        <w:pStyle w:val="TOC2"/>
        <w:rPr>
          <w:rFonts w:asciiTheme="minorHAnsi" w:eastAsiaTheme="minorEastAsia" w:hAnsiTheme="minorHAnsi" w:cstheme="minorBidi"/>
          <w:sz w:val="22"/>
          <w:lang w:eastAsia="en-AU"/>
        </w:rPr>
      </w:pPr>
      <w:hyperlink w:anchor="_Toc113431831" w:history="1">
        <w:r w:rsidRPr="00CD723B">
          <w:rPr>
            <w:rStyle w:val="Hyperlink"/>
            <w:rFonts w:eastAsia="Arial Unicode MS"/>
          </w:rPr>
          <w:t>Veterinary chemical products and approved labels</w:t>
        </w:r>
        <w:r>
          <w:rPr>
            <w:webHidden/>
          </w:rPr>
          <w:tab/>
        </w:r>
        <w:r>
          <w:rPr>
            <w:webHidden/>
          </w:rPr>
          <w:fldChar w:fldCharType="begin"/>
        </w:r>
        <w:r>
          <w:rPr>
            <w:webHidden/>
          </w:rPr>
          <w:instrText xml:space="preserve"> PAGEREF _Toc113431831 \h </w:instrText>
        </w:r>
        <w:r>
          <w:rPr>
            <w:webHidden/>
          </w:rPr>
        </w:r>
        <w:r>
          <w:rPr>
            <w:webHidden/>
          </w:rPr>
          <w:fldChar w:fldCharType="separate"/>
        </w:r>
        <w:r w:rsidR="00323EAA">
          <w:rPr>
            <w:webHidden/>
          </w:rPr>
          <w:t>15</w:t>
        </w:r>
        <w:r>
          <w:rPr>
            <w:webHidden/>
          </w:rPr>
          <w:fldChar w:fldCharType="end"/>
        </w:r>
      </w:hyperlink>
    </w:p>
    <w:p w14:paraId="64AE69A9" w14:textId="583AF081" w:rsidR="006B1CD1" w:rsidRDefault="006B1CD1">
      <w:pPr>
        <w:pStyle w:val="TOC2"/>
        <w:rPr>
          <w:rFonts w:asciiTheme="minorHAnsi" w:eastAsiaTheme="minorEastAsia" w:hAnsiTheme="minorHAnsi" w:cstheme="minorBidi"/>
          <w:sz w:val="22"/>
          <w:lang w:eastAsia="en-AU"/>
        </w:rPr>
      </w:pPr>
      <w:hyperlink w:anchor="_Toc113431832" w:history="1">
        <w:r w:rsidRPr="00CD723B">
          <w:rPr>
            <w:rStyle w:val="Hyperlink"/>
            <w:rFonts w:eastAsia="Arial Unicode MS"/>
          </w:rPr>
          <w:t>Approved active constituents</w:t>
        </w:r>
        <w:r>
          <w:rPr>
            <w:webHidden/>
          </w:rPr>
          <w:tab/>
        </w:r>
        <w:r>
          <w:rPr>
            <w:webHidden/>
          </w:rPr>
          <w:fldChar w:fldCharType="begin"/>
        </w:r>
        <w:r>
          <w:rPr>
            <w:webHidden/>
          </w:rPr>
          <w:instrText xml:space="preserve"> PAGEREF _Toc113431832 \h </w:instrText>
        </w:r>
        <w:r>
          <w:rPr>
            <w:webHidden/>
          </w:rPr>
        </w:r>
        <w:r>
          <w:rPr>
            <w:webHidden/>
          </w:rPr>
          <w:fldChar w:fldCharType="separate"/>
        </w:r>
        <w:r w:rsidR="00323EAA">
          <w:rPr>
            <w:webHidden/>
          </w:rPr>
          <w:t>20</w:t>
        </w:r>
        <w:r>
          <w:rPr>
            <w:webHidden/>
          </w:rPr>
          <w:fldChar w:fldCharType="end"/>
        </w:r>
      </w:hyperlink>
    </w:p>
    <w:p w14:paraId="12185AC7" w14:textId="19B507F1" w:rsidR="006B1CD1" w:rsidRDefault="006B1CD1">
      <w:pPr>
        <w:pStyle w:val="TOC2"/>
        <w:rPr>
          <w:rFonts w:asciiTheme="minorHAnsi" w:eastAsiaTheme="minorEastAsia" w:hAnsiTheme="minorHAnsi" w:cstheme="minorBidi"/>
          <w:sz w:val="22"/>
          <w:lang w:eastAsia="en-AU"/>
        </w:rPr>
      </w:pPr>
      <w:hyperlink w:anchor="_Toc113431833" w:history="1">
        <w:r w:rsidRPr="00CD723B">
          <w:rPr>
            <w:rStyle w:val="Hyperlink"/>
            <w:rFonts w:eastAsia="Arial Unicode MS"/>
          </w:rPr>
          <w:t xml:space="preserve">New veterinary chemical product: Aservo equihaler containing </w:t>
        </w:r>
        <w:r w:rsidRPr="00CD723B">
          <w:rPr>
            <w:rStyle w:val="Hyperlink"/>
            <w:rFonts w:eastAsia="Arial Unicode MS"/>
            <w:iCs/>
          </w:rPr>
          <w:t>ciclesonide</w:t>
        </w:r>
        <w:r>
          <w:rPr>
            <w:webHidden/>
          </w:rPr>
          <w:tab/>
        </w:r>
        <w:r>
          <w:rPr>
            <w:webHidden/>
          </w:rPr>
          <w:fldChar w:fldCharType="begin"/>
        </w:r>
        <w:r>
          <w:rPr>
            <w:webHidden/>
          </w:rPr>
          <w:instrText xml:space="preserve"> PAGEREF _Toc113431833 \h </w:instrText>
        </w:r>
        <w:r>
          <w:rPr>
            <w:webHidden/>
          </w:rPr>
        </w:r>
        <w:r>
          <w:rPr>
            <w:webHidden/>
          </w:rPr>
          <w:fldChar w:fldCharType="separate"/>
        </w:r>
        <w:r w:rsidR="00323EAA">
          <w:rPr>
            <w:webHidden/>
          </w:rPr>
          <w:t>22</w:t>
        </w:r>
        <w:r>
          <w:rPr>
            <w:webHidden/>
          </w:rPr>
          <w:fldChar w:fldCharType="end"/>
        </w:r>
      </w:hyperlink>
    </w:p>
    <w:p w14:paraId="4B5F4ABA" w14:textId="48205598" w:rsidR="006B1CD1" w:rsidRDefault="006B1CD1">
      <w:pPr>
        <w:pStyle w:val="TOC2"/>
        <w:rPr>
          <w:rFonts w:asciiTheme="minorHAnsi" w:eastAsiaTheme="minorEastAsia" w:hAnsiTheme="minorHAnsi" w:cstheme="minorBidi"/>
          <w:sz w:val="22"/>
          <w:lang w:eastAsia="en-AU"/>
        </w:rPr>
      </w:pPr>
      <w:hyperlink w:anchor="_Toc113431834" w:history="1">
        <w:r w:rsidRPr="00CD723B">
          <w:rPr>
            <w:rStyle w:val="Hyperlink"/>
            <w:rFonts w:eastAsia="Arial Unicode MS"/>
          </w:rPr>
          <w:t>MIPIC 990 Soil Fumigant containing 990 g/kg iodomethane</w:t>
        </w:r>
        <w:r>
          <w:rPr>
            <w:webHidden/>
          </w:rPr>
          <w:tab/>
        </w:r>
        <w:r>
          <w:rPr>
            <w:webHidden/>
          </w:rPr>
          <w:fldChar w:fldCharType="begin"/>
        </w:r>
        <w:r>
          <w:rPr>
            <w:webHidden/>
          </w:rPr>
          <w:instrText xml:space="preserve"> PAGEREF _Toc113431834 \h </w:instrText>
        </w:r>
        <w:r>
          <w:rPr>
            <w:webHidden/>
          </w:rPr>
        </w:r>
        <w:r>
          <w:rPr>
            <w:webHidden/>
          </w:rPr>
          <w:fldChar w:fldCharType="separate"/>
        </w:r>
        <w:r w:rsidR="00323EAA">
          <w:rPr>
            <w:webHidden/>
          </w:rPr>
          <w:t>28</w:t>
        </w:r>
        <w:r>
          <w:rPr>
            <w:webHidden/>
          </w:rPr>
          <w:fldChar w:fldCharType="end"/>
        </w:r>
      </w:hyperlink>
    </w:p>
    <w:p w14:paraId="03C8E9F4" w14:textId="757B7D3D" w:rsidR="00FD71D4" w:rsidRDefault="00FD71D4" w:rsidP="00FD71D4">
      <w:pPr>
        <w:pStyle w:val="TOC2"/>
      </w:pPr>
      <w:r>
        <w:fldChar w:fldCharType="end"/>
      </w:r>
    </w:p>
    <w:p w14:paraId="5F40F466" w14:textId="77777777" w:rsidR="006B1CD1"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59ECE623" w14:textId="2E93EDE5" w:rsidR="006B1CD1" w:rsidRDefault="006B1CD1" w:rsidP="006B1CD1">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_Toc113431841 \h </w:instrText>
      </w:r>
      <w:r>
        <w:fldChar w:fldCharType="separate"/>
      </w:r>
      <w:r w:rsidR="00323EAA">
        <w:t>1</w:t>
      </w:r>
      <w:r>
        <w:fldChar w:fldCharType="end"/>
      </w:r>
    </w:p>
    <w:p w14:paraId="7045BAEF" w14:textId="15074BB9" w:rsidR="006B1CD1" w:rsidRDefault="006B1CD1" w:rsidP="006B1CD1">
      <w:pPr>
        <w:pStyle w:val="TOC2"/>
        <w:rPr>
          <w:rFonts w:asciiTheme="minorHAnsi" w:eastAsiaTheme="minorEastAsia" w:hAnsiTheme="minorHAnsi" w:cstheme="minorBidi"/>
          <w:sz w:val="22"/>
          <w:lang w:eastAsia="en-AU"/>
        </w:rPr>
      </w:pPr>
      <w:r>
        <w:t>Table 2: Variations of registration – agricultural products</w:t>
      </w:r>
      <w:r>
        <w:tab/>
      </w:r>
      <w:r>
        <w:fldChar w:fldCharType="begin"/>
      </w:r>
      <w:r>
        <w:instrText xml:space="preserve"> PAGEREF _Toc113431842 \h </w:instrText>
      </w:r>
      <w:r>
        <w:fldChar w:fldCharType="separate"/>
      </w:r>
      <w:r w:rsidR="00323EAA">
        <w:t>4</w:t>
      </w:r>
      <w:r>
        <w:fldChar w:fldCharType="end"/>
      </w:r>
    </w:p>
    <w:p w14:paraId="3E214415" w14:textId="5256317D" w:rsidR="006B1CD1" w:rsidRDefault="006B1CD1" w:rsidP="006B1CD1">
      <w:pPr>
        <w:pStyle w:val="TOC2"/>
        <w:rPr>
          <w:rFonts w:asciiTheme="minorHAnsi" w:eastAsiaTheme="minorEastAsia" w:hAnsiTheme="minorHAnsi" w:cstheme="minorBidi"/>
          <w:sz w:val="22"/>
          <w:lang w:eastAsia="en-AU"/>
        </w:rPr>
      </w:pPr>
      <w:r>
        <w:t>Table 3: Label approval – agricultural products</w:t>
      </w:r>
      <w:r>
        <w:tab/>
      </w:r>
      <w:r>
        <w:fldChar w:fldCharType="begin"/>
      </w:r>
      <w:r>
        <w:instrText xml:space="preserve"> PAGEREF _Toc113431843 \h </w:instrText>
      </w:r>
      <w:r>
        <w:fldChar w:fldCharType="separate"/>
      </w:r>
      <w:r w:rsidR="00323EAA">
        <w:t>13</w:t>
      </w:r>
      <w:r>
        <w:fldChar w:fldCharType="end"/>
      </w:r>
    </w:p>
    <w:p w14:paraId="1D3DAAC7" w14:textId="7C8CC2A9" w:rsidR="006B1CD1" w:rsidRDefault="006B1CD1" w:rsidP="006B1CD1">
      <w:pPr>
        <w:pStyle w:val="TOC2"/>
        <w:rPr>
          <w:rFonts w:asciiTheme="minorHAnsi" w:eastAsiaTheme="minorEastAsia" w:hAnsiTheme="minorHAnsi" w:cstheme="minorBidi"/>
          <w:sz w:val="22"/>
          <w:lang w:eastAsia="en-AU"/>
        </w:rPr>
      </w:pPr>
      <w:r>
        <w:t>Table 4: Variation of label approval – agricultural products</w:t>
      </w:r>
      <w:r>
        <w:tab/>
      </w:r>
      <w:r>
        <w:fldChar w:fldCharType="begin"/>
      </w:r>
      <w:r>
        <w:instrText xml:space="preserve"> PAGEREF _Toc113431844 \h </w:instrText>
      </w:r>
      <w:r>
        <w:fldChar w:fldCharType="separate"/>
      </w:r>
      <w:r w:rsidR="00323EAA">
        <w:t>13</w:t>
      </w:r>
      <w:r>
        <w:fldChar w:fldCharType="end"/>
      </w:r>
    </w:p>
    <w:p w14:paraId="61CD6344" w14:textId="1AD2C755" w:rsidR="006B1CD1" w:rsidRDefault="006B1CD1" w:rsidP="006B1CD1">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_Toc113431845 \h </w:instrText>
      </w:r>
      <w:r>
        <w:fldChar w:fldCharType="separate"/>
      </w:r>
      <w:r w:rsidR="00323EAA">
        <w:t>15</w:t>
      </w:r>
      <w:r>
        <w:fldChar w:fldCharType="end"/>
      </w:r>
    </w:p>
    <w:p w14:paraId="1F6612C7" w14:textId="6301D9F5" w:rsidR="006B1CD1" w:rsidRDefault="006B1CD1" w:rsidP="006B1CD1">
      <w:pPr>
        <w:pStyle w:val="TOC2"/>
        <w:rPr>
          <w:rFonts w:asciiTheme="minorHAnsi" w:eastAsiaTheme="minorEastAsia" w:hAnsiTheme="minorHAnsi" w:cstheme="minorBidi"/>
          <w:sz w:val="22"/>
          <w:lang w:eastAsia="en-AU"/>
        </w:rPr>
      </w:pPr>
      <w:r>
        <w:t>Table 6: Variations of registration – veterinary products</w:t>
      </w:r>
      <w:r>
        <w:tab/>
      </w:r>
      <w:r>
        <w:fldChar w:fldCharType="begin"/>
      </w:r>
      <w:r>
        <w:instrText xml:space="preserve"> PAGEREF _Toc113431846 \h </w:instrText>
      </w:r>
      <w:r>
        <w:fldChar w:fldCharType="separate"/>
      </w:r>
      <w:r w:rsidR="00323EAA">
        <w:t>17</w:t>
      </w:r>
      <w:r>
        <w:fldChar w:fldCharType="end"/>
      </w:r>
    </w:p>
    <w:p w14:paraId="29EB256D" w14:textId="59E32DDF" w:rsidR="006B1CD1" w:rsidRDefault="006B1CD1" w:rsidP="006B1CD1">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_Toc113431847 \h </w:instrText>
      </w:r>
      <w:r>
        <w:fldChar w:fldCharType="separate"/>
      </w:r>
      <w:r w:rsidR="00323EAA">
        <w:t>20</w:t>
      </w:r>
      <w:r>
        <w:fldChar w:fldCharType="end"/>
      </w:r>
    </w:p>
    <w:p w14:paraId="3D0784DD" w14:textId="3791A708" w:rsidR="006B1CD1" w:rsidRDefault="006B1CD1" w:rsidP="006B1CD1">
      <w:pPr>
        <w:pStyle w:val="TOC2"/>
        <w:rPr>
          <w:rFonts w:asciiTheme="minorHAnsi" w:eastAsiaTheme="minorEastAsia" w:hAnsiTheme="minorHAnsi" w:cstheme="minorBidi"/>
          <w:sz w:val="22"/>
          <w:lang w:eastAsia="en-AU"/>
        </w:rPr>
      </w:pPr>
      <w:r>
        <w:t>Table 8: Particulars of the active constituent, ciclesonide</w:t>
      </w:r>
      <w:r>
        <w:tab/>
      </w:r>
      <w:r>
        <w:fldChar w:fldCharType="begin"/>
      </w:r>
      <w:r>
        <w:instrText xml:space="preserve"> PAGEREF _Toc113431848 \h </w:instrText>
      </w:r>
      <w:r>
        <w:fldChar w:fldCharType="separate"/>
      </w:r>
      <w:r w:rsidR="00323EAA">
        <w:t>22</w:t>
      </w:r>
      <w:r>
        <w:fldChar w:fldCharType="end"/>
      </w:r>
    </w:p>
    <w:p w14:paraId="6480E9F3" w14:textId="4773AEE7" w:rsidR="006B1CD1" w:rsidRDefault="006B1CD1" w:rsidP="006B1CD1">
      <w:pPr>
        <w:pStyle w:val="TOC2"/>
        <w:rPr>
          <w:rFonts w:asciiTheme="minorHAnsi" w:eastAsiaTheme="minorEastAsia" w:hAnsiTheme="minorHAnsi" w:cstheme="minorBidi"/>
          <w:sz w:val="22"/>
          <w:lang w:eastAsia="en-AU"/>
        </w:rPr>
      </w:pPr>
      <w:r>
        <w:t>Table 9: Particulars of the product, Aservo EquiHaler</w:t>
      </w:r>
      <w:r>
        <w:tab/>
      </w:r>
      <w:r>
        <w:fldChar w:fldCharType="begin"/>
      </w:r>
      <w:r>
        <w:instrText xml:space="preserve"> PAGEREF _Toc113431849 \h </w:instrText>
      </w:r>
      <w:r>
        <w:fldChar w:fldCharType="separate"/>
      </w:r>
      <w:r w:rsidR="00323EAA">
        <w:t>23</w:t>
      </w:r>
      <w:r>
        <w:fldChar w:fldCharType="end"/>
      </w:r>
    </w:p>
    <w:p w14:paraId="409BFD0C" w14:textId="5C6125DE" w:rsidR="006B1CD1" w:rsidRDefault="006B1CD1" w:rsidP="006B1CD1">
      <w:pPr>
        <w:pStyle w:val="TOC2"/>
        <w:rPr>
          <w:rFonts w:asciiTheme="minorHAnsi" w:eastAsiaTheme="minorEastAsia" w:hAnsiTheme="minorHAnsi" w:cstheme="minorBidi"/>
          <w:sz w:val="22"/>
          <w:lang w:eastAsia="en-AU"/>
        </w:rPr>
      </w:pPr>
      <w:r>
        <w:t>Table 10: Particulars of the application for MIPIC 990 Soil Fumigant</w:t>
      </w:r>
      <w:r>
        <w:tab/>
      </w:r>
      <w:r>
        <w:fldChar w:fldCharType="begin"/>
      </w:r>
      <w:r>
        <w:instrText xml:space="preserve"> PAGEREF _Toc113431850 \h </w:instrText>
      </w:r>
      <w:r>
        <w:fldChar w:fldCharType="separate"/>
      </w:r>
      <w:r w:rsidR="00323EAA">
        <w:t>28</w:t>
      </w:r>
      <w:r>
        <w:fldChar w:fldCharType="end"/>
      </w:r>
    </w:p>
    <w:p w14:paraId="39D30654" w14:textId="77777777" w:rsidR="00E73E38" w:rsidRDefault="00E73E38" w:rsidP="00616EBE">
      <w:r>
        <w:rPr>
          <w:rFonts w:ascii="Trebuchet MS" w:hAnsi="Trebuchet MS"/>
          <w:b/>
          <w:bCs/>
          <w:caps/>
          <w:noProof/>
          <w:color w:val="365860"/>
          <w:sz w:val="32"/>
          <w:szCs w:val="20"/>
        </w:rPr>
        <w:fldChar w:fldCharType="end"/>
      </w:r>
    </w:p>
    <w:p w14:paraId="6FA68B05" w14:textId="77777777" w:rsidR="00E73E38" w:rsidRPr="00616EBE" w:rsidRDefault="00E73E38" w:rsidP="00616EBE">
      <w:pPr>
        <w:sectPr w:rsidR="00E73E38" w:rsidRPr="00616EBE" w:rsidSect="00C85D6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0DE2EF02" w14:textId="77777777" w:rsidR="00C85D61" w:rsidRPr="00C85D61" w:rsidRDefault="00C85D61" w:rsidP="00C85D61">
      <w:pPr>
        <w:pStyle w:val="GazetteHeading1"/>
      </w:pPr>
      <w:bookmarkStart w:id="0" w:name="_Toc113431830"/>
      <w:r w:rsidRPr="00C85D61">
        <w:lastRenderedPageBreak/>
        <w:t>Agricultural chemical products and approved labels</w:t>
      </w:r>
      <w:bookmarkEnd w:id="0"/>
    </w:p>
    <w:p w14:paraId="55F7DDB1" w14:textId="77777777" w:rsidR="00C85D61" w:rsidRPr="00C85D61" w:rsidRDefault="00C85D61" w:rsidP="00C85D61">
      <w:pPr>
        <w:pStyle w:val="GazetteNormalText"/>
      </w:pPr>
      <w:r w:rsidRPr="00C85D61">
        <w:t xml:space="preserve">Pursuant to the Agricultural and Veterinary Chemicals Code scheduled to the </w:t>
      </w:r>
      <w:r w:rsidRPr="00C85D61">
        <w:rPr>
          <w:i/>
          <w:iCs/>
        </w:rPr>
        <w:t>Agricultural and Veterinary Chemicals Code Act 1994</w:t>
      </w:r>
      <w:r w:rsidRPr="00C85D6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5ED73B1" w14:textId="7D65A237" w:rsidR="00C85D61" w:rsidRPr="00C85D61" w:rsidRDefault="00C85D61" w:rsidP="00C85D61">
      <w:pPr>
        <w:pStyle w:val="Caption"/>
      </w:pPr>
      <w:bookmarkStart w:id="1" w:name="_Toc113431841"/>
      <w:r w:rsidRPr="00C85D61">
        <w:t xml:space="preserve">Table </w:t>
      </w:r>
      <w:r w:rsidR="00323EAA">
        <w:fldChar w:fldCharType="begin"/>
      </w:r>
      <w:r w:rsidR="00323EAA">
        <w:instrText xml:space="preserve"> SEQ Table \* ARABIC </w:instrText>
      </w:r>
      <w:r w:rsidR="00323EAA">
        <w:fldChar w:fldCharType="separate"/>
      </w:r>
      <w:r w:rsidR="00323EAA">
        <w:rPr>
          <w:noProof/>
        </w:rPr>
        <w:t>1</w:t>
      </w:r>
      <w:r w:rsidR="00323EAA">
        <w:rPr>
          <w:noProof/>
        </w:rPr>
        <w:fldChar w:fldCharType="end"/>
      </w:r>
      <w:r w:rsidRPr="00C85D61">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63D6D6A4" w14:textId="77777777" w:rsidTr="00C85D61">
        <w:trPr>
          <w:cantSplit/>
          <w:tblHeader/>
        </w:trPr>
        <w:tc>
          <w:tcPr>
            <w:tcW w:w="1103" w:type="pct"/>
            <w:shd w:val="clear" w:color="auto" w:fill="E6E6E6"/>
          </w:tcPr>
          <w:p w14:paraId="617C4C01" w14:textId="77777777" w:rsidR="00C85D61" w:rsidRPr="00C85D61" w:rsidRDefault="00C85D61" w:rsidP="00C85D61">
            <w:pPr>
              <w:pStyle w:val="S8Gazettetableheading"/>
            </w:pPr>
            <w:r w:rsidRPr="00C85D61">
              <w:t>Application no.</w:t>
            </w:r>
          </w:p>
        </w:tc>
        <w:tc>
          <w:tcPr>
            <w:tcW w:w="3897" w:type="pct"/>
          </w:tcPr>
          <w:p w14:paraId="787CB91F" w14:textId="77777777" w:rsidR="00C85D61" w:rsidRPr="00C85D61" w:rsidRDefault="00C85D61" w:rsidP="00C85D61">
            <w:pPr>
              <w:pStyle w:val="S8Gazettetabletext"/>
              <w:rPr>
                <w:noProof/>
              </w:rPr>
            </w:pPr>
            <w:r w:rsidRPr="00C85D61">
              <w:t>131891</w:t>
            </w:r>
          </w:p>
        </w:tc>
      </w:tr>
      <w:tr w:rsidR="00C85D61" w:rsidRPr="00C85D61" w14:paraId="1FED7D96" w14:textId="77777777" w:rsidTr="00C85D61">
        <w:trPr>
          <w:cantSplit/>
          <w:tblHeader/>
        </w:trPr>
        <w:tc>
          <w:tcPr>
            <w:tcW w:w="1103" w:type="pct"/>
            <w:shd w:val="clear" w:color="auto" w:fill="E6E6E6"/>
          </w:tcPr>
          <w:p w14:paraId="43F53F7F" w14:textId="77777777" w:rsidR="00C85D61" w:rsidRPr="00C85D61" w:rsidRDefault="00C85D61" w:rsidP="00C85D61">
            <w:pPr>
              <w:pStyle w:val="S8Gazettetableheading"/>
            </w:pPr>
            <w:r w:rsidRPr="00C85D61">
              <w:t>Product name</w:t>
            </w:r>
          </w:p>
        </w:tc>
        <w:tc>
          <w:tcPr>
            <w:tcW w:w="3897" w:type="pct"/>
          </w:tcPr>
          <w:p w14:paraId="3291D6E2" w14:textId="77777777" w:rsidR="00C85D61" w:rsidRPr="00C85D61" w:rsidRDefault="00C85D61" w:rsidP="00C85D61">
            <w:pPr>
              <w:pStyle w:val="S8Gazettetabletext"/>
            </w:pPr>
            <w:r w:rsidRPr="00C85D61">
              <w:t>Agro-Essence Spirotetramat 240 SC Insecticide</w:t>
            </w:r>
          </w:p>
        </w:tc>
      </w:tr>
      <w:tr w:rsidR="00C85D61" w:rsidRPr="00C85D61" w14:paraId="4BFFC610" w14:textId="77777777" w:rsidTr="00C85D61">
        <w:trPr>
          <w:cantSplit/>
          <w:tblHeader/>
        </w:trPr>
        <w:tc>
          <w:tcPr>
            <w:tcW w:w="1103" w:type="pct"/>
            <w:shd w:val="clear" w:color="auto" w:fill="E6E6E6"/>
          </w:tcPr>
          <w:p w14:paraId="74F7A307" w14:textId="77777777" w:rsidR="00C85D61" w:rsidRPr="00C85D61" w:rsidRDefault="00C85D61" w:rsidP="00C85D61">
            <w:pPr>
              <w:pStyle w:val="S8Gazettetableheading"/>
            </w:pPr>
            <w:r w:rsidRPr="00C85D61">
              <w:t>Active constituent</w:t>
            </w:r>
          </w:p>
        </w:tc>
        <w:tc>
          <w:tcPr>
            <w:tcW w:w="3897" w:type="pct"/>
          </w:tcPr>
          <w:p w14:paraId="5B3644F1" w14:textId="408C6DEA" w:rsidR="00C85D61" w:rsidRPr="00C85D61" w:rsidRDefault="00C85D61" w:rsidP="00C85D61">
            <w:pPr>
              <w:pStyle w:val="S8Gazettetabletext"/>
            </w:pPr>
            <w:r w:rsidRPr="00C85D61">
              <w:t>240</w:t>
            </w:r>
            <w:r>
              <w:t> </w:t>
            </w:r>
            <w:r w:rsidRPr="00C85D61">
              <w:t>g/L spirotetramat</w:t>
            </w:r>
          </w:p>
        </w:tc>
      </w:tr>
      <w:tr w:rsidR="00C85D61" w:rsidRPr="00C85D61" w14:paraId="199D3CBE" w14:textId="77777777" w:rsidTr="00C85D61">
        <w:trPr>
          <w:cantSplit/>
          <w:tblHeader/>
        </w:trPr>
        <w:tc>
          <w:tcPr>
            <w:tcW w:w="1103" w:type="pct"/>
            <w:shd w:val="clear" w:color="auto" w:fill="E6E6E6"/>
          </w:tcPr>
          <w:p w14:paraId="2E5E3EF6" w14:textId="77777777" w:rsidR="00C85D61" w:rsidRPr="00C85D61" w:rsidRDefault="00C85D61" w:rsidP="00C85D61">
            <w:pPr>
              <w:pStyle w:val="S8Gazettetableheading"/>
            </w:pPr>
            <w:r w:rsidRPr="00C85D61">
              <w:t>Applicant name</w:t>
            </w:r>
          </w:p>
        </w:tc>
        <w:tc>
          <w:tcPr>
            <w:tcW w:w="3897" w:type="pct"/>
          </w:tcPr>
          <w:p w14:paraId="70A23376" w14:textId="77777777" w:rsidR="00C85D61" w:rsidRPr="00C85D61" w:rsidRDefault="00C85D61" w:rsidP="00C85D61">
            <w:pPr>
              <w:pStyle w:val="S8Gazettetabletext"/>
            </w:pPr>
            <w:r w:rsidRPr="00C85D61">
              <w:t>Agro-Alliance (Australia) Pty Ltd</w:t>
            </w:r>
          </w:p>
        </w:tc>
      </w:tr>
      <w:tr w:rsidR="00C85D61" w:rsidRPr="00C85D61" w14:paraId="36DB3C00" w14:textId="77777777" w:rsidTr="00C85D61">
        <w:trPr>
          <w:cantSplit/>
          <w:tblHeader/>
        </w:trPr>
        <w:tc>
          <w:tcPr>
            <w:tcW w:w="1103" w:type="pct"/>
            <w:shd w:val="clear" w:color="auto" w:fill="E6E6E6"/>
          </w:tcPr>
          <w:p w14:paraId="402FF6B4" w14:textId="77777777" w:rsidR="00C85D61" w:rsidRPr="00C85D61" w:rsidRDefault="00C85D61" w:rsidP="00C85D61">
            <w:pPr>
              <w:pStyle w:val="S8Gazettetableheading"/>
            </w:pPr>
            <w:r w:rsidRPr="00C85D61">
              <w:t>Applicant ACN</w:t>
            </w:r>
          </w:p>
        </w:tc>
        <w:tc>
          <w:tcPr>
            <w:tcW w:w="3897" w:type="pct"/>
          </w:tcPr>
          <w:p w14:paraId="0B181B47" w14:textId="77777777" w:rsidR="00C85D61" w:rsidRPr="00C85D61" w:rsidRDefault="00C85D61" w:rsidP="00C85D61">
            <w:pPr>
              <w:pStyle w:val="S8Gazettetabletext"/>
            </w:pPr>
            <w:r w:rsidRPr="00C85D61">
              <w:t>130 864 603</w:t>
            </w:r>
          </w:p>
        </w:tc>
      </w:tr>
      <w:tr w:rsidR="00C85D61" w:rsidRPr="00C85D61" w14:paraId="21ACBDC1" w14:textId="77777777" w:rsidTr="00C85D61">
        <w:trPr>
          <w:cantSplit/>
          <w:tblHeader/>
        </w:trPr>
        <w:tc>
          <w:tcPr>
            <w:tcW w:w="1103" w:type="pct"/>
            <w:shd w:val="clear" w:color="auto" w:fill="E6E6E6"/>
          </w:tcPr>
          <w:p w14:paraId="1399913D" w14:textId="77777777" w:rsidR="00C85D61" w:rsidRPr="00C85D61" w:rsidRDefault="00C85D61" w:rsidP="00C85D61">
            <w:pPr>
              <w:pStyle w:val="S8Gazettetableheading"/>
            </w:pPr>
            <w:r w:rsidRPr="00C85D61">
              <w:t>Date of registration</w:t>
            </w:r>
          </w:p>
        </w:tc>
        <w:tc>
          <w:tcPr>
            <w:tcW w:w="3897" w:type="pct"/>
          </w:tcPr>
          <w:p w14:paraId="05657E59" w14:textId="77777777" w:rsidR="00C85D61" w:rsidRPr="00C85D61" w:rsidRDefault="00C85D61" w:rsidP="00C85D61">
            <w:pPr>
              <w:pStyle w:val="S8Gazettetabletext"/>
            </w:pPr>
            <w:r w:rsidRPr="00C85D61">
              <w:t>15 August 2022</w:t>
            </w:r>
          </w:p>
        </w:tc>
      </w:tr>
      <w:tr w:rsidR="00C85D61" w:rsidRPr="00C85D61" w14:paraId="61AC81C6" w14:textId="77777777" w:rsidTr="00C85D61">
        <w:trPr>
          <w:cantSplit/>
          <w:tblHeader/>
        </w:trPr>
        <w:tc>
          <w:tcPr>
            <w:tcW w:w="1103" w:type="pct"/>
            <w:shd w:val="clear" w:color="auto" w:fill="E6E6E6"/>
          </w:tcPr>
          <w:p w14:paraId="7AF84909" w14:textId="77777777" w:rsidR="00C85D61" w:rsidRPr="00C85D61" w:rsidRDefault="00C85D61" w:rsidP="00C85D61">
            <w:pPr>
              <w:pStyle w:val="S8Gazettetableheading"/>
            </w:pPr>
            <w:r w:rsidRPr="00C85D61">
              <w:t>Product registration no.</w:t>
            </w:r>
          </w:p>
        </w:tc>
        <w:tc>
          <w:tcPr>
            <w:tcW w:w="3897" w:type="pct"/>
          </w:tcPr>
          <w:p w14:paraId="2216D9C1" w14:textId="77777777" w:rsidR="00C85D61" w:rsidRPr="00C85D61" w:rsidRDefault="00C85D61" w:rsidP="00C85D61">
            <w:pPr>
              <w:pStyle w:val="S8Gazettetabletext"/>
            </w:pPr>
            <w:r w:rsidRPr="00C85D61">
              <w:t>91340</w:t>
            </w:r>
          </w:p>
        </w:tc>
      </w:tr>
      <w:tr w:rsidR="00C85D61" w:rsidRPr="00C85D61" w14:paraId="6A8D9E3C" w14:textId="77777777" w:rsidTr="00C85D61">
        <w:trPr>
          <w:cantSplit/>
          <w:tblHeader/>
        </w:trPr>
        <w:tc>
          <w:tcPr>
            <w:tcW w:w="1103" w:type="pct"/>
            <w:shd w:val="clear" w:color="auto" w:fill="E6E6E6"/>
          </w:tcPr>
          <w:p w14:paraId="31FB7FC4" w14:textId="77777777" w:rsidR="00C85D61" w:rsidRPr="00C85D61" w:rsidRDefault="00C85D61" w:rsidP="00C85D61">
            <w:pPr>
              <w:pStyle w:val="S8Gazettetableheading"/>
            </w:pPr>
            <w:r w:rsidRPr="00C85D61">
              <w:t>Label approval no.</w:t>
            </w:r>
          </w:p>
        </w:tc>
        <w:tc>
          <w:tcPr>
            <w:tcW w:w="3897" w:type="pct"/>
          </w:tcPr>
          <w:p w14:paraId="18615F31" w14:textId="77777777" w:rsidR="00C85D61" w:rsidRPr="00C85D61" w:rsidRDefault="00C85D61" w:rsidP="00C85D61">
            <w:pPr>
              <w:pStyle w:val="S8Gazettetabletext"/>
            </w:pPr>
            <w:r w:rsidRPr="00C85D61">
              <w:t>91340/131891</w:t>
            </w:r>
          </w:p>
        </w:tc>
      </w:tr>
      <w:tr w:rsidR="00C85D61" w:rsidRPr="00C85D61" w14:paraId="591C362D" w14:textId="77777777" w:rsidTr="00C85D61">
        <w:trPr>
          <w:cantSplit/>
          <w:tblHeader/>
        </w:trPr>
        <w:tc>
          <w:tcPr>
            <w:tcW w:w="1103" w:type="pct"/>
            <w:shd w:val="clear" w:color="auto" w:fill="E6E6E6"/>
          </w:tcPr>
          <w:p w14:paraId="55FC4FEB"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4B92C855" w14:textId="3E86D751" w:rsidR="00C85D61" w:rsidRPr="00C85D61" w:rsidRDefault="00C85D61" w:rsidP="00C85D61">
            <w:pPr>
              <w:pStyle w:val="S8Gazettetabletext"/>
            </w:pPr>
            <w:r w:rsidRPr="00C85D61">
              <w:t>Registration of a 240</w:t>
            </w:r>
            <w:r>
              <w:t> </w:t>
            </w:r>
            <w:r w:rsidRPr="00C85D61">
              <w:t>g/L spirotetramat suspension concentrate product for the control of various insect pests in cotton and certain fruit and vegetable crops</w:t>
            </w:r>
          </w:p>
        </w:tc>
      </w:tr>
    </w:tbl>
    <w:p w14:paraId="2A573943"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3CFFA300" w14:textId="77777777" w:rsidTr="00C85D61">
        <w:trPr>
          <w:cantSplit/>
          <w:tblHeader/>
        </w:trPr>
        <w:tc>
          <w:tcPr>
            <w:tcW w:w="1103" w:type="pct"/>
            <w:shd w:val="clear" w:color="auto" w:fill="E6E6E6"/>
          </w:tcPr>
          <w:p w14:paraId="6F3C7BCE"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Application no.</w:t>
            </w:r>
          </w:p>
        </w:tc>
        <w:tc>
          <w:tcPr>
            <w:tcW w:w="3897" w:type="pct"/>
          </w:tcPr>
          <w:p w14:paraId="7E667E13" w14:textId="77777777" w:rsidR="00C85D61" w:rsidRPr="00C85D61" w:rsidRDefault="00C85D61" w:rsidP="00C85D61">
            <w:pPr>
              <w:pStyle w:val="S8Gazettetabletext"/>
              <w:rPr>
                <w:noProof/>
              </w:rPr>
            </w:pPr>
            <w:r w:rsidRPr="00C85D61">
              <w:t>133947</w:t>
            </w:r>
          </w:p>
        </w:tc>
      </w:tr>
      <w:tr w:rsidR="00C85D61" w:rsidRPr="00C85D61" w14:paraId="3C802390" w14:textId="77777777" w:rsidTr="00C85D61">
        <w:trPr>
          <w:cantSplit/>
          <w:tblHeader/>
        </w:trPr>
        <w:tc>
          <w:tcPr>
            <w:tcW w:w="1103" w:type="pct"/>
            <w:shd w:val="clear" w:color="auto" w:fill="E6E6E6"/>
          </w:tcPr>
          <w:p w14:paraId="361D19D5"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Product name</w:t>
            </w:r>
          </w:p>
        </w:tc>
        <w:tc>
          <w:tcPr>
            <w:tcW w:w="3897" w:type="pct"/>
          </w:tcPr>
          <w:p w14:paraId="1574CA43" w14:textId="77777777" w:rsidR="00C85D61" w:rsidRPr="00C85D61" w:rsidRDefault="00C85D61" w:rsidP="00C85D61">
            <w:pPr>
              <w:pStyle w:val="S8Gazettetabletext"/>
            </w:pPr>
            <w:r w:rsidRPr="00C85D61">
              <w:t>GroCure 500 EC Fungicide</w:t>
            </w:r>
          </w:p>
        </w:tc>
      </w:tr>
      <w:tr w:rsidR="00C85D61" w:rsidRPr="00C85D61" w14:paraId="47B3CCD2" w14:textId="77777777" w:rsidTr="00C85D61">
        <w:trPr>
          <w:cantSplit/>
          <w:tblHeader/>
        </w:trPr>
        <w:tc>
          <w:tcPr>
            <w:tcW w:w="1103" w:type="pct"/>
            <w:shd w:val="clear" w:color="auto" w:fill="E6E6E6"/>
          </w:tcPr>
          <w:p w14:paraId="1AE12022"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Active constituent</w:t>
            </w:r>
          </w:p>
        </w:tc>
        <w:tc>
          <w:tcPr>
            <w:tcW w:w="3897" w:type="pct"/>
          </w:tcPr>
          <w:p w14:paraId="499A8381" w14:textId="720DA32F" w:rsidR="00C85D61" w:rsidRPr="00C85D61" w:rsidRDefault="00C85D61" w:rsidP="00C85D61">
            <w:pPr>
              <w:pStyle w:val="S8Gazettetabletext"/>
            </w:pPr>
            <w:r w:rsidRPr="00C85D61">
              <w:t>500</w:t>
            </w:r>
            <w:r>
              <w:t> </w:t>
            </w:r>
            <w:r w:rsidRPr="00C85D61">
              <w:t>g/L imazalil</w:t>
            </w:r>
          </w:p>
        </w:tc>
      </w:tr>
      <w:tr w:rsidR="00C85D61" w:rsidRPr="00C85D61" w14:paraId="4BD27B61" w14:textId="77777777" w:rsidTr="00C85D61">
        <w:trPr>
          <w:cantSplit/>
          <w:tblHeader/>
        </w:trPr>
        <w:tc>
          <w:tcPr>
            <w:tcW w:w="1103" w:type="pct"/>
            <w:shd w:val="clear" w:color="auto" w:fill="E6E6E6"/>
          </w:tcPr>
          <w:p w14:paraId="57C56FC6"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Applicant name</w:t>
            </w:r>
          </w:p>
        </w:tc>
        <w:tc>
          <w:tcPr>
            <w:tcW w:w="3897" w:type="pct"/>
          </w:tcPr>
          <w:p w14:paraId="4C5DF6D1" w14:textId="77777777" w:rsidR="00C85D61" w:rsidRPr="00C85D61" w:rsidRDefault="00C85D61" w:rsidP="00C85D61">
            <w:pPr>
              <w:pStyle w:val="S8Gazettetabletext"/>
            </w:pPr>
            <w:r w:rsidRPr="00C85D61">
              <w:t>Grochem Australia Pty Ltd</w:t>
            </w:r>
          </w:p>
        </w:tc>
      </w:tr>
      <w:tr w:rsidR="00C85D61" w:rsidRPr="00C85D61" w14:paraId="103AE580" w14:textId="77777777" w:rsidTr="00C85D61">
        <w:trPr>
          <w:cantSplit/>
          <w:tblHeader/>
        </w:trPr>
        <w:tc>
          <w:tcPr>
            <w:tcW w:w="1103" w:type="pct"/>
            <w:shd w:val="clear" w:color="auto" w:fill="E6E6E6"/>
          </w:tcPr>
          <w:p w14:paraId="64D40EB4"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Applicant ACN</w:t>
            </w:r>
          </w:p>
        </w:tc>
        <w:tc>
          <w:tcPr>
            <w:tcW w:w="3897" w:type="pct"/>
          </w:tcPr>
          <w:p w14:paraId="364500C2" w14:textId="77777777" w:rsidR="00C85D61" w:rsidRPr="00C85D61" w:rsidRDefault="00C85D61" w:rsidP="00C85D61">
            <w:pPr>
              <w:pStyle w:val="S8Gazettetabletext"/>
            </w:pPr>
            <w:r w:rsidRPr="00C85D61">
              <w:t>169 400 033</w:t>
            </w:r>
          </w:p>
        </w:tc>
      </w:tr>
      <w:tr w:rsidR="00C85D61" w:rsidRPr="00C85D61" w14:paraId="16959EBC" w14:textId="77777777" w:rsidTr="00C85D61">
        <w:trPr>
          <w:cantSplit/>
          <w:tblHeader/>
        </w:trPr>
        <w:tc>
          <w:tcPr>
            <w:tcW w:w="1103" w:type="pct"/>
            <w:shd w:val="clear" w:color="auto" w:fill="E6E6E6"/>
          </w:tcPr>
          <w:p w14:paraId="3E831CDE"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Date of registration</w:t>
            </w:r>
          </w:p>
        </w:tc>
        <w:tc>
          <w:tcPr>
            <w:tcW w:w="3897" w:type="pct"/>
          </w:tcPr>
          <w:p w14:paraId="46F7416C" w14:textId="77777777" w:rsidR="00C85D61" w:rsidRPr="00C85D61" w:rsidRDefault="00C85D61" w:rsidP="00C85D61">
            <w:pPr>
              <w:pStyle w:val="S8Gazettetabletext"/>
            </w:pPr>
            <w:r w:rsidRPr="00C85D61">
              <w:t>16 August 2022</w:t>
            </w:r>
          </w:p>
        </w:tc>
      </w:tr>
      <w:tr w:rsidR="00C85D61" w:rsidRPr="00C85D61" w14:paraId="334A9E1A" w14:textId="77777777" w:rsidTr="00C85D61">
        <w:trPr>
          <w:cantSplit/>
          <w:tblHeader/>
        </w:trPr>
        <w:tc>
          <w:tcPr>
            <w:tcW w:w="1103" w:type="pct"/>
            <w:shd w:val="clear" w:color="auto" w:fill="E6E6E6"/>
          </w:tcPr>
          <w:p w14:paraId="04F74541"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Product registration no.</w:t>
            </w:r>
          </w:p>
        </w:tc>
        <w:tc>
          <w:tcPr>
            <w:tcW w:w="3897" w:type="pct"/>
          </w:tcPr>
          <w:p w14:paraId="1D286F82" w14:textId="77777777" w:rsidR="00C85D61" w:rsidRPr="00C85D61" w:rsidRDefault="00C85D61" w:rsidP="00C85D61">
            <w:pPr>
              <w:pStyle w:val="S8Gazettetabletext"/>
            </w:pPr>
            <w:r w:rsidRPr="00C85D61">
              <w:t>91916</w:t>
            </w:r>
          </w:p>
        </w:tc>
      </w:tr>
      <w:tr w:rsidR="00C85D61" w:rsidRPr="00C85D61" w14:paraId="454D20F7" w14:textId="77777777" w:rsidTr="00C85D61">
        <w:trPr>
          <w:cantSplit/>
          <w:tblHeader/>
        </w:trPr>
        <w:tc>
          <w:tcPr>
            <w:tcW w:w="1103" w:type="pct"/>
            <w:shd w:val="clear" w:color="auto" w:fill="E6E6E6"/>
          </w:tcPr>
          <w:p w14:paraId="50A0170C"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Label approval no.</w:t>
            </w:r>
          </w:p>
        </w:tc>
        <w:tc>
          <w:tcPr>
            <w:tcW w:w="3897" w:type="pct"/>
          </w:tcPr>
          <w:p w14:paraId="28A10BC4" w14:textId="77777777" w:rsidR="00C85D61" w:rsidRPr="00C85D61" w:rsidRDefault="00C85D61" w:rsidP="00C85D61">
            <w:pPr>
              <w:pStyle w:val="S8Gazettetabletext"/>
            </w:pPr>
            <w:r w:rsidRPr="00C85D61">
              <w:t>91916/133947</w:t>
            </w:r>
          </w:p>
        </w:tc>
      </w:tr>
      <w:tr w:rsidR="00C85D61" w:rsidRPr="00C85D61" w14:paraId="41B86D5D" w14:textId="77777777" w:rsidTr="00C85D61">
        <w:trPr>
          <w:cantSplit/>
          <w:tblHeader/>
        </w:trPr>
        <w:tc>
          <w:tcPr>
            <w:tcW w:w="1103" w:type="pct"/>
            <w:shd w:val="clear" w:color="auto" w:fill="E6E6E6"/>
          </w:tcPr>
          <w:p w14:paraId="3AF67780"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Description of the application and its purpose, including the intended use of the chemical product</w:t>
            </w:r>
          </w:p>
        </w:tc>
        <w:tc>
          <w:tcPr>
            <w:tcW w:w="3897" w:type="pct"/>
          </w:tcPr>
          <w:p w14:paraId="1C534630" w14:textId="0A9FBAB2" w:rsidR="00C85D61" w:rsidRPr="00C85D61" w:rsidRDefault="00C85D61" w:rsidP="00C85D61">
            <w:pPr>
              <w:pStyle w:val="S8Gazettetabletext"/>
            </w:pPr>
            <w:r w:rsidRPr="00C85D61">
              <w:t>Registration of a 500</w:t>
            </w:r>
            <w:r>
              <w:t> </w:t>
            </w:r>
            <w:r w:rsidRPr="00C85D61">
              <w:t>g/L emulsifiable concentrate formulation of imazalil for the control of certain post-harvest diseases of citrus, apples, pears, rockmelons and storage diseases of potato tubers</w:t>
            </w:r>
          </w:p>
        </w:tc>
      </w:tr>
    </w:tbl>
    <w:p w14:paraId="5B485F07"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57351EFE" w14:textId="77777777" w:rsidTr="00C85D61">
        <w:trPr>
          <w:cantSplit/>
          <w:tblHeader/>
        </w:trPr>
        <w:tc>
          <w:tcPr>
            <w:tcW w:w="1103" w:type="pct"/>
            <w:shd w:val="clear" w:color="auto" w:fill="E6E6E6"/>
          </w:tcPr>
          <w:p w14:paraId="02726C02" w14:textId="77777777" w:rsidR="00C85D61" w:rsidRPr="00C85D61" w:rsidRDefault="00C85D61" w:rsidP="00C85D61">
            <w:pPr>
              <w:pStyle w:val="S8Gazettetableheading"/>
            </w:pPr>
            <w:r w:rsidRPr="00C85D61">
              <w:lastRenderedPageBreak/>
              <w:t>Application no.</w:t>
            </w:r>
          </w:p>
        </w:tc>
        <w:tc>
          <w:tcPr>
            <w:tcW w:w="3897" w:type="pct"/>
          </w:tcPr>
          <w:p w14:paraId="7AA641BE" w14:textId="77777777" w:rsidR="00C85D61" w:rsidRPr="00C85D61" w:rsidRDefault="00C85D61" w:rsidP="00C85D61">
            <w:pPr>
              <w:pStyle w:val="S8Gazettetabletext"/>
              <w:rPr>
                <w:noProof/>
              </w:rPr>
            </w:pPr>
            <w:r w:rsidRPr="00C85D61">
              <w:t>135838</w:t>
            </w:r>
          </w:p>
        </w:tc>
      </w:tr>
      <w:tr w:rsidR="00C85D61" w:rsidRPr="00C85D61" w14:paraId="3BFA08C8" w14:textId="77777777" w:rsidTr="00C85D61">
        <w:trPr>
          <w:cantSplit/>
          <w:tblHeader/>
        </w:trPr>
        <w:tc>
          <w:tcPr>
            <w:tcW w:w="1103" w:type="pct"/>
            <w:shd w:val="clear" w:color="auto" w:fill="E6E6E6"/>
          </w:tcPr>
          <w:p w14:paraId="2BF2E8B1" w14:textId="77777777" w:rsidR="00C85D61" w:rsidRPr="00C85D61" w:rsidRDefault="00C85D61" w:rsidP="00C85D61">
            <w:pPr>
              <w:pStyle w:val="S8Gazettetableheading"/>
            </w:pPr>
            <w:r w:rsidRPr="00C85D61">
              <w:t>Product name</w:t>
            </w:r>
          </w:p>
        </w:tc>
        <w:tc>
          <w:tcPr>
            <w:tcW w:w="3897" w:type="pct"/>
          </w:tcPr>
          <w:p w14:paraId="20D58FCA" w14:textId="77777777" w:rsidR="00C85D61" w:rsidRPr="00C85D61" w:rsidRDefault="00C85D61" w:rsidP="00C85D61">
            <w:pPr>
              <w:pStyle w:val="S8Gazettetabletext"/>
            </w:pPr>
            <w:r w:rsidRPr="00C85D61">
              <w:t>Titan Tebu T Flowable Fungicide/Insecticide Seed Treatment</w:t>
            </w:r>
          </w:p>
        </w:tc>
      </w:tr>
      <w:tr w:rsidR="00C85D61" w:rsidRPr="00C85D61" w14:paraId="71B7A52A" w14:textId="77777777" w:rsidTr="00C85D61">
        <w:trPr>
          <w:cantSplit/>
          <w:tblHeader/>
        </w:trPr>
        <w:tc>
          <w:tcPr>
            <w:tcW w:w="1103" w:type="pct"/>
            <w:shd w:val="clear" w:color="auto" w:fill="E6E6E6"/>
          </w:tcPr>
          <w:p w14:paraId="022FB6AE" w14:textId="77777777" w:rsidR="00C85D61" w:rsidRPr="00C85D61" w:rsidRDefault="00C85D61" w:rsidP="00C85D61">
            <w:pPr>
              <w:pStyle w:val="S8Gazettetableheading"/>
            </w:pPr>
            <w:r w:rsidRPr="00C85D61">
              <w:t>Active constituents</w:t>
            </w:r>
          </w:p>
        </w:tc>
        <w:tc>
          <w:tcPr>
            <w:tcW w:w="3897" w:type="pct"/>
          </w:tcPr>
          <w:p w14:paraId="7B7FD267" w14:textId="06909D6C" w:rsidR="00C85D61" w:rsidRPr="00C85D61" w:rsidRDefault="00C85D61" w:rsidP="00C85D61">
            <w:pPr>
              <w:pStyle w:val="S8Gazettetabletext"/>
            </w:pPr>
            <w:r w:rsidRPr="00C85D61">
              <w:t>25</w:t>
            </w:r>
            <w:r>
              <w:t> </w:t>
            </w:r>
            <w:r w:rsidRPr="00C85D61">
              <w:t>g/L tebuconazole, 4</w:t>
            </w:r>
            <w:r>
              <w:t> </w:t>
            </w:r>
            <w:r w:rsidRPr="00C85D61">
              <w:t>g/L triflumuron</w:t>
            </w:r>
          </w:p>
        </w:tc>
      </w:tr>
      <w:tr w:rsidR="00C85D61" w:rsidRPr="00C85D61" w14:paraId="322DD28C" w14:textId="77777777" w:rsidTr="00C85D61">
        <w:trPr>
          <w:cantSplit/>
          <w:tblHeader/>
        </w:trPr>
        <w:tc>
          <w:tcPr>
            <w:tcW w:w="1103" w:type="pct"/>
            <w:shd w:val="clear" w:color="auto" w:fill="E6E6E6"/>
          </w:tcPr>
          <w:p w14:paraId="2D4834D2" w14:textId="77777777" w:rsidR="00C85D61" w:rsidRPr="00C85D61" w:rsidRDefault="00C85D61" w:rsidP="00C85D61">
            <w:pPr>
              <w:pStyle w:val="S8Gazettetableheading"/>
            </w:pPr>
            <w:r w:rsidRPr="00C85D61">
              <w:t>Applicant name</w:t>
            </w:r>
          </w:p>
        </w:tc>
        <w:tc>
          <w:tcPr>
            <w:tcW w:w="3897" w:type="pct"/>
          </w:tcPr>
          <w:p w14:paraId="461F19CE" w14:textId="77777777" w:rsidR="00C85D61" w:rsidRPr="00C85D61" w:rsidRDefault="00C85D61" w:rsidP="00C85D61">
            <w:pPr>
              <w:pStyle w:val="S8Gazettetabletext"/>
            </w:pPr>
            <w:r w:rsidRPr="00C85D61">
              <w:t>Titan Ag Pty Ltd</w:t>
            </w:r>
          </w:p>
        </w:tc>
      </w:tr>
      <w:tr w:rsidR="00C85D61" w:rsidRPr="00C85D61" w14:paraId="11B8C529" w14:textId="77777777" w:rsidTr="00C85D61">
        <w:trPr>
          <w:cantSplit/>
          <w:tblHeader/>
        </w:trPr>
        <w:tc>
          <w:tcPr>
            <w:tcW w:w="1103" w:type="pct"/>
            <w:shd w:val="clear" w:color="auto" w:fill="E6E6E6"/>
          </w:tcPr>
          <w:p w14:paraId="22F30F1E" w14:textId="77777777" w:rsidR="00C85D61" w:rsidRPr="00C85D61" w:rsidRDefault="00C85D61" w:rsidP="00C85D61">
            <w:pPr>
              <w:pStyle w:val="S8Gazettetableheading"/>
            </w:pPr>
            <w:r w:rsidRPr="00C85D61">
              <w:t>Applicant ACN</w:t>
            </w:r>
          </w:p>
        </w:tc>
        <w:tc>
          <w:tcPr>
            <w:tcW w:w="3897" w:type="pct"/>
          </w:tcPr>
          <w:p w14:paraId="6197A599" w14:textId="77777777" w:rsidR="00C85D61" w:rsidRPr="00C85D61" w:rsidRDefault="00C85D61" w:rsidP="00C85D61">
            <w:pPr>
              <w:pStyle w:val="S8Gazettetabletext"/>
            </w:pPr>
            <w:r w:rsidRPr="00C85D61">
              <w:t>122 081 574</w:t>
            </w:r>
          </w:p>
        </w:tc>
      </w:tr>
      <w:tr w:rsidR="00C85D61" w:rsidRPr="00C85D61" w14:paraId="408E7841" w14:textId="77777777" w:rsidTr="00C85D61">
        <w:trPr>
          <w:cantSplit/>
          <w:tblHeader/>
        </w:trPr>
        <w:tc>
          <w:tcPr>
            <w:tcW w:w="1103" w:type="pct"/>
            <w:shd w:val="clear" w:color="auto" w:fill="E6E6E6"/>
          </w:tcPr>
          <w:p w14:paraId="787082EB" w14:textId="77777777" w:rsidR="00C85D61" w:rsidRPr="00C85D61" w:rsidRDefault="00C85D61" w:rsidP="00C85D61">
            <w:pPr>
              <w:pStyle w:val="S8Gazettetableheading"/>
            </w:pPr>
            <w:r w:rsidRPr="00C85D61">
              <w:t>Date of registration</w:t>
            </w:r>
          </w:p>
        </w:tc>
        <w:tc>
          <w:tcPr>
            <w:tcW w:w="3897" w:type="pct"/>
          </w:tcPr>
          <w:p w14:paraId="0F5B6716" w14:textId="77777777" w:rsidR="00C85D61" w:rsidRPr="00C85D61" w:rsidRDefault="00C85D61" w:rsidP="00C85D61">
            <w:pPr>
              <w:pStyle w:val="S8Gazettetabletext"/>
            </w:pPr>
            <w:r w:rsidRPr="00C85D61">
              <w:t>18 August 2022</w:t>
            </w:r>
          </w:p>
        </w:tc>
      </w:tr>
      <w:tr w:rsidR="00C85D61" w:rsidRPr="00C85D61" w14:paraId="1BE4B541" w14:textId="77777777" w:rsidTr="00C85D61">
        <w:trPr>
          <w:cantSplit/>
          <w:tblHeader/>
        </w:trPr>
        <w:tc>
          <w:tcPr>
            <w:tcW w:w="1103" w:type="pct"/>
            <w:shd w:val="clear" w:color="auto" w:fill="E6E6E6"/>
          </w:tcPr>
          <w:p w14:paraId="34A83778" w14:textId="77777777" w:rsidR="00C85D61" w:rsidRPr="00C85D61" w:rsidRDefault="00C85D61" w:rsidP="00C85D61">
            <w:pPr>
              <w:pStyle w:val="S8Gazettetableheading"/>
            </w:pPr>
            <w:r w:rsidRPr="00C85D61">
              <w:t>Product registration no.</w:t>
            </w:r>
          </w:p>
        </w:tc>
        <w:tc>
          <w:tcPr>
            <w:tcW w:w="3897" w:type="pct"/>
          </w:tcPr>
          <w:p w14:paraId="3464D8FA" w14:textId="77777777" w:rsidR="00C85D61" w:rsidRPr="00C85D61" w:rsidRDefault="00C85D61" w:rsidP="00C85D61">
            <w:pPr>
              <w:pStyle w:val="S8Gazettetabletext"/>
            </w:pPr>
            <w:r w:rsidRPr="00C85D61">
              <w:t>92531</w:t>
            </w:r>
          </w:p>
        </w:tc>
      </w:tr>
      <w:tr w:rsidR="00C85D61" w:rsidRPr="00C85D61" w14:paraId="177F0A63" w14:textId="77777777" w:rsidTr="00C85D61">
        <w:trPr>
          <w:cantSplit/>
          <w:tblHeader/>
        </w:trPr>
        <w:tc>
          <w:tcPr>
            <w:tcW w:w="1103" w:type="pct"/>
            <w:shd w:val="clear" w:color="auto" w:fill="E6E6E6"/>
          </w:tcPr>
          <w:p w14:paraId="300A4E90" w14:textId="77777777" w:rsidR="00C85D61" w:rsidRPr="00C85D61" w:rsidRDefault="00C85D61" w:rsidP="00C85D61">
            <w:pPr>
              <w:pStyle w:val="S8Gazettetableheading"/>
            </w:pPr>
            <w:r w:rsidRPr="00C85D61">
              <w:t>Label approval no.</w:t>
            </w:r>
          </w:p>
        </w:tc>
        <w:tc>
          <w:tcPr>
            <w:tcW w:w="3897" w:type="pct"/>
          </w:tcPr>
          <w:p w14:paraId="1674BCE3" w14:textId="77777777" w:rsidR="00C85D61" w:rsidRPr="00C85D61" w:rsidRDefault="00C85D61" w:rsidP="00C85D61">
            <w:pPr>
              <w:pStyle w:val="S8Gazettetabletext"/>
            </w:pPr>
            <w:r w:rsidRPr="00C85D61">
              <w:t>92531/135838</w:t>
            </w:r>
          </w:p>
        </w:tc>
      </w:tr>
      <w:tr w:rsidR="00C85D61" w:rsidRPr="00C85D61" w14:paraId="2E0288D2" w14:textId="77777777" w:rsidTr="00C85D61">
        <w:trPr>
          <w:cantSplit/>
          <w:tblHeader/>
        </w:trPr>
        <w:tc>
          <w:tcPr>
            <w:tcW w:w="1103" w:type="pct"/>
            <w:shd w:val="clear" w:color="auto" w:fill="E6E6E6"/>
          </w:tcPr>
          <w:p w14:paraId="7FBE3B19"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FEE24B2" w14:textId="30021288" w:rsidR="00C85D61" w:rsidRPr="00C85D61" w:rsidRDefault="00C85D61" w:rsidP="00C85D61">
            <w:pPr>
              <w:pStyle w:val="S8Gazettetabletext"/>
            </w:pPr>
            <w:r w:rsidRPr="00C85D61">
              <w:t>Registration of a 25</w:t>
            </w:r>
            <w:r>
              <w:t> </w:t>
            </w:r>
            <w:r w:rsidRPr="00C85D61">
              <w:t>g/L tebuconazole and 4</w:t>
            </w:r>
            <w:r>
              <w:t> </w:t>
            </w:r>
            <w:r w:rsidRPr="00C85D61">
              <w:t>g/L triflumuron flowable concentrate seed treatment product for the control various diseases in wheat, barley and oats, and for protection against insect pests of stored grain</w:t>
            </w:r>
          </w:p>
        </w:tc>
      </w:tr>
    </w:tbl>
    <w:p w14:paraId="3247B70F"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48F7CDEE" w14:textId="77777777" w:rsidTr="00C85D61">
        <w:trPr>
          <w:cantSplit/>
          <w:tblHeader/>
        </w:trPr>
        <w:tc>
          <w:tcPr>
            <w:tcW w:w="1103" w:type="pct"/>
            <w:shd w:val="clear" w:color="auto" w:fill="E6E6E6"/>
          </w:tcPr>
          <w:p w14:paraId="04467AF7" w14:textId="77777777" w:rsidR="00C85D61" w:rsidRPr="00C85D61" w:rsidRDefault="00C85D61" w:rsidP="00C85D61">
            <w:pPr>
              <w:pStyle w:val="S8Gazettetableheading"/>
            </w:pPr>
            <w:r w:rsidRPr="00C85D61">
              <w:t>Application no.</w:t>
            </w:r>
          </w:p>
        </w:tc>
        <w:tc>
          <w:tcPr>
            <w:tcW w:w="3897" w:type="pct"/>
          </w:tcPr>
          <w:p w14:paraId="1EE81845" w14:textId="77777777" w:rsidR="00C85D61" w:rsidRPr="00C85D61" w:rsidRDefault="00C85D61" w:rsidP="00C85D61">
            <w:pPr>
              <w:pStyle w:val="S8Gazettetabletext"/>
              <w:rPr>
                <w:noProof/>
              </w:rPr>
            </w:pPr>
            <w:r w:rsidRPr="00C85D61">
              <w:t>133495</w:t>
            </w:r>
          </w:p>
        </w:tc>
      </w:tr>
      <w:tr w:rsidR="00C85D61" w:rsidRPr="00C85D61" w14:paraId="24E13F23" w14:textId="77777777" w:rsidTr="00C85D61">
        <w:trPr>
          <w:cantSplit/>
          <w:tblHeader/>
        </w:trPr>
        <w:tc>
          <w:tcPr>
            <w:tcW w:w="1103" w:type="pct"/>
            <w:shd w:val="clear" w:color="auto" w:fill="E6E6E6"/>
          </w:tcPr>
          <w:p w14:paraId="65A40C82" w14:textId="77777777" w:rsidR="00C85D61" w:rsidRPr="00C85D61" w:rsidRDefault="00C85D61" w:rsidP="00C85D61">
            <w:pPr>
              <w:pStyle w:val="S8Gazettetableheading"/>
            </w:pPr>
            <w:r w:rsidRPr="00C85D61">
              <w:t>Product name</w:t>
            </w:r>
          </w:p>
        </w:tc>
        <w:tc>
          <w:tcPr>
            <w:tcW w:w="3897" w:type="pct"/>
          </w:tcPr>
          <w:p w14:paraId="6180CA64" w14:textId="77777777" w:rsidR="00C85D61" w:rsidRPr="00C85D61" w:rsidRDefault="00C85D61" w:rsidP="00C85D61">
            <w:pPr>
              <w:pStyle w:val="S8Gazettetabletext"/>
            </w:pPr>
            <w:proofErr w:type="spellStart"/>
            <w:r w:rsidRPr="00C85D61">
              <w:t>Vacsol</w:t>
            </w:r>
            <w:proofErr w:type="spellEnd"/>
            <w:r w:rsidRPr="00C85D61">
              <w:t xml:space="preserve"> Azure Aqua Wood Preservative Concentrate</w:t>
            </w:r>
          </w:p>
        </w:tc>
      </w:tr>
      <w:tr w:rsidR="00C85D61" w:rsidRPr="00C85D61" w14:paraId="049F0F73" w14:textId="77777777" w:rsidTr="00C85D61">
        <w:trPr>
          <w:cantSplit/>
          <w:tblHeader/>
        </w:trPr>
        <w:tc>
          <w:tcPr>
            <w:tcW w:w="1103" w:type="pct"/>
            <w:shd w:val="clear" w:color="auto" w:fill="E6E6E6"/>
          </w:tcPr>
          <w:p w14:paraId="703FEF43" w14:textId="77777777" w:rsidR="00C85D61" w:rsidRPr="00C85D61" w:rsidRDefault="00C85D61" w:rsidP="00C85D61">
            <w:pPr>
              <w:pStyle w:val="S8Gazettetableheading"/>
            </w:pPr>
            <w:r w:rsidRPr="00C85D61">
              <w:t>Active constituents</w:t>
            </w:r>
          </w:p>
        </w:tc>
        <w:tc>
          <w:tcPr>
            <w:tcW w:w="3897" w:type="pct"/>
          </w:tcPr>
          <w:p w14:paraId="5FCADD77" w14:textId="30EC4D4D" w:rsidR="00C85D61" w:rsidRPr="00C85D61" w:rsidRDefault="00C85D61" w:rsidP="00C85D61">
            <w:pPr>
              <w:pStyle w:val="S8Gazettetabletext"/>
            </w:pPr>
            <w:r w:rsidRPr="00C85D61">
              <w:t>55.1</w:t>
            </w:r>
            <w:r>
              <w:t> </w:t>
            </w:r>
            <w:r w:rsidRPr="00C85D61">
              <w:t>g/L propiconazole, 55.1</w:t>
            </w:r>
            <w:r>
              <w:t> </w:t>
            </w:r>
            <w:r w:rsidRPr="00C85D61">
              <w:t>g/L tebuconazole, 36.8</w:t>
            </w:r>
            <w:r>
              <w:t> </w:t>
            </w:r>
            <w:r w:rsidRPr="00C85D61">
              <w:t>g/L permethrin (25:75)</w:t>
            </w:r>
          </w:p>
        </w:tc>
      </w:tr>
      <w:tr w:rsidR="00C85D61" w:rsidRPr="00C85D61" w14:paraId="72EDE336" w14:textId="77777777" w:rsidTr="00C85D61">
        <w:trPr>
          <w:cantSplit/>
          <w:tblHeader/>
        </w:trPr>
        <w:tc>
          <w:tcPr>
            <w:tcW w:w="1103" w:type="pct"/>
            <w:shd w:val="clear" w:color="auto" w:fill="E6E6E6"/>
          </w:tcPr>
          <w:p w14:paraId="652073DC" w14:textId="77777777" w:rsidR="00C85D61" w:rsidRPr="00C85D61" w:rsidRDefault="00C85D61" w:rsidP="00C85D61">
            <w:pPr>
              <w:pStyle w:val="S8Gazettetableheading"/>
            </w:pPr>
            <w:r w:rsidRPr="00C85D61">
              <w:t>Applicant name</w:t>
            </w:r>
          </w:p>
        </w:tc>
        <w:tc>
          <w:tcPr>
            <w:tcW w:w="3897" w:type="pct"/>
          </w:tcPr>
          <w:p w14:paraId="2909AAE5" w14:textId="77777777" w:rsidR="00C85D61" w:rsidRPr="00C85D61" w:rsidRDefault="00C85D61" w:rsidP="00C85D61">
            <w:pPr>
              <w:pStyle w:val="S8Gazettetabletext"/>
            </w:pPr>
            <w:r w:rsidRPr="00C85D61">
              <w:t>Arch Wood Protection (</w:t>
            </w:r>
            <w:proofErr w:type="spellStart"/>
            <w:r w:rsidRPr="00C85D61">
              <w:t>Aust</w:t>
            </w:r>
            <w:proofErr w:type="spellEnd"/>
            <w:r w:rsidRPr="00C85D61">
              <w:t>) Pty Limited</w:t>
            </w:r>
          </w:p>
        </w:tc>
      </w:tr>
      <w:tr w:rsidR="00C85D61" w:rsidRPr="00C85D61" w14:paraId="038EF212" w14:textId="77777777" w:rsidTr="00C85D61">
        <w:trPr>
          <w:cantSplit/>
          <w:tblHeader/>
        </w:trPr>
        <w:tc>
          <w:tcPr>
            <w:tcW w:w="1103" w:type="pct"/>
            <w:shd w:val="clear" w:color="auto" w:fill="E6E6E6"/>
          </w:tcPr>
          <w:p w14:paraId="2B328E85" w14:textId="77777777" w:rsidR="00C85D61" w:rsidRPr="00C85D61" w:rsidRDefault="00C85D61" w:rsidP="00C85D61">
            <w:pPr>
              <w:pStyle w:val="S8Gazettetableheading"/>
            </w:pPr>
            <w:r w:rsidRPr="00C85D61">
              <w:t>Applicant ACN</w:t>
            </w:r>
          </w:p>
        </w:tc>
        <w:tc>
          <w:tcPr>
            <w:tcW w:w="3897" w:type="pct"/>
          </w:tcPr>
          <w:p w14:paraId="4D92608D" w14:textId="77777777" w:rsidR="00C85D61" w:rsidRPr="00C85D61" w:rsidRDefault="00C85D61" w:rsidP="00C85D61">
            <w:pPr>
              <w:pStyle w:val="S8Gazettetabletext"/>
            </w:pPr>
            <w:r w:rsidRPr="00C85D61">
              <w:t>003 780 872</w:t>
            </w:r>
          </w:p>
        </w:tc>
      </w:tr>
      <w:tr w:rsidR="00C85D61" w:rsidRPr="00C85D61" w14:paraId="45D03129" w14:textId="77777777" w:rsidTr="00C85D61">
        <w:trPr>
          <w:cantSplit/>
          <w:tblHeader/>
        </w:trPr>
        <w:tc>
          <w:tcPr>
            <w:tcW w:w="1103" w:type="pct"/>
            <w:shd w:val="clear" w:color="auto" w:fill="E6E6E6"/>
          </w:tcPr>
          <w:p w14:paraId="1DE93EC9" w14:textId="77777777" w:rsidR="00C85D61" w:rsidRPr="00C85D61" w:rsidRDefault="00C85D61" w:rsidP="00C85D61">
            <w:pPr>
              <w:pStyle w:val="S8Gazettetableheading"/>
            </w:pPr>
            <w:r w:rsidRPr="00C85D61">
              <w:t>Date of registration</w:t>
            </w:r>
          </w:p>
        </w:tc>
        <w:tc>
          <w:tcPr>
            <w:tcW w:w="3897" w:type="pct"/>
          </w:tcPr>
          <w:p w14:paraId="181A58DF" w14:textId="77777777" w:rsidR="00C85D61" w:rsidRPr="00C85D61" w:rsidRDefault="00C85D61" w:rsidP="00C85D61">
            <w:pPr>
              <w:pStyle w:val="S8Gazettetabletext"/>
            </w:pPr>
            <w:r w:rsidRPr="00C85D61">
              <w:t>18 August 2022</w:t>
            </w:r>
          </w:p>
        </w:tc>
      </w:tr>
      <w:tr w:rsidR="00C85D61" w:rsidRPr="00C85D61" w14:paraId="3FF5DC3A" w14:textId="77777777" w:rsidTr="00C85D61">
        <w:trPr>
          <w:cantSplit/>
          <w:tblHeader/>
        </w:trPr>
        <w:tc>
          <w:tcPr>
            <w:tcW w:w="1103" w:type="pct"/>
            <w:shd w:val="clear" w:color="auto" w:fill="E6E6E6"/>
          </w:tcPr>
          <w:p w14:paraId="5EFADD0A" w14:textId="77777777" w:rsidR="00C85D61" w:rsidRPr="00C85D61" w:rsidRDefault="00C85D61" w:rsidP="00C85D61">
            <w:pPr>
              <w:pStyle w:val="S8Gazettetableheading"/>
            </w:pPr>
            <w:r w:rsidRPr="00C85D61">
              <w:t>Product registration no.</w:t>
            </w:r>
          </w:p>
        </w:tc>
        <w:tc>
          <w:tcPr>
            <w:tcW w:w="3897" w:type="pct"/>
          </w:tcPr>
          <w:p w14:paraId="58FEBF18" w14:textId="77777777" w:rsidR="00C85D61" w:rsidRPr="00C85D61" w:rsidRDefault="00C85D61" w:rsidP="00C85D61">
            <w:pPr>
              <w:pStyle w:val="S8Gazettetabletext"/>
            </w:pPr>
            <w:r w:rsidRPr="00C85D61">
              <w:t>91800</w:t>
            </w:r>
          </w:p>
        </w:tc>
      </w:tr>
      <w:tr w:rsidR="00C85D61" w:rsidRPr="00C85D61" w14:paraId="03370171" w14:textId="77777777" w:rsidTr="00C85D61">
        <w:trPr>
          <w:cantSplit/>
          <w:tblHeader/>
        </w:trPr>
        <w:tc>
          <w:tcPr>
            <w:tcW w:w="1103" w:type="pct"/>
            <w:shd w:val="clear" w:color="auto" w:fill="E6E6E6"/>
          </w:tcPr>
          <w:p w14:paraId="560E751C" w14:textId="77777777" w:rsidR="00C85D61" w:rsidRPr="00C85D61" w:rsidRDefault="00C85D61" w:rsidP="00C85D61">
            <w:pPr>
              <w:pStyle w:val="S8Gazettetableheading"/>
            </w:pPr>
            <w:r w:rsidRPr="00C85D61">
              <w:t>Label approval no.</w:t>
            </w:r>
          </w:p>
        </w:tc>
        <w:tc>
          <w:tcPr>
            <w:tcW w:w="3897" w:type="pct"/>
          </w:tcPr>
          <w:p w14:paraId="03AF9D6D" w14:textId="77777777" w:rsidR="00C85D61" w:rsidRPr="00C85D61" w:rsidRDefault="00C85D61" w:rsidP="00C85D61">
            <w:pPr>
              <w:pStyle w:val="S8Gazettetabletext"/>
            </w:pPr>
            <w:r w:rsidRPr="00C85D61">
              <w:t>91800/133495</w:t>
            </w:r>
          </w:p>
        </w:tc>
      </w:tr>
      <w:tr w:rsidR="00C85D61" w:rsidRPr="00C85D61" w14:paraId="59DAF7F5" w14:textId="77777777" w:rsidTr="00C85D61">
        <w:trPr>
          <w:cantSplit/>
          <w:tblHeader/>
        </w:trPr>
        <w:tc>
          <w:tcPr>
            <w:tcW w:w="1103" w:type="pct"/>
            <w:shd w:val="clear" w:color="auto" w:fill="E6E6E6"/>
          </w:tcPr>
          <w:p w14:paraId="703F1148"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E86F111" w14:textId="1913C172" w:rsidR="00C85D61" w:rsidRPr="00C85D61" w:rsidRDefault="00C85D61" w:rsidP="00C85D61">
            <w:pPr>
              <w:pStyle w:val="S8Gazettetabletext"/>
            </w:pPr>
            <w:r w:rsidRPr="00C85D61">
              <w:t>Registration of a 55.1</w:t>
            </w:r>
            <w:r>
              <w:t> </w:t>
            </w:r>
            <w:r w:rsidRPr="00C85D61">
              <w:t>g/L propiconazole, 55.1</w:t>
            </w:r>
            <w:r>
              <w:t> </w:t>
            </w:r>
            <w:r w:rsidRPr="00C85D61">
              <w:t>g/L tebuconazole, and 36.8</w:t>
            </w:r>
            <w:r>
              <w:t> </w:t>
            </w:r>
            <w:r w:rsidRPr="00C85D61">
              <w:t>g/L permethrin micro-emulsions (ME) formulation for use as a commercial wood preservative</w:t>
            </w:r>
          </w:p>
        </w:tc>
      </w:tr>
    </w:tbl>
    <w:p w14:paraId="40676997"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0BD2D752" w14:textId="77777777" w:rsidTr="00C85D61">
        <w:trPr>
          <w:cantSplit/>
          <w:tblHeader/>
        </w:trPr>
        <w:tc>
          <w:tcPr>
            <w:tcW w:w="1103" w:type="pct"/>
            <w:shd w:val="clear" w:color="auto" w:fill="E6E6E6"/>
          </w:tcPr>
          <w:p w14:paraId="5A4A9BCC" w14:textId="77777777" w:rsidR="00C85D61" w:rsidRPr="00C85D61" w:rsidRDefault="00C85D61" w:rsidP="00C85D61">
            <w:pPr>
              <w:pStyle w:val="S8Gazettetableheading"/>
            </w:pPr>
            <w:r w:rsidRPr="00C85D61">
              <w:t>Application no.</w:t>
            </w:r>
          </w:p>
        </w:tc>
        <w:tc>
          <w:tcPr>
            <w:tcW w:w="3897" w:type="pct"/>
          </w:tcPr>
          <w:p w14:paraId="7B47C80F" w14:textId="77777777" w:rsidR="00C85D61" w:rsidRPr="00C85D61" w:rsidRDefault="00C85D61" w:rsidP="00C85D61">
            <w:pPr>
              <w:pStyle w:val="S8Gazettetabletext"/>
              <w:rPr>
                <w:noProof/>
              </w:rPr>
            </w:pPr>
            <w:r w:rsidRPr="00C85D61">
              <w:t>132780</w:t>
            </w:r>
          </w:p>
        </w:tc>
      </w:tr>
      <w:tr w:rsidR="00C85D61" w:rsidRPr="00C85D61" w14:paraId="3835578D" w14:textId="77777777" w:rsidTr="00C85D61">
        <w:trPr>
          <w:cantSplit/>
          <w:tblHeader/>
        </w:trPr>
        <w:tc>
          <w:tcPr>
            <w:tcW w:w="1103" w:type="pct"/>
            <w:shd w:val="clear" w:color="auto" w:fill="E6E6E6"/>
          </w:tcPr>
          <w:p w14:paraId="329B1F9C" w14:textId="77777777" w:rsidR="00C85D61" w:rsidRPr="00C85D61" w:rsidRDefault="00C85D61" w:rsidP="00C85D61">
            <w:pPr>
              <w:pStyle w:val="S8Gazettetableheading"/>
            </w:pPr>
            <w:r w:rsidRPr="00C85D61">
              <w:t>Product name</w:t>
            </w:r>
          </w:p>
        </w:tc>
        <w:tc>
          <w:tcPr>
            <w:tcW w:w="3897" w:type="pct"/>
          </w:tcPr>
          <w:p w14:paraId="04186DB4" w14:textId="77777777" w:rsidR="00C85D61" w:rsidRPr="00C85D61" w:rsidRDefault="00C85D61" w:rsidP="00C85D61">
            <w:pPr>
              <w:pStyle w:val="S8Gazettetabletext"/>
            </w:pPr>
            <w:proofErr w:type="spellStart"/>
            <w:r w:rsidRPr="00C85D61">
              <w:t>Nufarm</w:t>
            </w:r>
            <w:proofErr w:type="spellEnd"/>
            <w:r w:rsidRPr="00C85D61">
              <w:t xml:space="preserve"> </w:t>
            </w:r>
            <w:proofErr w:type="spellStart"/>
            <w:r w:rsidRPr="00C85D61">
              <w:t>Dropzone</w:t>
            </w:r>
            <w:proofErr w:type="spellEnd"/>
            <w:r w:rsidRPr="00C85D61">
              <w:t xml:space="preserve"> Herbicide</w:t>
            </w:r>
          </w:p>
        </w:tc>
      </w:tr>
      <w:tr w:rsidR="00C85D61" w:rsidRPr="00C85D61" w14:paraId="1620F8DE" w14:textId="77777777" w:rsidTr="00C85D61">
        <w:trPr>
          <w:cantSplit/>
          <w:tblHeader/>
        </w:trPr>
        <w:tc>
          <w:tcPr>
            <w:tcW w:w="1103" w:type="pct"/>
            <w:shd w:val="clear" w:color="auto" w:fill="E6E6E6"/>
          </w:tcPr>
          <w:p w14:paraId="716C88CC" w14:textId="77777777" w:rsidR="00C85D61" w:rsidRPr="00C85D61" w:rsidRDefault="00C85D61" w:rsidP="00C85D61">
            <w:pPr>
              <w:pStyle w:val="S8Gazettetableheading"/>
            </w:pPr>
            <w:r w:rsidRPr="00C85D61">
              <w:t>Active constituent</w:t>
            </w:r>
          </w:p>
        </w:tc>
        <w:tc>
          <w:tcPr>
            <w:tcW w:w="3897" w:type="pct"/>
          </w:tcPr>
          <w:p w14:paraId="6BC8EC5F" w14:textId="08F75973" w:rsidR="00C85D61" w:rsidRPr="00C85D61" w:rsidRDefault="00C85D61" w:rsidP="00C85D61">
            <w:pPr>
              <w:pStyle w:val="S8Gazettetabletext"/>
            </w:pPr>
            <w:r w:rsidRPr="00C85D61">
              <w:t>500</w:t>
            </w:r>
            <w:r>
              <w:t> </w:t>
            </w:r>
            <w:r w:rsidRPr="00C85D61">
              <w:t>g/L 2,4-D present as the dimethylamine and monomethylamine salts</w:t>
            </w:r>
          </w:p>
        </w:tc>
      </w:tr>
      <w:tr w:rsidR="00C85D61" w:rsidRPr="00C85D61" w14:paraId="0ED51979" w14:textId="77777777" w:rsidTr="00C85D61">
        <w:trPr>
          <w:cantSplit/>
          <w:tblHeader/>
        </w:trPr>
        <w:tc>
          <w:tcPr>
            <w:tcW w:w="1103" w:type="pct"/>
            <w:shd w:val="clear" w:color="auto" w:fill="E6E6E6"/>
          </w:tcPr>
          <w:p w14:paraId="09F815F9" w14:textId="77777777" w:rsidR="00C85D61" w:rsidRPr="00C85D61" w:rsidRDefault="00C85D61" w:rsidP="00C85D61">
            <w:pPr>
              <w:pStyle w:val="S8Gazettetableheading"/>
            </w:pPr>
            <w:r w:rsidRPr="00C85D61">
              <w:t>Applicant name</w:t>
            </w:r>
          </w:p>
        </w:tc>
        <w:tc>
          <w:tcPr>
            <w:tcW w:w="3897" w:type="pct"/>
          </w:tcPr>
          <w:p w14:paraId="0D6FA336" w14:textId="77777777" w:rsidR="00C85D61" w:rsidRPr="00C85D61" w:rsidRDefault="00C85D61" w:rsidP="00C85D61">
            <w:pPr>
              <w:pStyle w:val="S8Gazettetabletext"/>
            </w:pPr>
            <w:proofErr w:type="spellStart"/>
            <w:r w:rsidRPr="00C85D61">
              <w:t>Nufarm</w:t>
            </w:r>
            <w:proofErr w:type="spellEnd"/>
            <w:r w:rsidRPr="00C85D61">
              <w:t xml:space="preserve"> Australia Limited</w:t>
            </w:r>
          </w:p>
        </w:tc>
      </w:tr>
      <w:tr w:rsidR="00C85D61" w:rsidRPr="00C85D61" w14:paraId="68C2C554" w14:textId="77777777" w:rsidTr="00C85D61">
        <w:trPr>
          <w:cantSplit/>
          <w:tblHeader/>
        </w:trPr>
        <w:tc>
          <w:tcPr>
            <w:tcW w:w="1103" w:type="pct"/>
            <w:shd w:val="clear" w:color="auto" w:fill="E6E6E6"/>
          </w:tcPr>
          <w:p w14:paraId="203EFC0B" w14:textId="77777777" w:rsidR="00C85D61" w:rsidRPr="00C85D61" w:rsidRDefault="00C85D61" w:rsidP="00C85D61">
            <w:pPr>
              <w:pStyle w:val="S8Gazettetableheading"/>
            </w:pPr>
            <w:r w:rsidRPr="00C85D61">
              <w:t>Applicant ACN</w:t>
            </w:r>
          </w:p>
        </w:tc>
        <w:tc>
          <w:tcPr>
            <w:tcW w:w="3897" w:type="pct"/>
          </w:tcPr>
          <w:p w14:paraId="2B57F79B" w14:textId="77777777" w:rsidR="00C85D61" w:rsidRPr="00C85D61" w:rsidRDefault="00C85D61" w:rsidP="00C85D61">
            <w:pPr>
              <w:pStyle w:val="S8Gazettetabletext"/>
            </w:pPr>
            <w:r w:rsidRPr="00C85D61">
              <w:t>004 377 780</w:t>
            </w:r>
          </w:p>
        </w:tc>
      </w:tr>
      <w:tr w:rsidR="00C85D61" w:rsidRPr="00C85D61" w14:paraId="6815ECC7" w14:textId="77777777" w:rsidTr="00C85D61">
        <w:trPr>
          <w:cantSplit/>
          <w:tblHeader/>
        </w:trPr>
        <w:tc>
          <w:tcPr>
            <w:tcW w:w="1103" w:type="pct"/>
            <w:shd w:val="clear" w:color="auto" w:fill="E6E6E6"/>
          </w:tcPr>
          <w:p w14:paraId="1319276C" w14:textId="77777777" w:rsidR="00C85D61" w:rsidRPr="00C85D61" w:rsidRDefault="00C85D61" w:rsidP="00C85D61">
            <w:pPr>
              <w:pStyle w:val="S8Gazettetableheading"/>
            </w:pPr>
            <w:r w:rsidRPr="00C85D61">
              <w:t>Date of registration</w:t>
            </w:r>
          </w:p>
        </w:tc>
        <w:tc>
          <w:tcPr>
            <w:tcW w:w="3897" w:type="pct"/>
          </w:tcPr>
          <w:p w14:paraId="470A1008" w14:textId="77777777" w:rsidR="00C85D61" w:rsidRPr="00C85D61" w:rsidRDefault="00C85D61" w:rsidP="00C85D61">
            <w:pPr>
              <w:pStyle w:val="S8Gazettetabletext"/>
            </w:pPr>
            <w:r w:rsidRPr="00C85D61">
              <w:t>18 August 2022</w:t>
            </w:r>
          </w:p>
        </w:tc>
      </w:tr>
      <w:tr w:rsidR="00C85D61" w:rsidRPr="00C85D61" w14:paraId="1A47CEBA" w14:textId="77777777" w:rsidTr="00C85D61">
        <w:trPr>
          <w:cantSplit/>
          <w:tblHeader/>
        </w:trPr>
        <w:tc>
          <w:tcPr>
            <w:tcW w:w="1103" w:type="pct"/>
            <w:shd w:val="clear" w:color="auto" w:fill="E6E6E6"/>
          </w:tcPr>
          <w:p w14:paraId="2C298162" w14:textId="77777777" w:rsidR="00C85D61" w:rsidRPr="00C85D61" w:rsidRDefault="00C85D61" w:rsidP="00C85D61">
            <w:pPr>
              <w:pStyle w:val="S8Gazettetableheading"/>
            </w:pPr>
            <w:r w:rsidRPr="00C85D61">
              <w:t>Product registration no.</w:t>
            </w:r>
          </w:p>
        </w:tc>
        <w:tc>
          <w:tcPr>
            <w:tcW w:w="3897" w:type="pct"/>
          </w:tcPr>
          <w:p w14:paraId="4F556671" w14:textId="77777777" w:rsidR="00C85D61" w:rsidRPr="00C85D61" w:rsidRDefault="00C85D61" w:rsidP="00C85D61">
            <w:pPr>
              <w:pStyle w:val="S8Gazettetabletext"/>
            </w:pPr>
            <w:r w:rsidRPr="00C85D61">
              <w:t>91596</w:t>
            </w:r>
          </w:p>
        </w:tc>
      </w:tr>
      <w:tr w:rsidR="00C85D61" w:rsidRPr="00C85D61" w14:paraId="5FE467F3" w14:textId="77777777" w:rsidTr="00C85D61">
        <w:trPr>
          <w:cantSplit/>
          <w:tblHeader/>
        </w:trPr>
        <w:tc>
          <w:tcPr>
            <w:tcW w:w="1103" w:type="pct"/>
            <w:shd w:val="clear" w:color="auto" w:fill="E6E6E6"/>
          </w:tcPr>
          <w:p w14:paraId="4FD26899" w14:textId="77777777" w:rsidR="00C85D61" w:rsidRPr="00C85D61" w:rsidRDefault="00C85D61" w:rsidP="00C85D61">
            <w:pPr>
              <w:pStyle w:val="S8Gazettetableheading"/>
            </w:pPr>
            <w:r w:rsidRPr="00C85D61">
              <w:t>Label approval no.</w:t>
            </w:r>
          </w:p>
        </w:tc>
        <w:tc>
          <w:tcPr>
            <w:tcW w:w="3897" w:type="pct"/>
          </w:tcPr>
          <w:p w14:paraId="560383CE" w14:textId="77777777" w:rsidR="00C85D61" w:rsidRPr="00C85D61" w:rsidRDefault="00C85D61" w:rsidP="00C85D61">
            <w:pPr>
              <w:pStyle w:val="S8Gazettetabletext"/>
            </w:pPr>
            <w:r w:rsidRPr="00C85D61">
              <w:t>91596/132780</w:t>
            </w:r>
          </w:p>
        </w:tc>
      </w:tr>
      <w:tr w:rsidR="00C85D61" w:rsidRPr="00C85D61" w14:paraId="080E73AE" w14:textId="77777777" w:rsidTr="00C85D61">
        <w:trPr>
          <w:cantSplit/>
          <w:tblHeader/>
        </w:trPr>
        <w:tc>
          <w:tcPr>
            <w:tcW w:w="1103" w:type="pct"/>
            <w:shd w:val="clear" w:color="auto" w:fill="E6E6E6"/>
          </w:tcPr>
          <w:p w14:paraId="5874C79E"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131AD949" w14:textId="5522E73A" w:rsidR="00C85D61" w:rsidRPr="00C85D61" w:rsidRDefault="00C85D61" w:rsidP="00C85D61">
            <w:pPr>
              <w:pStyle w:val="S8Gazettetabletext"/>
            </w:pPr>
            <w:r w:rsidRPr="00C85D61">
              <w:t>Registration of a 500</w:t>
            </w:r>
            <w:r>
              <w:t> </w:t>
            </w:r>
            <w:r w:rsidRPr="00C85D61">
              <w:t>g/L SL 2,4-D dimethylamine and monomethylamine salt formulation for the control of broadleaf weeds in fallow, sugarcane and pasture, pre-harvest in cereals and non-agricultural uses</w:t>
            </w:r>
          </w:p>
        </w:tc>
      </w:tr>
    </w:tbl>
    <w:p w14:paraId="2D78897E"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3797F4AF" w14:textId="77777777" w:rsidTr="00C85D61">
        <w:trPr>
          <w:cantSplit/>
          <w:tblHeader/>
        </w:trPr>
        <w:tc>
          <w:tcPr>
            <w:tcW w:w="1103" w:type="pct"/>
            <w:shd w:val="clear" w:color="auto" w:fill="E6E6E6"/>
          </w:tcPr>
          <w:p w14:paraId="043F71DB" w14:textId="77777777" w:rsidR="00C85D61" w:rsidRPr="00C85D61" w:rsidRDefault="00C85D61" w:rsidP="00C85D61">
            <w:pPr>
              <w:pStyle w:val="S8Gazettetableheading"/>
            </w:pPr>
            <w:r w:rsidRPr="00C85D61">
              <w:lastRenderedPageBreak/>
              <w:t>Application no.</w:t>
            </w:r>
          </w:p>
        </w:tc>
        <w:tc>
          <w:tcPr>
            <w:tcW w:w="3897" w:type="pct"/>
          </w:tcPr>
          <w:p w14:paraId="10FF9230" w14:textId="77777777" w:rsidR="00C85D61" w:rsidRPr="00C85D61" w:rsidRDefault="00C85D61" w:rsidP="00C85D61">
            <w:pPr>
              <w:pStyle w:val="S8Gazettetabletext"/>
              <w:rPr>
                <w:noProof/>
              </w:rPr>
            </w:pPr>
            <w:r w:rsidRPr="00C85D61">
              <w:t>132882</w:t>
            </w:r>
          </w:p>
        </w:tc>
      </w:tr>
      <w:tr w:rsidR="00C85D61" w:rsidRPr="00C85D61" w14:paraId="7F9DD5C8" w14:textId="77777777" w:rsidTr="00C85D61">
        <w:trPr>
          <w:cantSplit/>
          <w:tblHeader/>
        </w:trPr>
        <w:tc>
          <w:tcPr>
            <w:tcW w:w="1103" w:type="pct"/>
            <w:shd w:val="clear" w:color="auto" w:fill="E6E6E6"/>
          </w:tcPr>
          <w:p w14:paraId="5B92AEB8" w14:textId="77777777" w:rsidR="00C85D61" w:rsidRPr="00C85D61" w:rsidRDefault="00C85D61" w:rsidP="00C85D61">
            <w:pPr>
              <w:pStyle w:val="S8Gazettetableheading"/>
            </w:pPr>
            <w:r w:rsidRPr="00C85D61">
              <w:t>Product name</w:t>
            </w:r>
          </w:p>
        </w:tc>
        <w:tc>
          <w:tcPr>
            <w:tcW w:w="3897" w:type="pct"/>
          </w:tcPr>
          <w:p w14:paraId="2545BE2F" w14:textId="77777777" w:rsidR="00C85D61" w:rsidRPr="00C85D61" w:rsidRDefault="00C85D61" w:rsidP="00C85D61">
            <w:pPr>
              <w:pStyle w:val="S8Gazettetabletext"/>
            </w:pPr>
            <w:proofErr w:type="spellStart"/>
            <w:r w:rsidRPr="00C85D61">
              <w:t>Colex</w:t>
            </w:r>
            <w:proofErr w:type="spellEnd"/>
            <w:r w:rsidRPr="00C85D61">
              <w:t>-D Herbicide</w:t>
            </w:r>
          </w:p>
        </w:tc>
      </w:tr>
      <w:tr w:rsidR="00C85D61" w:rsidRPr="00C85D61" w14:paraId="289748FE" w14:textId="77777777" w:rsidTr="00C85D61">
        <w:trPr>
          <w:cantSplit/>
          <w:tblHeader/>
        </w:trPr>
        <w:tc>
          <w:tcPr>
            <w:tcW w:w="1103" w:type="pct"/>
            <w:shd w:val="clear" w:color="auto" w:fill="E6E6E6"/>
          </w:tcPr>
          <w:p w14:paraId="651F4926" w14:textId="77777777" w:rsidR="00C85D61" w:rsidRPr="00C85D61" w:rsidRDefault="00C85D61" w:rsidP="00C85D61">
            <w:pPr>
              <w:pStyle w:val="S8Gazettetableheading"/>
            </w:pPr>
            <w:r w:rsidRPr="00C85D61">
              <w:t>Active constituent</w:t>
            </w:r>
          </w:p>
        </w:tc>
        <w:tc>
          <w:tcPr>
            <w:tcW w:w="3897" w:type="pct"/>
          </w:tcPr>
          <w:p w14:paraId="7C461B6E" w14:textId="5EAD2429" w:rsidR="00C85D61" w:rsidRPr="00C85D61" w:rsidRDefault="00C85D61" w:rsidP="00C85D61">
            <w:pPr>
              <w:pStyle w:val="S8Gazettetabletext"/>
            </w:pPr>
            <w:r w:rsidRPr="00C85D61">
              <w:t>456</w:t>
            </w:r>
            <w:r>
              <w:t> </w:t>
            </w:r>
            <w:r w:rsidRPr="00C85D61">
              <w:t>g/L 2,4-D present as the choline salt</w:t>
            </w:r>
          </w:p>
        </w:tc>
      </w:tr>
      <w:tr w:rsidR="00C85D61" w:rsidRPr="00C85D61" w14:paraId="3C604152" w14:textId="77777777" w:rsidTr="00C85D61">
        <w:trPr>
          <w:cantSplit/>
          <w:tblHeader/>
        </w:trPr>
        <w:tc>
          <w:tcPr>
            <w:tcW w:w="1103" w:type="pct"/>
            <w:shd w:val="clear" w:color="auto" w:fill="E6E6E6"/>
          </w:tcPr>
          <w:p w14:paraId="4ED7FFD4" w14:textId="77777777" w:rsidR="00C85D61" w:rsidRPr="00C85D61" w:rsidRDefault="00C85D61" w:rsidP="00C85D61">
            <w:pPr>
              <w:pStyle w:val="S8Gazettetableheading"/>
            </w:pPr>
            <w:r w:rsidRPr="00C85D61">
              <w:t>Applicant name</w:t>
            </w:r>
          </w:p>
        </w:tc>
        <w:tc>
          <w:tcPr>
            <w:tcW w:w="3897" w:type="pct"/>
          </w:tcPr>
          <w:p w14:paraId="4F7E53C3" w14:textId="77777777" w:rsidR="00C85D61" w:rsidRPr="00C85D61" w:rsidRDefault="00C85D61" w:rsidP="00C85D61">
            <w:pPr>
              <w:pStyle w:val="S8Gazettetabletext"/>
            </w:pPr>
            <w:r w:rsidRPr="00C85D61">
              <w:t>Corteva Agriscience Australia Pty Ltd</w:t>
            </w:r>
          </w:p>
        </w:tc>
      </w:tr>
      <w:tr w:rsidR="00C85D61" w:rsidRPr="00C85D61" w14:paraId="33F040AF" w14:textId="77777777" w:rsidTr="00C85D61">
        <w:trPr>
          <w:cantSplit/>
          <w:tblHeader/>
        </w:trPr>
        <w:tc>
          <w:tcPr>
            <w:tcW w:w="1103" w:type="pct"/>
            <w:shd w:val="clear" w:color="auto" w:fill="E6E6E6"/>
          </w:tcPr>
          <w:p w14:paraId="53B6CCB1" w14:textId="77777777" w:rsidR="00C85D61" w:rsidRPr="00C85D61" w:rsidRDefault="00C85D61" w:rsidP="00C85D61">
            <w:pPr>
              <w:pStyle w:val="S8Gazettetableheading"/>
            </w:pPr>
            <w:r w:rsidRPr="00C85D61">
              <w:t>Applicant ACN</w:t>
            </w:r>
          </w:p>
        </w:tc>
        <w:tc>
          <w:tcPr>
            <w:tcW w:w="3897" w:type="pct"/>
          </w:tcPr>
          <w:p w14:paraId="26D77D57" w14:textId="77777777" w:rsidR="00C85D61" w:rsidRPr="00C85D61" w:rsidRDefault="00C85D61" w:rsidP="00C85D61">
            <w:pPr>
              <w:pStyle w:val="S8Gazettetabletext"/>
            </w:pPr>
            <w:r w:rsidRPr="00C85D61">
              <w:t>003 771 659</w:t>
            </w:r>
          </w:p>
        </w:tc>
      </w:tr>
      <w:tr w:rsidR="00C85D61" w:rsidRPr="00C85D61" w14:paraId="69C099FD" w14:textId="77777777" w:rsidTr="00C85D61">
        <w:trPr>
          <w:cantSplit/>
          <w:tblHeader/>
        </w:trPr>
        <w:tc>
          <w:tcPr>
            <w:tcW w:w="1103" w:type="pct"/>
            <w:shd w:val="clear" w:color="auto" w:fill="E6E6E6"/>
          </w:tcPr>
          <w:p w14:paraId="22EE3764" w14:textId="77777777" w:rsidR="00C85D61" w:rsidRPr="00C85D61" w:rsidRDefault="00C85D61" w:rsidP="00C85D61">
            <w:pPr>
              <w:pStyle w:val="S8Gazettetableheading"/>
            </w:pPr>
            <w:r w:rsidRPr="00C85D61">
              <w:t>Date of registration</w:t>
            </w:r>
          </w:p>
        </w:tc>
        <w:tc>
          <w:tcPr>
            <w:tcW w:w="3897" w:type="pct"/>
          </w:tcPr>
          <w:p w14:paraId="27CFCB8D" w14:textId="77777777" w:rsidR="00C85D61" w:rsidRPr="00C85D61" w:rsidRDefault="00C85D61" w:rsidP="00C85D61">
            <w:pPr>
              <w:pStyle w:val="S8Gazettetabletext"/>
            </w:pPr>
            <w:r w:rsidRPr="00C85D61">
              <w:t>22 August 2022</w:t>
            </w:r>
          </w:p>
        </w:tc>
      </w:tr>
      <w:tr w:rsidR="00C85D61" w:rsidRPr="00C85D61" w14:paraId="0FE74722" w14:textId="77777777" w:rsidTr="00C85D61">
        <w:trPr>
          <w:cantSplit/>
          <w:tblHeader/>
        </w:trPr>
        <w:tc>
          <w:tcPr>
            <w:tcW w:w="1103" w:type="pct"/>
            <w:shd w:val="clear" w:color="auto" w:fill="E6E6E6"/>
          </w:tcPr>
          <w:p w14:paraId="1CE080D7" w14:textId="77777777" w:rsidR="00C85D61" w:rsidRPr="00C85D61" w:rsidRDefault="00C85D61" w:rsidP="00C85D61">
            <w:pPr>
              <w:pStyle w:val="S8Gazettetableheading"/>
            </w:pPr>
            <w:r w:rsidRPr="00C85D61">
              <w:t>Product registration no.</w:t>
            </w:r>
          </w:p>
        </w:tc>
        <w:tc>
          <w:tcPr>
            <w:tcW w:w="3897" w:type="pct"/>
          </w:tcPr>
          <w:p w14:paraId="6BBB6A3B" w14:textId="77777777" w:rsidR="00C85D61" w:rsidRPr="00C85D61" w:rsidRDefault="00C85D61" w:rsidP="00C85D61">
            <w:pPr>
              <w:pStyle w:val="S8Gazettetabletext"/>
            </w:pPr>
            <w:r w:rsidRPr="00C85D61">
              <w:t>91625</w:t>
            </w:r>
          </w:p>
        </w:tc>
      </w:tr>
      <w:tr w:rsidR="00C85D61" w:rsidRPr="00C85D61" w14:paraId="3A70F1B3" w14:textId="77777777" w:rsidTr="00C85D61">
        <w:trPr>
          <w:cantSplit/>
          <w:tblHeader/>
        </w:trPr>
        <w:tc>
          <w:tcPr>
            <w:tcW w:w="1103" w:type="pct"/>
            <w:shd w:val="clear" w:color="auto" w:fill="E6E6E6"/>
          </w:tcPr>
          <w:p w14:paraId="36A093D5" w14:textId="77777777" w:rsidR="00C85D61" w:rsidRPr="00C85D61" w:rsidRDefault="00C85D61" w:rsidP="00C85D61">
            <w:pPr>
              <w:pStyle w:val="S8Gazettetableheading"/>
            </w:pPr>
            <w:r w:rsidRPr="00C85D61">
              <w:t>Label approval no.</w:t>
            </w:r>
          </w:p>
        </w:tc>
        <w:tc>
          <w:tcPr>
            <w:tcW w:w="3897" w:type="pct"/>
          </w:tcPr>
          <w:p w14:paraId="495419DC" w14:textId="77777777" w:rsidR="00C85D61" w:rsidRPr="00C85D61" w:rsidRDefault="00C85D61" w:rsidP="00C85D61">
            <w:pPr>
              <w:pStyle w:val="S8Gazettetabletext"/>
            </w:pPr>
            <w:r w:rsidRPr="00C85D61">
              <w:t>91625/132882</w:t>
            </w:r>
          </w:p>
        </w:tc>
      </w:tr>
      <w:tr w:rsidR="00C85D61" w:rsidRPr="00C85D61" w14:paraId="66E8D303" w14:textId="77777777" w:rsidTr="00C85D61">
        <w:trPr>
          <w:cantSplit/>
          <w:tblHeader/>
        </w:trPr>
        <w:tc>
          <w:tcPr>
            <w:tcW w:w="1103" w:type="pct"/>
            <w:shd w:val="clear" w:color="auto" w:fill="E6E6E6"/>
          </w:tcPr>
          <w:p w14:paraId="19F545A2"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17D1703" w14:textId="77777777" w:rsidR="00C85D61" w:rsidRPr="00C85D61" w:rsidRDefault="00C85D61" w:rsidP="00C85D61">
            <w:pPr>
              <w:pStyle w:val="S8Gazettetabletext"/>
            </w:pPr>
            <w:r w:rsidRPr="00C85D61">
              <w:t>Registration of a soluble concentrate containing 2,4-D for the control of broadleaf weeds in fallow, and non-agricultural areas</w:t>
            </w:r>
          </w:p>
        </w:tc>
      </w:tr>
    </w:tbl>
    <w:p w14:paraId="0CF3FCEC"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6E728794" w14:textId="77777777" w:rsidTr="00C85D61">
        <w:trPr>
          <w:cantSplit/>
          <w:tblHeader/>
        </w:trPr>
        <w:tc>
          <w:tcPr>
            <w:tcW w:w="1103" w:type="pct"/>
            <w:shd w:val="clear" w:color="auto" w:fill="E6E6E6"/>
          </w:tcPr>
          <w:p w14:paraId="073AB39E" w14:textId="77777777" w:rsidR="00C85D61" w:rsidRPr="00C85D61" w:rsidRDefault="00C85D61" w:rsidP="00C85D61">
            <w:pPr>
              <w:pStyle w:val="S8Gazettetableheading"/>
            </w:pPr>
            <w:r w:rsidRPr="00C85D61">
              <w:t>Application no.</w:t>
            </w:r>
          </w:p>
        </w:tc>
        <w:tc>
          <w:tcPr>
            <w:tcW w:w="3897" w:type="pct"/>
          </w:tcPr>
          <w:p w14:paraId="72096B9E" w14:textId="77777777" w:rsidR="00C85D61" w:rsidRPr="00C85D61" w:rsidRDefault="00C85D61" w:rsidP="00C85D61">
            <w:pPr>
              <w:pStyle w:val="S8Gazettetabletext"/>
              <w:rPr>
                <w:noProof/>
              </w:rPr>
            </w:pPr>
            <w:r w:rsidRPr="00C85D61">
              <w:t>135623</w:t>
            </w:r>
          </w:p>
        </w:tc>
      </w:tr>
      <w:tr w:rsidR="00C85D61" w:rsidRPr="00C85D61" w14:paraId="3A3A2CE5" w14:textId="77777777" w:rsidTr="00C85D61">
        <w:trPr>
          <w:cantSplit/>
          <w:tblHeader/>
        </w:trPr>
        <w:tc>
          <w:tcPr>
            <w:tcW w:w="1103" w:type="pct"/>
            <w:shd w:val="clear" w:color="auto" w:fill="E6E6E6"/>
          </w:tcPr>
          <w:p w14:paraId="3AC82A48" w14:textId="77777777" w:rsidR="00C85D61" w:rsidRPr="00C85D61" w:rsidRDefault="00C85D61" w:rsidP="00C85D61">
            <w:pPr>
              <w:pStyle w:val="S8Gazettetableheading"/>
            </w:pPr>
            <w:r w:rsidRPr="00C85D61">
              <w:t>Product name</w:t>
            </w:r>
          </w:p>
        </w:tc>
        <w:tc>
          <w:tcPr>
            <w:tcW w:w="3897" w:type="pct"/>
          </w:tcPr>
          <w:p w14:paraId="2C0AED31" w14:textId="77777777" w:rsidR="00C85D61" w:rsidRPr="00C85D61" w:rsidRDefault="00C85D61" w:rsidP="00C85D61">
            <w:pPr>
              <w:pStyle w:val="S8Gazettetabletext"/>
            </w:pPr>
            <w:r w:rsidRPr="00C85D61">
              <w:t>Jiangnan Glyphosate 450 SL Herbicide</w:t>
            </w:r>
          </w:p>
        </w:tc>
      </w:tr>
      <w:tr w:rsidR="00C85D61" w:rsidRPr="00C85D61" w14:paraId="1B74704F" w14:textId="77777777" w:rsidTr="00C85D61">
        <w:trPr>
          <w:cantSplit/>
          <w:tblHeader/>
        </w:trPr>
        <w:tc>
          <w:tcPr>
            <w:tcW w:w="1103" w:type="pct"/>
            <w:shd w:val="clear" w:color="auto" w:fill="E6E6E6"/>
          </w:tcPr>
          <w:p w14:paraId="64D91A97" w14:textId="77777777" w:rsidR="00C85D61" w:rsidRPr="00C85D61" w:rsidRDefault="00C85D61" w:rsidP="00C85D61">
            <w:pPr>
              <w:pStyle w:val="S8Gazettetableheading"/>
            </w:pPr>
            <w:r w:rsidRPr="00C85D61">
              <w:t>Active constituent</w:t>
            </w:r>
          </w:p>
        </w:tc>
        <w:tc>
          <w:tcPr>
            <w:tcW w:w="3897" w:type="pct"/>
          </w:tcPr>
          <w:p w14:paraId="77DE050B" w14:textId="66F080CD" w:rsidR="00C85D61" w:rsidRPr="00C85D61" w:rsidRDefault="00C85D61" w:rsidP="00C85D61">
            <w:pPr>
              <w:pStyle w:val="S8Gazettetabletext"/>
            </w:pPr>
            <w:r w:rsidRPr="00C85D61">
              <w:t>450</w:t>
            </w:r>
            <w:r>
              <w:t> </w:t>
            </w:r>
            <w:r w:rsidRPr="00C85D61">
              <w:t>g/L glyphosate (present as the isopropylamine salt)</w:t>
            </w:r>
          </w:p>
        </w:tc>
      </w:tr>
      <w:tr w:rsidR="00C85D61" w:rsidRPr="00C85D61" w14:paraId="3E75FED5" w14:textId="77777777" w:rsidTr="00C85D61">
        <w:trPr>
          <w:cantSplit/>
          <w:tblHeader/>
        </w:trPr>
        <w:tc>
          <w:tcPr>
            <w:tcW w:w="1103" w:type="pct"/>
            <w:shd w:val="clear" w:color="auto" w:fill="E6E6E6"/>
          </w:tcPr>
          <w:p w14:paraId="5D053D2C" w14:textId="77777777" w:rsidR="00C85D61" w:rsidRPr="00C85D61" w:rsidRDefault="00C85D61" w:rsidP="00C85D61">
            <w:pPr>
              <w:pStyle w:val="S8Gazettetableheading"/>
            </w:pPr>
            <w:r w:rsidRPr="00C85D61">
              <w:t>Applicant name</w:t>
            </w:r>
          </w:p>
        </w:tc>
        <w:tc>
          <w:tcPr>
            <w:tcW w:w="3897" w:type="pct"/>
          </w:tcPr>
          <w:p w14:paraId="2D089CD9" w14:textId="77777777" w:rsidR="00C85D61" w:rsidRPr="00C85D61" w:rsidRDefault="00C85D61" w:rsidP="00C85D61">
            <w:pPr>
              <w:pStyle w:val="S8Gazettetabletext"/>
            </w:pPr>
            <w:r w:rsidRPr="00C85D61">
              <w:t>Zhenjiang Jiangnan Chemicals Co., Ltd.</w:t>
            </w:r>
          </w:p>
        </w:tc>
      </w:tr>
      <w:tr w:rsidR="00C85D61" w:rsidRPr="00C85D61" w14:paraId="197C50ED" w14:textId="77777777" w:rsidTr="00C85D61">
        <w:trPr>
          <w:cantSplit/>
          <w:tblHeader/>
        </w:trPr>
        <w:tc>
          <w:tcPr>
            <w:tcW w:w="1103" w:type="pct"/>
            <w:shd w:val="clear" w:color="auto" w:fill="E6E6E6"/>
          </w:tcPr>
          <w:p w14:paraId="4FBE0E97" w14:textId="77777777" w:rsidR="00C85D61" w:rsidRPr="00C85D61" w:rsidRDefault="00C85D61" w:rsidP="00C85D61">
            <w:pPr>
              <w:pStyle w:val="S8Gazettetableheading"/>
            </w:pPr>
            <w:r w:rsidRPr="00C85D61">
              <w:t>Applicant ACN</w:t>
            </w:r>
          </w:p>
        </w:tc>
        <w:tc>
          <w:tcPr>
            <w:tcW w:w="3897" w:type="pct"/>
          </w:tcPr>
          <w:p w14:paraId="49428F32" w14:textId="77777777" w:rsidR="00C85D61" w:rsidRPr="00C85D61" w:rsidRDefault="00C85D61" w:rsidP="00C85D61">
            <w:pPr>
              <w:pStyle w:val="S8Gazettetabletext"/>
            </w:pPr>
            <w:r w:rsidRPr="00C85D61">
              <w:t>N/A</w:t>
            </w:r>
          </w:p>
        </w:tc>
      </w:tr>
      <w:tr w:rsidR="00C85D61" w:rsidRPr="00C85D61" w14:paraId="52933AA3" w14:textId="77777777" w:rsidTr="00C85D61">
        <w:trPr>
          <w:cantSplit/>
          <w:tblHeader/>
        </w:trPr>
        <w:tc>
          <w:tcPr>
            <w:tcW w:w="1103" w:type="pct"/>
            <w:shd w:val="clear" w:color="auto" w:fill="E6E6E6"/>
          </w:tcPr>
          <w:p w14:paraId="51394CD1" w14:textId="77777777" w:rsidR="00C85D61" w:rsidRPr="00C85D61" w:rsidRDefault="00C85D61" w:rsidP="00C85D61">
            <w:pPr>
              <w:pStyle w:val="S8Gazettetableheading"/>
            </w:pPr>
            <w:r w:rsidRPr="00C85D61">
              <w:t>Date of registration</w:t>
            </w:r>
          </w:p>
        </w:tc>
        <w:tc>
          <w:tcPr>
            <w:tcW w:w="3897" w:type="pct"/>
          </w:tcPr>
          <w:p w14:paraId="1E44DB06" w14:textId="77777777" w:rsidR="00C85D61" w:rsidRPr="00C85D61" w:rsidRDefault="00C85D61" w:rsidP="00C85D61">
            <w:pPr>
              <w:pStyle w:val="S8Gazettetabletext"/>
            </w:pPr>
            <w:r w:rsidRPr="00C85D61">
              <w:t>25 August 2022</w:t>
            </w:r>
          </w:p>
        </w:tc>
      </w:tr>
      <w:tr w:rsidR="00C85D61" w:rsidRPr="00C85D61" w14:paraId="64D3779E" w14:textId="77777777" w:rsidTr="00C85D61">
        <w:trPr>
          <w:cantSplit/>
          <w:tblHeader/>
        </w:trPr>
        <w:tc>
          <w:tcPr>
            <w:tcW w:w="1103" w:type="pct"/>
            <w:shd w:val="clear" w:color="auto" w:fill="E6E6E6"/>
          </w:tcPr>
          <w:p w14:paraId="753D67A9" w14:textId="77777777" w:rsidR="00C85D61" w:rsidRPr="00C85D61" w:rsidRDefault="00C85D61" w:rsidP="00C85D61">
            <w:pPr>
              <w:pStyle w:val="S8Gazettetableheading"/>
            </w:pPr>
            <w:r w:rsidRPr="00C85D61">
              <w:t>Product registration no.</w:t>
            </w:r>
          </w:p>
        </w:tc>
        <w:tc>
          <w:tcPr>
            <w:tcW w:w="3897" w:type="pct"/>
          </w:tcPr>
          <w:p w14:paraId="4FBEC68A" w14:textId="77777777" w:rsidR="00C85D61" w:rsidRPr="00C85D61" w:rsidRDefault="00C85D61" w:rsidP="00C85D61">
            <w:pPr>
              <w:pStyle w:val="S8Gazettetabletext"/>
            </w:pPr>
            <w:r w:rsidRPr="00C85D61">
              <w:t>92461</w:t>
            </w:r>
          </w:p>
        </w:tc>
      </w:tr>
      <w:tr w:rsidR="00C85D61" w:rsidRPr="00C85D61" w14:paraId="3342F5ED" w14:textId="77777777" w:rsidTr="00C85D61">
        <w:trPr>
          <w:cantSplit/>
          <w:tblHeader/>
        </w:trPr>
        <w:tc>
          <w:tcPr>
            <w:tcW w:w="1103" w:type="pct"/>
            <w:shd w:val="clear" w:color="auto" w:fill="E6E6E6"/>
          </w:tcPr>
          <w:p w14:paraId="1FA0E049" w14:textId="77777777" w:rsidR="00C85D61" w:rsidRPr="00C85D61" w:rsidRDefault="00C85D61" w:rsidP="00C85D61">
            <w:pPr>
              <w:pStyle w:val="S8Gazettetableheading"/>
            </w:pPr>
            <w:r w:rsidRPr="00C85D61">
              <w:t>Label approval no.</w:t>
            </w:r>
          </w:p>
        </w:tc>
        <w:tc>
          <w:tcPr>
            <w:tcW w:w="3897" w:type="pct"/>
          </w:tcPr>
          <w:p w14:paraId="79C91BF8" w14:textId="77777777" w:rsidR="00C85D61" w:rsidRPr="00C85D61" w:rsidRDefault="00C85D61" w:rsidP="00C85D61">
            <w:pPr>
              <w:pStyle w:val="S8Gazettetabletext"/>
            </w:pPr>
            <w:r w:rsidRPr="00C85D61">
              <w:t>92461/135623</w:t>
            </w:r>
          </w:p>
        </w:tc>
      </w:tr>
      <w:tr w:rsidR="00C85D61" w:rsidRPr="00C85D61" w14:paraId="7B0634BD" w14:textId="77777777" w:rsidTr="00C85D61">
        <w:trPr>
          <w:cantSplit/>
          <w:tblHeader/>
        </w:trPr>
        <w:tc>
          <w:tcPr>
            <w:tcW w:w="1103" w:type="pct"/>
            <w:shd w:val="clear" w:color="auto" w:fill="E6E6E6"/>
          </w:tcPr>
          <w:p w14:paraId="2AE15041"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0D08836" w14:textId="198A266B" w:rsidR="00C85D61" w:rsidRPr="00C85D61" w:rsidRDefault="00C85D61" w:rsidP="00C85D61">
            <w:pPr>
              <w:pStyle w:val="S8Gazettetabletext"/>
            </w:pPr>
            <w:r w:rsidRPr="00C85D61">
              <w:t>Registration of a 450</w:t>
            </w:r>
            <w:r>
              <w:t> </w:t>
            </w:r>
            <w:r w:rsidRPr="00C85D61">
              <w:t>g/L glyphosate soluble concentrate product for the non-selective control of many annual and perennial weeds</w:t>
            </w:r>
          </w:p>
        </w:tc>
      </w:tr>
    </w:tbl>
    <w:p w14:paraId="38222E8C"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4FC52F69" w14:textId="77777777" w:rsidTr="00C85D61">
        <w:trPr>
          <w:cantSplit/>
          <w:tblHeader/>
        </w:trPr>
        <w:tc>
          <w:tcPr>
            <w:tcW w:w="1103" w:type="pct"/>
            <w:shd w:val="clear" w:color="auto" w:fill="E6E6E6"/>
          </w:tcPr>
          <w:p w14:paraId="12607C51" w14:textId="77777777" w:rsidR="00C85D61" w:rsidRPr="00C85D61" w:rsidRDefault="00C85D61" w:rsidP="00C85D61">
            <w:pPr>
              <w:pStyle w:val="S8Gazettetableheading"/>
            </w:pPr>
            <w:r w:rsidRPr="00C85D61">
              <w:t>Application no.</w:t>
            </w:r>
          </w:p>
        </w:tc>
        <w:tc>
          <w:tcPr>
            <w:tcW w:w="3897" w:type="pct"/>
          </w:tcPr>
          <w:p w14:paraId="1A8DDF88" w14:textId="77777777" w:rsidR="00C85D61" w:rsidRPr="00C85D61" w:rsidRDefault="00C85D61" w:rsidP="00C85D61">
            <w:pPr>
              <w:pStyle w:val="S8Gazettetabletext"/>
              <w:rPr>
                <w:noProof/>
              </w:rPr>
            </w:pPr>
            <w:r w:rsidRPr="00C85D61">
              <w:t>135489</w:t>
            </w:r>
          </w:p>
        </w:tc>
      </w:tr>
      <w:tr w:rsidR="00C85D61" w:rsidRPr="00C85D61" w14:paraId="328FA2AF" w14:textId="77777777" w:rsidTr="00C85D61">
        <w:trPr>
          <w:cantSplit/>
          <w:tblHeader/>
        </w:trPr>
        <w:tc>
          <w:tcPr>
            <w:tcW w:w="1103" w:type="pct"/>
            <w:shd w:val="clear" w:color="auto" w:fill="E6E6E6"/>
          </w:tcPr>
          <w:p w14:paraId="5AB8A22A" w14:textId="77777777" w:rsidR="00C85D61" w:rsidRPr="00C85D61" w:rsidRDefault="00C85D61" w:rsidP="00C85D61">
            <w:pPr>
              <w:pStyle w:val="S8Gazettetableheading"/>
            </w:pPr>
            <w:r w:rsidRPr="00C85D61">
              <w:t>Product name</w:t>
            </w:r>
          </w:p>
        </w:tc>
        <w:tc>
          <w:tcPr>
            <w:tcW w:w="3897" w:type="pct"/>
          </w:tcPr>
          <w:p w14:paraId="783208FC" w14:textId="77777777" w:rsidR="00C85D61" w:rsidRPr="00C85D61" w:rsidRDefault="00C85D61" w:rsidP="00C85D61">
            <w:pPr>
              <w:pStyle w:val="S8Gazettetabletext"/>
            </w:pPr>
            <w:proofErr w:type="spellStart"/>
            <w:r w:rsidRPr="00C85D61">
              <w:t>Kenso</w:t>
            </w:r>
            <w:proofErr w:type="spellEnd"/>
            <w:r w:rsidRPr="00C85D61">
              <w:t xml:space="preserve"> </w:t>
            </w:r>
            <w:proofErr w:type="spellStart"/>
            <w:r w:rsidRPr="00C85D61">
              <w:t>Agcare</w:t>
            </w:r>
            <w:proofErr w:type="spellEnd"/>
            <w:r w:rsidRPr="00C85D61">
              <w:t xml:space="preserve"> </w:t>
            </w:r>
            <w:proofErr w:type="spellStart"/>
            <w:r w:rsidRPr="00C85D61">
              <w:t>Kentrole</w:t>
            </w:r>
            <w:proofErr w:type="spellEnd"/>
            <w:r w:rsidRPr="00C85D61">
              <w:t xml:space="preserve"> 250 Herbicide</w:t>
            </w:r>
          </w:p>
        </w:tc>
      </w:tr>
      <w:tr w:rsidR="00C85D61" w:rsidRPr="00C85D61" w14:paraId="6DE48198" w14:textId="77777777" w:rsidTr="00C85D61">
        <w:trPr>
          <w:cantSplit/>
          <w:tblHeader/>
        </w:trPr>
        <w:tc>
          <w:tcPr>
            <w:tcW w:w="1103" w:type="pct"/>
            <w:shd w:val="clear" w:color="auto" w:fill="E6E6E6"/>
          </w:tcPr>
          <w:p w14:paraId="4B60E638" w14:textId="77777777" w:rsidR="00C85D61" w:rsidRPr="00C85D61" w:rsidRDefault="00C85D61" w:rsidP="00C85D61">
            <w:pPr>
              <w:pStyle w:val="S8Gazettetableheading"/>
            </w:pPr>
            <w:r w:rsidRPr="00C85D61">
              <w:t>Active constituents</w:t>
            </w:r>
          </w:p>
        </w:tc>
        <w:tc>
          <w:tcPr>
            <w:tcW w:w="3897" w:type="pct"/>
          </w:tcPr>
          <w:p w14:paraId="5F6CD998" w14:textId="14D72500" w:rsidR="00C85D61" w:rsidRPr="00C85D61" w:rsidRDefault="00C85D61" w:rsidP="00C85D61">
            <w:pPr>
              <w:pStyle w:val="S8Gazettetabletext"/>
            </w:pPr>
            <w:r w:rsidRPr="00C85D61">
              <w:t>250</w:t>
            </w:r>
            <w:r>
              <w:t> </w:t>
            </w:r>
            <w:r w:rsidRPr="00C85D61">
              <w:t>g/L amitrole, 220</w:t>
            </w:r>
            <w:r>
              <w:t> </w:t>
            </w:r>
            <w:r w:rsidRPr="00C85D61">
              <w:t>g/L ammonium thiocyanate</w:t>
            </w:r>
          </w:p>
        </w:tc>
      </w:tr>
      <w:tr w:rsidR="00C85D61" w:rsidRPr="00C85D61" w14:paraId="76248131" w14:textId="77777777" w:rsidTr="00C85D61">
        <w:trPr>
          <w:cantSplit/>
          <w:tblHeader/>
        </w:trPr>
        <w:tc>
          <w:tcPr>
            <w:tcW w:w="1103" w:type="pct"/>
            <w:shd w:val="clear" w:color="auto" w:fill="E6E6E6"/>
          </w:tcPr>
          <w:p w14:paraId="724C9B34" w14:textId="77777777" w:rsidR="00C85D61" w:rsidRPr="00C85D61" w:rsidRDefault="00C85D61" w:rsidP="00C85D61">
            <w:pPr>
              <w:pStyle w:val="S8Gazettetableheading"/>
            </w:pPr>
            <w:r w:rsidRPr="00C85D61">
              <w:t>Applicant name</w:t>
            </w:r>
          </w:p>
        </w:tc>
        <w:tc>
          <w:tcPr>
            <w:tcW w:w="3897" w:type="pct"/>
          </w:tcPr>
          <w:p w14:paraId="7FEB04CF" w14:textId="77777777" w:rsidR="00C85D61" w:rsidRPr="00C85D61" w:rsidRDefault="00C85D61" w:rsidP="00C85D61">
            <w:pPr>
              <w:pStyle w:val="S8Gazettetabletext"/>
            </w:pPr>
            <w:proofErr w:type="spellStart"/>
            <w:r w:rsidRPr="00C85D61">
              <w:t>Kenso</w:t>
            </w:r>
            <w:proofErr w:type="spellEnd"/>
            <w:r w:rsidRPr="00C85D61">
              <w:t xml:space="preserve"> Corporation (M) </w:t>
            </w:r>
            <w:proofErr w:type="spellStart"/>
            <w:r w:rsidRPr="00C85D61">
              <w:t>Sdn</w:t>
            </w:r>
            <w:proofErr w:type="spellEnd"/>
            <w:r w:rsidRPr="00C85D61">
              <w:t>. Bhd.</w:t>
            </w:r>
          </w:p>
        </w:tc>
      </w:tr>
      <w:tr w:rsidR="00C85D61" w:rsidRPr="00C85D61" w14:paraId="4CEAF189" w14:textId="77777777" w:rsidTr="00C85D61">
        <w:trPr>
          <w:cantSplit/>
          <w:tblHeader/>
        </w:trPr>
        <w:tc>
          <w:tcPr>
            <w:tcW w:w="1103" w:type="pct"/>
            <w:shd w:val="clear" w:color="auto" w:fill="E6E6E6"/>
          </w:tcPr>
          <w:p w14:paraId="717D28B6" w14:textId="77777777" w:rsidR="00C85D61" w:rsidRPr="00C85D61" w:rsidRDefault="00C85D61" w:rsidP="00C85D61">
            <w:pPr>
              <w:pStyle w:val="S8Gazettetableheading"/>
            </w:pPr>
            <w:r w:rsidRPr="00C85D61">
              <w:t>Applicant ACN</w:t>
            </w:r>
          </w:p>
        </w:tc>
        <w:tc>
          <w:tcPr>
            <w:tcW w:w="3897" w:type="pct"/>
          </w:tcPr>
          <w:p w14:paraId="698FCE51" w14:textId="77777777" w:rsidR="00C85D61" w:rsidRPr="00C85D61" w:rsidRDefault="00C85D61" w:rsidP="00C85D61">
            <w:pPr>
              <w:pStyle w:val="S8Gazettetabletext"/>
            </w:pPr>
            <w:r w:rsidRPr="00C85D61">
              <w:t>N/A</w:t>
            </w:r>
          </w:p>
        </w:tc>
      </w:tr>
      <w:tr w:rsidR="00C85D61" w:rsidRPr="00C85D61" w14:paraId="514B0DEC" w14:textId="77777777" w:rsidTr="00C85D61">
        <w:trPr>
          <w:cantSplit/>
          <w:tblHeader/>
        </w:trPr>
        <w:tc>
          <w:tcPr>
            <w:tcW w:w="1103" w:type="pct"/>
            <w:shd w:val="clear" w:color="auto" w:fill="E6E6E6"/>
          </w:tcPr>
          <w:p w14:paraId="6C40F520" w14:textId="77777777" w:rsidR="00C85D61" w:rsidRPr="00C85D61" w:rsidRDefault="00C85D61" w:rsidP="00C85D61">
            <w:pPr>
              <w:pStyle w:val="S8Gazettetableheading"/>
            </w:pPr>
            <w:r w:rsidRPr="00C85D61">
              <w:t>Date of registration</w:t>
            </w:r>
          </w:p>
        </w:tc>
        <w:tc>
          <w:tcPr>
            <w:tcW w:w="3897" w:type="pct"/>
          </w:tcPr>
          <w:p w14:paraId="1308BD18" w14:textId="77777777" w:rsidR="00C85D61" w:rsidRPr="00C85D61" w:rsidRDefault="00C85D61" w:rsidP="00C85D61">
            <w:pPr>
              <w:pStyle w:val="S8Gazettetabletext"/>
            </w:pPr>
            <w:r w:rsidRPr="00C85D61">
              <w:t>25 August 2022</w:t>
            </w:r>
          </w:p>
        </w:tc>
      </w:tr>
      <w:tr w:rsidR="00C85D61" w:rsidRPr="00C85D61" w14:paraId="2CC8787E" w14:textId="77777777" w:rsidTr="00C85D61">
        <w:trPr>
          <w:cantSplit/>
          <w:tblHeader/>
        </w:trPr>
        <w:tc>
          <w:tcPr>
            <w:tcW w:w="1103" w:type="pct"/>
            <w:shd w:val="clear" w:color="auto" w:fill="E6E6E6"/>
          </w:tcPr>
          <w:p w14:paraId="4761E629" w14:textId="77777777" w:rsidR="00C85D61" w:rsidRPr="00C85D61" w:rsidRDefault="00C85D61" w:rsidP="00C85D61">
            <w:pPr>
              <w:pStyle w:val="S8Gazettetableheading"/>
            </w:pPr>
            <w:r w:rsidRPr="00C85D61">
              <w:t>Product registration no.</w:t>
            </w:r>
          </w:p>
        </w:tc>
        <w:tc>
          <w:tcPr>
            <w:tcW w:w="3897" w:type="pct"/>
          </w:tcPr>
          <w:p w14:paraId="11C77B0E" w14:textId="77777777" w:rsidR="00C85D61" w:rsidRPr="00C85D61" w:rsidRDefault="00C85D61" w:rsidP="00C85D61">
            <w:pPr>
              <w:pStyle w:val="S8Gazettetabletext"/>
            </w:pPr>
            <w:r w:rsidRPr="00C85D61">
              <w:t>92432</w:t>
            </w:r>
          </w:p>
        </w:tc>
      </w:tr>
      <w:tr w:rsidR="00C85D61" w:rsidRPr="00C85D61" w14:paraId="67174D19" w14:textId="77777777" w:rsidTr="00C85D61">
        <w:trPr>
          <w:cantSplit/>
          <w:tblHeader/>
        </w:trPr>
        <w:tc>
          <w:tcPr>
            <w:tcW w:w="1103" w:type="pct"/>
            <w:shd w:val="clear" w:color="auto" w:fill="E6E6E6"/>
          </w:tcPr>
          <w:p w14:paraId="21C33A4A" w14:textId="77777777" w:rsidR="00C85D61" w:rsidRPr="00C85D61" w:rsidRDefault="00C85D61" w:rsidP="00C85D61">
            <w:pPr>
              <w:pStyle w:val="S8Gazettetableheading"/>
            </w:pPr>
            <w:r w:rsidRPr="00C85D61">
              <w:t>Label approval no.</w:t>
            </w:r>
          </w:p>
        </w:tc>
        <w:tc>
          <w:tcPr>
            <w:tcW w:w="3897" w:type="pct"/>
          </w:tcPr>
          <w:p w14:paraId="599FEB6B" w14:textId="77777777" w:rsidR="00C85D61" w:rsidRPr="00C85D61" w:rsidRDefault="00C85D61" w:rsidP="00C85D61">
            <w:pPr>
              <w:pStyle w:val="S8Gazettetabletext"/>
            </w:pPr>
            <w:r w:rsidRPr="00C85D61">
              <w:t>92432/135489</w:t>
            </w:r>
          </w:p>
        </w:tc>
      </w:tr>
      <w:tr w:rsidR="00C85D61" w:rsidRPr="00C85D61" w14:paraId="2B4952FA" w14:textId="77777777" w:rsidTr="00C85D61">
        <w:trPr>
          <w:cantSplit/>
          <w:tblHeader/>
        </w:trPr>
        <w:tc>
          <w:tcPr>
            <w:tcW w:w="1103" w:type="pct"/>
            <w:shd w:val="clear" w:color="auto" w:fill="E6E6E6"/>
          </w:tcPr>
          <w:p w14:paraId="03F5A123"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1336228" w14:textId="1E254BD7" w:rsidR="00C85D61" w:rsidRPr="00C85D61" w:rsidRDefault="00C85D61" w:rsidP="00C85D61">
            <w:pPr>
              <w:pStyle w:val="S8Gazettetabletext"/>
            </w:pPr>
            <w:r w:rsidRPr="00C85D61">
              <w:t>Registration of a 250</w:t>
            </w:r>
            <w:r>
              <w:t> </w:t>
            </w:r>
            <w:r w:rsidRPr="00C85D61">
              <w:t>g/L amitrole and 220</w:t>
            </w:r>
            <w:r>
              <w:t> </w:t>
            </w:r>
            <w:r w:rsidRPr="00C85D61">
              <w:t>g/L ammonium thiocyanate soluble concentrate product for the control of weeds in orchards, vineyards, irrigation ditches and drains, potatoes, pine plantations, roadsides, pre-plant wheat and barley, and for general industrial situations</w:t>
            </w:r>
          </w:p>
        </w:tc>
      </w:tr>
    </w:tbl>
    <w:p w14:paraId="37010E60"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2DA575EE" w14:textId="77777777" w:rsidTr="00C85D61">
        <w:trPr>
          <w:cantSplit/>
          <w:tblHeader/>
        </w:trPr>
        <w:tc>
          <w:tcPr>
            <w:tcW w:w="1103" w:type="pct"/>
            <w:shd w:val="clear" w:color="auto" w:fill="E6E6E6"/>
          </w:tcPr>
          <w:p w14:paraId="3E9137C7" w14:textId="77777777" w:rsidR="00C85D61" w:rsidRPr="00C85D61" w:rsidRDefault="00C85D61" w:rsidP="00C85D61">
            <w:pPr>
              <w:pStyle w:val="S8Gazettetableheading"/>
            </w:pPr>
            <w:r w:rsidRPr="00C85D61">
              <w:lastRenderedPageBreak/>
              <w:t>Application no.</w:t>
            </w:r>
          </w:p>
        </w:tc>
        <w:tc>
          <w:tcPr>
            <w:tcW w:w="3897" w:type="pct"/>
          </w:tcPr>
          <w:p w14:paraId="6415A69B" w14:textId="77777777" w:rsidR="00C85D61" w:rsidRPr="00C85D61" w:rsidRDefault="00C85D61" w:rsidP="00C85D61">
            <w:pPr>
              <w:pStyle w:val="S8Gazettetabletext"/>
            </w:pPr>
            <w:r w:rsidRPr="00C85D61">
              <w:t>133378</w:t>
            </w:r>
          </w:p>
        </w:tc>
      </w:tr>
      <w:tr w:rsidR="00C85D61" w:rsidRPr="00C85D61" w14:paraId="031A8BE0" w14:textId="77777777" w:rsidTr="00C85D61">
        <w:trPr>
          <w:cantSplit/>
          <w:tblHeader/>
        </w:trPr>
        <w:tc>
          <w:tcPr>
            <w:tcW w:w="1103" w:type="pct"/>
            <w:shd w:val="clear" w:color="auto" w:fill="E6E6E6"/>
          </w:tcPr>
          <w:p w14:paraId="3FA9FB56" w14:textId="77777777" w:rsidR="00C85D61" w:rsidRPr="00C85D61" w:rsidRDefault="00C85D61" w:rsidP="00C85D61">
            <w:pPr>
              <w:pStyle w:val="S8Gazettetableheading"/>
            </w:pPr>
            <w:r w:rsidRPr="00C85D61">
              <w:t>Product name</w:t>
            </w:r>
          </w:p>
        </w:tc>
        <w:tc>
          <w:tcPr>
            <w:tcW w:w="3897" w:type="pct"/>
          </w:tcPr>
          <w:p w14:paraId="771BDDD8" w14:textId="77777777" w:rsidR="00C85D61" w:rsidRPr="00C85D61" w:rsidRDefault="00C85D61" w:rsidP="00C85D61">
            <w:pPr>
              <w:pStyle w:val="S8Gazettetabletext"/>
            </w:pPr>
            <w:r w:rsidRPr="00C85D61">
              <w:t>Gemstar Xtreme Biological Insecticide</w:t>
            </w:r>
          </w:p>
        </w:tc>
      </w:tr>
      <w:tr w:rsidR="00C85D61" w:rsidRPr="00C85D61" w14:paraId="33DCBDBD" w14:textId="77777777" w:rsidTr="00C85D61">
        <w:trPr>
          <w:cantSplit/>
          <w:tblHeader/>
        </w:trPr>
        <w:tc>
          <w:tcPr>
            <w:tcW w:w="1103" w:type="pct"/>
            <w:shd w:val="clear" w:color="auto" w:fill="E6E6E6"/>
          </w:tcPr>
          <w:p w14:paraId="2C74D323" w14:textId="77777777" w:rsidR="00C85D61" w:rsidRPr="00C85D61" w:rsidRDefault="00C85D61" w:rsidP="00C85D61">
            <w:pPr>
              <w:pStyle w:val="S8Gazettetableheading"/>
            </w:pPr>
            <w:r w:rsidRPr="00C85D61">
              <w:t>Active constituent</w:t>
            </w:r>
          </w:p>
        </w:tc>
        <w:tc>
          <w:tcPr>
            <w:tcW w:w="3897" w:type="pct"/>
          </w:tcPr>
          <w:p w14:paraId="18D4B97D" w14:textId="612FFBAB" w:rsidR="00C85D61" w:rsidRPr="00C85D61" w:rsidRDefault="00C85D61" w:rsidP="00C85D61">
            <w:pPr>
              <w:pStyle w:val="S8Gazettetabletext"/>
            </w:pPr>
            <w:r w:rsidRPr="00C85D61">
              <w:t xml:space="preserve">10 thousand million/mL polyhedral occlusion bodies (OBS) of the nuclear polyhedrosis virus of </w:t>
            </w:r>
            <w:proofErr w:type="spellStart"/>
            <w:r w:rsidRPr="00C85D61">
              <w:rPr>
                <w:i/>
                <w:iCs/>
              </w:rPr>
              <w:t>Helicoverpa</w:t>
            </w:r>
            <w:proofErr w:type="spellEnd"/>
            <w:r w:rsidRPr="00C85D61">
              <w:rPr>
                <w:i/>
                <w:iCs/>
              </w:rPr>
              <w:t xml:space="preserve"> </w:t>
            </w:r>
            <w:proofErr w:type="spellStart"/>
            <w:r w:rsidRPr="00C85D61">
              <w:rPr>
                <w:i/>
                <w:iCs/>
              </w:rPr>
              <w:t>zea</w:t>
            </w:r>
            <w:proofErr w:type="spellEnd"/>
          </w:p>
        </w:tc>
      </w:tr>
      <w:tr w:rsidR="00C85D61" w:rsidRPr="00C85D61" w14:paraId="6376DCFC" w14:textId="77777777" w:rsidTr="00C85D61">
        <w:trPr>
          <w:cantSplit/>
          <w:tblHeader/>
        </w:trPr>
        <w:tc>
          <w:tcPr>
            <w:tcW w:w="1103" w:type="pct"/>
            <w:shd w:val="clear" w:color="auto" w:fill="E6E6E6"/>
          </w:tcPr>
          <w:p w14:paraId="3667C085" w14:textId="77777777" w:rsidR="00C85D61" w:rsidRPr="00C85D61" w:rsidRDefault="00C85D61" w:rsidP="00C85D61">
            <w:pPr>
              <w:pStyle w:val="S8Gazettetableheading"/>
            </w:pPr>
            <w:r w:rsidRPr="00C85D61">
              <w:t>Applicant name</w:t>
            </w:r>
          </w:p>
        </w:tc>
        <w:tc>
          <w:tcPr>
            <w:tcW w:w="3897" w:type="pct"/>
          </w:tcPr>
          <w:p w14:paraId="45518562" w14:textId="77777777" w:rsidR="00C85D61" w:rsidRPr="00C85D61" w:rsidRDefault="00C85D61" w:rsidP="00C85D61">
            <w:pPr>
              <w:pStyle w:val="S8Gazettetabletext"/>
            </w:pPr>
            <w:proofErr w:type="spellStart"/>
            <w:r w:rsidRPr="00C85D61">
              <w:t>Sipcam</w:t>
            </w:r>
            <w:proofErr w:type="spellEnd"/>
            <w:r w:rsidRPr="00C85D61">
              <w:t xml:space="preserve"> Pacific Australia Pty Ltd</w:t>
            </w:r>
          </w:p>
        </w:tc>
      </w:tr>
      <w:tr w:rsidR="00C85D61" w:rsidRPr="00C85D61" w14:paraId="696D6EB3" w14:textId="77777777" w:rsidTr="00C85D61">
        <w:trPr>
          <w:cantSplit/>
          <w:tblHeader/>
        </w:trPr>
        <w:tc>
          <w:tcPr>
            <w:tcW w:w="1103" w:type="pct"/>
            <w:shd w:val="clear" w:color="auto" w:fill="E6E6E6"/>
          </w:tcPr>
          <w:p w14:paraId="6208AE53" w14:textId="77777777" w:rsidR="00C85D61" w:rsidRPr="00C85D61" w:rsidRDefault="00C85D61" w:rsidP="00C85D61">
            <w:pPr>
              <w:pStyle w:val="S8Gazettetableheading"/>
            </w:pPr>
            <w:r w:rsidRPr="00C85D61">
              <w:t>Applicant ACN</w:t>
            </w:r>
          </w:p>
        </w:tc>
        <w:tc>
          <w:tcPr>
            <w:tcW w:w="3897" w:type="pct"/>
          </w:tcPr>
          <w:p w14:paraId="02148CE2" w14:textId="77777777" w:rsidR="00C85D61" w:rsidRPr="00C85D61" w:rsidRDefault="00C85D61" w:rsidP="00C85D61">
            <w:pPr>
              <w:pStyle w:val="S8Gazettetabletext"/>
            </w:pPr>
            <w:r w:rsidRPr="00C85D61">
              <w:t>073 176 888</w:t>
            </w:r>
          </w:p>
        </w:tc>
      </w:tr>
      <w:tr w:rsidR="00C85D61" w:rsidRPr="00C85D61" w14:paraId="58D32AD4" w14:textId="77777777" w:rsidTr="00C85D61">
        <w:trPr>
          <w:cantSplit/>
          <w:tblHeader/>
        </w:trPr>
        <w:tc>
          <w:tcPr>
            <w:tcW w:w="1103" w:type="pct"/>
            <w:shd w:val="clear" w:color="auto" w:fill="E6E6E6"/>
          </w:tcPr>
          <w:p w14:paraId="263CB680" w14:textId="77777777" w:rsidR="00C85D61" w:rsidRPr="00C85D61" w:rsidRDefault="00C85D61" w:rsidP="00C85D61">
            <w:pPr>
              <w:pStyle w:val="S8Gazettetableheading"/>
            </w:pPr>
            <w:r w:rsidRPr="00C85D61">
              <w:t>Date of registration</w:t>
            </w:r>
          </w:p>
        </w:tc>
        <w:tc>
          <w:tcPr>
            <w:tcW w:w="3897" w:type="pct"/>
          </w:tcPr>
          <w:p w14:paraId="02322572" w14:textId="77777777" w:rsidR="00C85D61" w:rsidRPr="00C85D61" w:rsidRDefault="00C85D61" w:rsidP="00C85D61">
            <w:pPr>
              <w:pStyle w:val="S8Gazettetabletext"/>
            </w:pPr>
            <w:r w:rsidRPr="00C85D61">
              <w:t>26 August 2022</w:t>
            </w:r>
          </w:p>
        </w:tc>
      </w:tr>
      <w:tr w:rsidR="00C85D61" w:rsidRPr="00C85D61" w14:paraId="6AFAFC98" w14:textId="77777777" w:rsidTr="00C85D61">
        <w:trPr>
          <w:cantSplit/>
          <w:tblHeader/>
        </w:trPr>
        <w:tc>
          <w:tcPr>
            <w:tcW w:w="1103" w:type="pct"/>
            <w:shd w:val="clear" w:color="auto" w:fill="E6E6E6"/>
          </w:tcPr>
          <w:p w14:paraId="381EEB7F" w14:textId="77777777" w:rsidR="00C85D61" w:rsidRPr="00C85D61" w:rsidRDefault="00C85D61" w:rsidP="00C85D61">
            <w:pPr>
              <w:pStyle w:val="S8Gazettetableheading"/>
            </w:pPr>
            <w:r w:rsidRPr="00C85D61">
              <w:t>Product registration no.</w:t>
            </w:r>
          </w:p>
        </w:tc>
        <w:tc>
          <w:tcPr>
            <w:tcW w:w="3897" w:type="pct"/>
          </w:tcPr>
          <w:p w14:paraId="153D47DF" w14:textId="77777777" w:rsidR="00C85D61" w:rsidRPr="00C85D61" w:rsidRDefault="00C85D61" w:rsidP="00C85D61">
            <w:pPr>
              <w:pStyle w:val="S8Gazettetabletext"/>
            </w:pPr>
            <w:r w:rsidRPr="00C85D61">
              <w:t>91750</w:t>
            </w:r>
          </w:p>
        </w:tc>
      </w:tr>
      <w:tr w:rsidR="00C85D61" w:rsidRPr="00C85D61" w14:paraId="0A8B369F" w14:textId="77777777" w:rsidTr="00C85D61">
        <w:trPr>
          <w:cantSplit/>
          <w:tblHeader/>
        </w:trPr>
        <w:tc>
          <w:tcPr>
            <w:tcW w:w="1103" w:type="pct"/>
            <w:shd w:val="clear" w:color="auto" w:fill="E6E6E6"/>
          </w:tcPr>
          <w:p w14:paraId="39B9311B" w14:textId="77777777" w:rsidR="00C85D61" w:rsidRPr="00C85D61" w:rsidRDefault="00C85D61" w:rsidP="00C85D61">
            <w:pPr>
              <w:pStyle w:val="S8Gazettetableheading"/>
            </w:pPr>
            <w:r w:rsidRPr="00C85D61">
              <w:t>Label approval no.</w:t>
            </w:r>
          </w:p>
        </w:tc>
        <w:tc>
          <w:tcPr>
            <w:tcW w:w="3897" w:type="pct"/>
          </w:tcPr>
          <w:p w14:paraId="109DA337" w14:textId="77777777" w:rsidR="00C85D61" w:rsidRPr="00C85D61" w:rsidRDefault="00C85D61" w:rsidP="00C85D61">
            <w:pPr>
              <w:pStyle w:val="S8Gazettetabletext"/>
            </w:pPr>
            <w:r w:rsidRPr="00C85D61">
              <w:t>91750/133378</w:t>
            </w:r>
          </w:p>
        </w:tc>
      </w:tr>
      <w:tr w:rsidR="00C85D61" w:rsidRPr="00C85D61" w14:paraId="0646A436" w14:textId="77777777" w:rsidTr="00C85D61">
        <w:trPr>
          <w:cantSplit/>
          <w:tblHeader/>
        </w:trPr>
        <w:tc>
          <w:tcPr>
            <w:tcW w:w="1103" w:type="pct"/>
            <w:shd w:val="clear" w:color="auto" w:fill="E6E6E6"/>
          </w:tcPr>
          <w:p w14:paraId="19BB29B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C3CDF13" w14:textId="22E87D24" w:rsidR="00C85D61" w:rsidRPr="00C85D61" w:rsidRDefault="00C85D61" w:rsidP="00C85D61">
            <w:pPr>
              <w:pStyle w:val="S8Gazettetabletext"/>
            </w:pPr>
            <w:r w:rsidRPr="00C85D61">
              <w:t xml:space="preserve">Registration of a 10 thousand million/mL polyhedral occlusion bodies (OBS) of the nuclear polyhedrosis virus of </w:t>
            </w:r>
            <w:proofErr w:type="spellStart"/>
            <w:r w:rsidRPr="00C85D61">
              <w:rPr>
                <w:i/>
                <w:iCs/>
              </w:rPr>
              <w:t>Helicoverpa</w:t>
            </w:r>
            <w:proofErr w:type="spellEnd"/>
            <w:r w:rsidRPr="00C85D61">
              <w:rPr>
                <w:i/>
                <w:iCs/>
              </w:rPr>
              <w:t xml:space="preserve"> </w:t>
            </w:r>
            <w:proofErr w:type="spellStart"/>
            <w:r w:rsidRPr="00C85D61">
              <w:rPr>
                <w:i/>
                <w:iCs/>
              </w:rPr>
              <w:t>zea</w:t>
            </w:r>
            <w:proofErr w:type="spellEnd"/>
            <w:r w:rsidRPr="00C85D61">
              <w:t xml:space="preserve"> liquid formulation product for the control of </w:t>
            </w:r>
            <w:proofErr w:type="spellStart"/>
            <w:r w:rsidRPr="00C85D61">
              <w:rPr>
                <w:i/>
                <w:iCs/>
              </w:rPr>
              <w:t>Helicoverpa</w:t>
            </w:r>
            <w:proofErr w:type="spellEnd"/>
            <w:r w:rsidRPr="00C85D61">
              <w:rPr>
                <w:i/>
                <w:iCs/>
              </w:rPr>
              <w:t xml:space="preserve"> spp</w:t>
            </w:r>
            <w:r w:rsidRPr="00C85D61">
              <w:t>. in various crops</w:t>
            </w:r>
          </w:p>
        </w:tc>
      </w:tr>
    </w:tbl>
    <w:p w14:paraId="04D7CC4B" w14:textId="7E35FE75" w:rsidR="00C85D61" w:rsidRPr="00C85D61" w:rsidRDefault="00C85D61" w:rsidP="00C85D61">
      <w:pPr>
        <w:pStyle w:val="Caption"/>
      </w:pPr>
      <w:bookmarkStart w:id="2" w:name="_Toc113431842"/>
      <w:r w:rsidRPr="00C85D61">
        <w:t xml:space="preserve">Table </w:t>
      </w:r>
      <w:r w:rsidR="00323EAA">
        <w:fldChar w:fldCharType="begin"/>
      </w:r>
      <w:r w:rsidR="00323EAA">
        <w:instrText xml:space="preserve"> SEQ Table \* ARABIC </w:instrText>
      </w:r>
      <w:r w:rsidR="00323EAA">
        <w:fldChar w:fldCharType="separate"/>
      </w:r>
      <w:r w:rsidR="00323EAA">
        <w:rPr>
          <w:noProof/>
        </w:rPr>
        <w:t>2</w:t>
      </w:r>
      <w:r w:rsidR="00323EAA">
        <w:rPr>
          <w:noProof/>
        </w:rPr>
        <w:fldChar w:fldCharType="end"/>
      </w:r>
      <w:r w:rsidRPr="00C85D61">
        <w:t>: Variations of registration</w:t>
      </w:r>
      <w:r w:rsidR="007C2D77">
        <w:t xml:space="preserve"> – agricultural products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78CDA3D6" w14:textId="77777777" w:rsidTr="00C85D61">
        <w:trPr>
          <w:cantSplit/>
        </w:trPr>
        <w:tc>
          <w:tcPr>
            <w:tcW w:w="1103" w:type="pct"/>
            <w:shd w:val="clear" w:color="auto" w:fill="E6E6E6"/>
          </w:tcPr>
          <w:p w14:paraId="65C4FBC9" w14:textId="77777777" w:rsidR="00C85D61" w:rsidRPr="00C85D61" w:rsidRDefault="00C85D61" w:rsidP="00C85D61">
            <w:pPr>
              <w:pStyle w:val="S8Gazettetableheading"/>
            </w:pPr>
            <w:r w:rsidRPr="00C85D61">
              <w:t>Application no.</w:t>
            </w:r>
          </w:p>
        </w:tc>
        <w:tc>
          <w:tcPr>
            <w:tcW w:w="3897" w:type="pct"/>
          </w:tcPr>
          <w:p w14:paraId="50FC441B" w14:textId="77777777" w:rsidR="00C85D61" w:rsidRPr="00C85D61" w:rsidRDefault="00C85D61" w:rsidP="00C85D61">
            <w:pPr>
              <w:pStyle w:val="S8Gazettetabletext"/>
            </w:pPr>
            <w:r w:rsidRPr="00C85D61">
              <w:t>136447</w:t>
            </w:r>
          </w:p>
        </w:tc>
      </w:tr>
      <w:tr w:rsidR="00C85D61" w:rsidRPr="00C85D61" w14:paraId="7E9D4728" w14:textId="77777777" w:rsidTr="00C85D61">
        <w:trPr>
          <w:cantSplit/>
        </w:trPr>
        <w:tc>
          <w:tcPr>
            <w:tcW w:w="1103" w:type="pct"/>
            <w:shd w:val="clear" w:color="auto" w:fill="E6E6E6"/>
          </w:tcPr>
          <w:p w14:paraId="04133564" w14:textId="77777777" w:rsidR="00C85D61" w:rsidRPr="00C85D61" w:rsidRDefault="00C85D61" w:rsidP="00C85D61">
            <w:pPr>
              <w:pStyle w:val="S8Gazettetableheading"/>
            </w:pPr>
            <w:r w:rsidRPr="00C85D61">
              <w:t>Product name</w:t>
            </w:r>
          </w:p>
        </w:tc>
        <w:tc>
          <w:tcPr>
            <w:tcW w:w="3897" w:type="pct"/>
          </w:tcPr>
          <w:p w14:paraId="6FF3FF7D" w14:textId="77777777" w:rsidR="00C85D61" w:rsidRPr="00C85D61" w:rsidRDefault="00C85D61" w:rsidP="00C85D61">
            <w:pPr>
              <w:pStyle w:val="S8Gazettetabletext"/>
            </w:pPr>
            <w:r w:rsidRPr="00C85D61">
              <w:t>XLFLO Seed Treatment</w:t>
            </w:r>
          </w:p>
        </w:tc>
      </w:tr>
      <w:tr w:rsidR="00C85D61" w:rsidRPr="00C85D61" w14:paraId="6CD360ED" w14:textId="77777777" w:rsidTr="00C85D61">
        <w:trPr>
          <w:cantSplit/>
        </w:trPr>
        <w:tc>
          <w:tcPr>
            <w:tcW w:w="1103" w:type="pct"/>
            <w:shd w:val="clear" w:color="auto" w:fill="E6E6E6"/>
          </w:tcPr>
          <w:p w14:paraId="72BFC755" w14:textId="77777777" w:rsidR="00C85D61" w:rsidRPr="00C85D61" w:rsidRDefault="00C85D61" w:rsidP="00C85D61">
            <w:pPr>
              <w:pStyle w:val="S8Gazettetableheading"/>
            </w:pPr>
            <w:r w:rsidRPr="00C85D61">
              <w:t>Active constituent</w:t>
            </w:r>
          </w:p>
        </w:tc>
        <w:tc>
          <w:tcPr>
            <w:tcW w:w="3897" w:type="pct"/>
          </w:tcPr>
          <w:p w14:paraId="424F072F" w14:textId="1DA63033" w:rsidR="00C85D61" w:rsidRPr="00C85D61" w:rsidRDefault="00C85D61" w:rsidP="00C85D61">
            <w:pPr>
              <w:pStyle w:val="S8Gazettetabletext"/>
            </w:pPr>
            <w:r w:rsidRPr="00C85D61">
              <w:t>250</w:t>
            </w:r>
            <w:r>
              <w:t> </w:t>
            </w:r>
            <w:r w:rsidRPr="00C85D61">
              <w:t>g/L iprodione</w:t>
            </w:r>
          </w:p>
        </w:tc>
      </w:tr>
      <w:tr w:rsidR="00C85D61" w:rsidRPr="00C85D61" w14:paraId="4802525C" w14:textId="77777777" w:rsidTr="00C85D61">
        <w:trPr>
          <w:cantSplit/>
        </w:trPr>
        <w:tc>
          <w:tcPr>
            <w:tcW w:w="1103" w:type="pct"/>
            <w:shd w:val="clear" w:color="auto" w:fill="E6E6E6"/>
          </w:tcPr>
          <w:p w14:paraId="043A4F8C" w14:textId="77777777" w:rsidR="00C85D61" w:rsidRPr="00C85D61" w:rsidRDefault="00C85D61" w:rsidP="00C85D61">
            <w:pPr>
              <w:pStyle w:val="S8Gazettetableheading"/>
            </w:pPr>
            <w:r w:rsidRPr="00C85D61">
              <w:t>Applicant name</w:t>
            </w:r>
          </w:p>
        </w:tc>
        <w:tc>
          <w:tcPr>
            <w:tcW w:w="3897" w:type="pct"/>
          </w:tcPr>
          <w:p w14:paraId="4C0A739E" w14:textId="77777777" w:rsidR="00C85D61" w:rsidRPr="00C85D61" w:rsidRDefault="00C85D61" w:rsidP="00C85D61">
            <w:pPr>
              <w:pStyle w:val="S8Gazettetabletext"/>
            </w:pPr>
            <w:proofErr w:type="spellStart"/>
            <w:r w:rsidRPr="00C85D61">
              <w:t>Arysta</w:t>
            </w:r>
            <w:proofErr w:type="spellEnd"/>
            <w:r w:rsidRPr="00C85D61">
              <w:t xml:space="preserve"> </w:t>
            </w:r>
            <w:proofErr w:type="spellStart"/>
            <w:r w:rsidRPr="00C85D61">
              <w:t>LifeScience</w:t>
            </w:r>
            <w:proofErr w:type="spellEnd"/>
            <w:r w:rsidRPr="00C85D61">
              <w:t xml:space="preserve"> Australia Pty Ltd</w:t>
            </w:r>
          </w:p>
        </w:tc>
      </w:tr>
      <w:tr w:rsidR="00C85D61" w:rsidRPr="00C85D61" w14:paraId="1904A5F2" w14:textId="77777777" w:rsidTr="00C85D61">
        <w:trPr>
          <w:cantSplit/>
        </w:trPr>
        <w:tc>
          <w:tcPr>
            <w:tcW w:w="1103" w:type="pct"/>
            <w:shd w:val="clear" w:color="auto" w:fill="E6E6E6"/>
          </w:tcPr>
          <w:p w14:paraId="1C1E64B9" w14:textId="77777777" w:rsidR="00C85D61" w:rsidRPr="00C85D61" w:rsidRDefault="00C85D61" w:rsidP="00C85D61">
            <w:pPr>
              <w:pStyle w:val="S8Gazettetableheading"/>
            </w:pPr>
            <w:r w:rsidRPr="00C85D61">
              <w:t>Applicant ACN</w:t>
            </w:r>
          </w:p>
        </w:tc>
        <w:tc>
          <w:tcPr>
            <w:tcW w:w="3897" w:type="pct"/>
          </w:tcPr>
          <w:p w14:paraId="550AC3C1" w14:textId="77777777" w:rsidR="00C85D61" w:rsidRPr="00C85D61" w:rsidRDefault="00C85D61" w:rsidP="00C85D61">
            <w:pPr>
              <w:pStyle w:val="S8Gazettetabletext"/>
              <w:rPr>
                <w:szCs w:val="16"/>
              </w:rPr>
            </w:pPr>
            <w:r w:rsidRPr="00C85D61">
              <w:rPr>
                <w:szCs w:val="16"/>
              </w:rPr>
              <w:t>005 225 507</w:t>
            </w:r>
          </w:p>
        </w:tc>
      </w:tr>
      <w:tr w:rsidR="00C85D61" w:rsidRPr="00C85D61" w14:paraId="46C484B3" w14:textId="77777777" w:rsidTr="00C85D61">
        <w:trPr>
          <w:cantSplit/>
        </w:trPr>
        <w:tc>
          <w:tcPr>
            <w:tcW w:w="1103" w:type="pct"/>
            <w:shd w:val="clear" w:color="auto" w:fill="E6E6E6"/>
          </w:tcPr>
          <w:p w14:paraId="625EFECB" w14:textId="77777777" w:rsidR="00C85D61" w:rsidRPr="00C85D61" w:rsidRDefault="00C85D61" w:rsidP="00C85D61">
            <w:pPr>
              <w:pStyle w:val="S8Gazettetableheading"/>
            </w:pPr>
            <w:r w:rsidRPr="00C85D61">
              <w:t>Date of variation</w:t>
            </w:r>
          </w:p>
        </w:tc>
        <w:tc>
          <w:tcPr>
            <w:tcW w:w="3897" w:type="pct"/>
          </w:tcPr>
          <w:p w14:paraId="71618F54" w14:textId="77777777" w:rsidR="00C85D61" w:rsidRPr="00C85D61" w:rsidRDefault="00C85D61" w:rsidP="00C85D61">
            <w:pPr>
              <w:pStyle w:val="S8Gazettetabletext"/>
            </w:pPr>
            <w:r w:rsidRPr="00C85D61">
              <w:t>2 August 2022</w:t>
            </w:r>
          </w:p>
        </w:tc>
      </w:tr>
      <w:tr w:rsidR="00C85D61" w:rsidRPr="00C85D61" w14:paraId="094AAEC3" w14:textId="77777777" w:rsidTr="00C85D61">
        <w:trPr>
          <w:cantSplit/>
        </w:trPr>
        <w:tc>
          <w:tcPr>
            <w:tcW w:w="1103" w:type="pct"/>
            <w:shd w:val="clear" w:color="auto" w:fill="E6E6E6"/>
          </w:tcPr>
          <w:p w14:paraId="7C23922D" w14:textId="77777777" w:rsidR="00C85D61" w:rsidRPr="00C85D61" w:rsidRDefault="00C85D61" w:rsidP="00C85D61">
            <w:pPr>
              <w:pStyle w:val="S8Gazettetableheading"/>
            </w:pPr>
            <w:r w:rsidRPr="00C85D61">
              <w:t>Product registration no.</w:t>
            </w:r>
          </w:p>
        </w:tc>
        <w:tc>
          <w:tcPr>
            <w:tcW w:w="3897" w:type="pct"/>
          </w:tcPr>
          <w:p w14:paraId="7BABCFAA" w14:textId="77777777" w:rsidR="00C85D61" w:rsidRPr="00C85D61" w:rsidRDefault="00C85D61" w:rsidP="00C85D61">
            <w:pPr>
              <w:pStyle w:val="S8Gazettetabletext"/>
            </w:pPr>
            <w:r w:rsidRPr="00C85D61">
              <w:t>57979</w:t>
            </w:r>
          </w:p>
        </w:tc>
      </w:tr>
      <w:tr w:rsidR="00C85D61" w:rsidRPr="00C85D61" w14:paraId="2FF2BB2A" w14:textId="77777777" w:rsidTr="00C85D61">
        <w:trPr>
          <w:cantSplit/>
        </w:trPr>
        <w:tc>
          <w:tcPr>
            <w:tcW w:w="1103" w:type="pct"/>
            <w:shd w:val="clear" w:color="auto" w:fill="E6E6E6"/>
          </w:tcPr>
          <w:p w14:paraId="111F2803" w14:textId="77777777" w:rsidR="00C85D61" w:rsidRPr="00C85D61" w:rsidRDefault="00C85D61" w:rsidP="00C85D61">
            <w:pPr>
              <w:pStyle w:val="S8Gazettetableheading"/>
            </w:pPr>
            <w:r w:rsidRPr="00C85D61">
              <w:t>Label approval no.</w:t>
            </w:r>
          </w:p>
        </w:tc>
        <w:tc>
          <w:tcPr>
            <w:tcW w:w="3897" w:type="pct"/>
          </w:tcPr>
          <w:p w14:paraId="734EC544" w14:textId="77777777" w:rsidR="00C85D61" w:rsidRPr="00C85D61" w:rsidRDefault="00C85D61" w:rsidP="00C85D61">
            <w:pPr>
              <w:pStyle w:val="S8Gazettetabletext"/>
            </w:pPr>
            <w:r w:rsidRPr="00C85D61">
              <w:t>57979/136447</w:t>
            </w:r>
          </w:p>
        </w:tc>
      </w:tr>
      <w:tr w:rsidR="00C85D61" w:rsidRPr="00C85D61" w14:paraId="65127CC5" w14:textId="77777777" w:rsidTr="00C85D61">
        <w:trPr>
          <w:cantSplit/>
        </w:trPr>
        <w:tc>
          <w:tcPr>
            <w:tcW w:w="1103" w:type="pct"/>
            <w:shd w:val="clear" w:color="auto" w:fill="E6E6E6"/>
          </w:tcPr>
          <w:p w14:paraId="0E02FEA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3F0B9BE" w14:textId="37823EF4" w:rsidR="00C85D61" w:rsidRPr="00C85D61" w:rsidRDefault="00C85D61" w:rsidP="00C85D61">
            <w:pPr>
              <w:pStyle w:val="S8Gazettetabletext"/>
            </w:pPr>
            <w:r w:rsidRPr="00C85D61">
              <w:t xml:space="preserve">Variation to the particulars of registration and label approval to update the first aid and safety directions appearing on a label to reflect the current FAISD </w:t>
            </w:r>
            <w:r>
              <w:t>H</w:t>
            </w:r>
            <w:r w:rsidRPr="00C85D61">
              <w:t>andbook.</w:t>
            </w:r>
          </w:p>
        </w:tc>
      </w:tr>
    </w:tbl>
    <w:p w14:paraId="11498E1A"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6642A283" w14:textId="77777777" w:rsidTr="00C85D61">
        <w:trPr>
          <w:cantSplit/>
        </w:trPr>
        <w:tc>
          <w:tcPr>
            <w:tcW w:w="1103" w:type="pct"/>
            <w:shd w:val="clear" w:color="auto" w:fill="E6E6E6"/>
          </w:tcPr>
          <w:p w14:paraId="4DDD2A93" w14:textId="77777777" w:rsidR="00C85D61" w:rsidRPr="00C85D61" w:rsidRDefault="00C85D61" w:rsidP="00C85D61">
            <w:pPr>
              <w:pStyle w:val="S8Gazettetableheading"/>
            </w:pPr>
            <w:r w:rsidRPr="00C85D61">
              <w:t>Application no.</w:t>
            </w:r>
          </w:p>
        </w:tc>
        <w:tc>
          <w:tcPr>
            <w:tcW w:w="3897" w:type="pct"/>
          </w:tcPr>
          <w:p w14:paraId="38B72CE8" w14:textId="77777777" w:rsidR="00C85D61" w:rsidRPr="00C85D61" w:rsidRDefault="00C85D61" w:rsidP="00C85D61">
            <w:pPr>
              <w:pStyle w:val="S8Gazettetabletext"/>
              <w:rPr>
                <w:highlight w:val="green"/>
              </w:rPr>
            </w:pPr>
            <w:r w:rsidRPr="00C85D61">
              <w:t>136455</w:t>
            </w:r>
          </w:p>
        </w:tc>
      </w:tr>
      <w:tr w:rsidR="00C85D61" w:rsidRPr="00C85D61" w14:paraId="4AD28CEA" w14:textId="77777777" w:rsidTr="00C85D61">
        <w:trPr>
          <w:cantSplit/>
        </w:trPr>
        <w:tc>
          <w:tcPr>
            <w:tcW w:w="1103" w:type="pct"/>
            <w:shd w:val="clear" w:color="auto" w:fill="E6E6E6"/>
          </w:tcPr>
          <w:p w14:paraId="25615A73" w14:textId="77777777" w:rsidR="00C85D61" w:rsidRPr="00C85D61" w:rsidRDefault="00C85D61" w:rsidP="00C85D61">
            <w:pPr>
              <w:pStyle w:val="S8Gazettetableheading"/>
            </w:pPr>
            <w:r w:rsidRPr="00C85D61">
              <w:t>Product name</w:t>
            </w:r>
          </w:p>
        </w:tc>
        <w:tc>
          <w:tcPr>
            <w:tcW w:w="3897" w:type="pct"/>
          </w:tcPr>
          <w:p w14:paraId="22D7C5F8" w14:textId="77777777" w:rsidR="00C85D61" w:rsidRPr="00C85D61" w:rsidRDefault="00C85D61" w:rsidP="00C85D61">
            <w:pPr>
              <w:pStyle w:val="S8Gazettetabletext"/>
            </w:pPr>
            <w:r w:rsidRPr="00C85D61">
              <w:t>Guardian Red Seed Treatment Insecticide</w:t>
            </w:r>
          </w:p>
        </w:tc>
      </w:tr>
      <w:tr w:rsidR="00C85D61" w:rsidRPr="00C85D61" w14:paraId="64BC5692" w14:textId="77777777" w:rsidTr="00C85D61">
        <w:trPr>
          <w:cantSplit/>
        </w:trPr>
        <w:tc>
          <w:tcPr>
            <w:tcW w:w="1103" w:type="pct"/>
            <w:shd w:val="clear" w:color="auto" w:fill="E6E6E6"/>
          </w:tcPr>
          <w:p w14:paraId="0A74D456" w14:textId="77777777" w:rsidR="00C85D61" w:rsidRPr="00C85D61" w:rsidRDefault="00C85D61" w:rsidP="00C85D61">
            <w:pPr>
              <w:pStyle w:val="S8Gazettetableheading"/>
            </w:pPr>
            <w:r w:rsidRPr="00C85D61">
              <w:t>Active constituent</w:t>
            </w:r>
          </w:p>
        </w:tc>
        <w:tc>
          <w:tcPr>
            <w:tcW w:w="3897" w:type="pct"/>
          </w:tcPr>
          <w:p w14:paraId="3F02AD3A" w14:textId="293021BD" w:rsidR="00C85D61" w:rsidRPr="00C85D61" w:rsidRDefault="00C85D61" w:rsidP="00C85D61">
            <w:pPr>
              <w:pStyle w:val="S8Gazettetabletext"/>
            </w:pPr>
            <w:r w:rsidRPr="00C85D61">
              <w:t>600</w:t>
            </w:r>
            <w:r>
              <w:t> </w:t>
            </w:r>
            <w:r w:rsidRPr="00C85D61">
              <w:t>g/L imidacloprid</w:t>
            </w:r>
          </w:p>
        </w:tc>
      </w:tr>
      <w:tr w:rsidR="00C85D61" w:rsidRPr="00C85D61" w14:paraId="75E4730E" w14:textId="77777777" w:rsidTr="00C85D61">
        <w:trPr>
          <w:cantSplit/>
        </w:trPr>
        <w:tc>
          <w:tcPr>
            <w:tcW w:w="1103" w:type="pct"/>
            <w:shd w:val="clear" w:color="auto" w:fill="E6E6E6"/>
          </w:tcPr>
          <w:p w14:paraId="28520A57" w14:textId="77777777" w:rsidR="00C85D61" w:rsidRPr="00C85D61" w:rsidRDefault="00C85D61" w:rsidP="00C85D61">
            <w:pPr>
              <w:pStyle w:val="S8Gazettetableheading"/>
            </w:pPr>
            <w:r w:rsidRPr="00C85D61">
              <w:t>Applicant name</w:t>
            </w:r>
          </w:p>
        </w:tc>
        <w:tc>
          <w:tcPr>
            <w:tcW w:w="3897" w:type="pct"/>
          </w:tcPr>
          <w:p w14:paraId="6E636346" w14:textId="77777777" w:rsidR="00C85D61" w:rsidRPr="00C85D61" w:rsidRDefault="00C85D61" w:rsidP="00C85D61">
            <w:pPr>
              <w:pStyle w:val="S8Gazettetabletext"/>
            </w:pPr>
            <w:proofErr w:type="spellStart"/>
            <w:r w:rsidRPr="00C85D61">
              <w:t>Arysta</w:t>
            </w:r>
            <w:proofErr w:type="spellEnd"/>
            <w:r w:rsidRPr="00C85D61">
              <w:t xml:space="preserve"> </w:t>
            </w:r>
            <w:proofErr w:type="spellStart"/>
            <w:r w:rsidRPr="00C85D61">
              <w:t>LifeScience</w:t>
            </w:r>
            <w:proofErr w:type="spellEnd"/>
            <w:r w:rsidRPr="00C85D61">
              <w:t xml:space="preserve"> Australia Pty Ltd</w:t>
            </w:r>
          </w:p>
        </w:tc>
      </w:tr>
      <w:tr w:rsidR="00C85D61" w:rsidRPr="00C85D61" w14:paraId="6F953228" w14:textId="77777777" w:rsidTr="00C85D61">
        <w:trPr>
          <w:cantSplit/>
        </w:trPr>
        <w:tc>
          <w:tcPr>
            <w:tcW w:w="1103" w:type="pct"/>
            <w:shd w:val="clear" w:color="auto" w:fill="E6E6E6"/>
          </w:tcPr>
          <w:p w14:paraId="581EDF63" w14:textId="77777777" w:rsidR="00C85D61" w:rsidRPr="00C85D61" w:rsidRDefault="00C85D61" w:rsidP="00C85D61">
            <w:pPr>
              <w:pStyle w:val="S8Gazettetableheading"/>
            </w:pPr>
            <w:r w:rsidRPr="00C85D61">
              <w:t>Applicant ACN</w:t>
            </w:r>
          </w:p>
        </w:tc>
        <w:tc>
          <w:tcPr>
            <w:tcW w:w="3897" w:type="pct"/>
          </w:tcPr>
          <w:p w14:paraId="336CCA2F" w14:textId="77777777" w:rsidR="00C85D61" w:rsidRPr="00C85D61" w:rsidRDefault="00C85D61" w:rsidP="00C85D61">
            <w:pPr>
              <w:pStyle w:val="S8Gazettetabletext"/>
              <w:rPr>
                <w:szCs w:val="16"/>
              </w:rPr>
            </w:pPr>
            <w:r w:rsidRPr="00C85D61">
              <w:rPr>
                <w:szCs w:val="16"/>
              </w:rPr>
              <w:t>005 225 507</w:t>
            </w:r>
          </w:p>
        </w:tc>
      </w:tr>
      <w:tr w:rsidR="00C85D61" w:rsidRPr="00C85D61" w14:paraId="7CCC85DF" w14:textId="77777777" w:rsidTr="00C85D61">
        <w:trPr>
          <w:cantSplit/>
        </w:trPr>
        <w:tc>
          <w:tcPr>
            <w:tcW w:w="1103" w:type="pct"/>
            <w:shd w:val="clear" w:color="auto" w:fill="E6E6E6"/>
          </w:tcPr>
          <w:p w14:paraId="49B21481" w14:textId="77777777" w:rsidR="00C85D61" w:rsidRPr="00C85D61" w:rsidRDefault="00C85D61" w:rsidP="00C85D61">
            <w:pPr>
              <w:pStyle w:val="S8Gazettetableheading"/>
            </w:pPr>
            <w:r w:rsidRPr="00C85D61">
              <w:t>Date of variation</w:t>
            </w:r>
          </w:p>
        </w:tc>
        <w:tc>
          <w:tcPr>
            <w:tcW w:w="3897" w:type="pct"/>
          </w:tcPr>
          <w:p w14:paraId="4FC968F6" w14:textId="77777777" w:rsidR="00C85D61" w:rsidRPr="00C85D61" w:rsidRDefault="00C85D61" w:rsidP="00C85D61">
            <w:pPr>
              <w:pStyle w:val="S8Gazettetabletext"/>
            </w:pPr>
            <w:r w:rsidRPr="00C85D61">
              <w:t>3 August 2022</w:t>
            </w:r>
          </w:p>
        </w:tc>
      </w:tr>
      <w:tr w:rsidR="00C85D61" w:rsidRPr="00C85D61" w14:paraId="03C6E18E" w14:textId="77777777" w:rsidTr="00C85D61">
        <w:trPr>
          <w:cantSplit/>
        </w:trPr>
        <w:tc>
          <w:tcPr>
            <w:tcW w:w="1103" w:type="pct"/>
            <w:shd w:val="clear" w:color="auto" w:fill="E6E6E6"/>
          </w:tcPr>
          <w:p w14:paraId="4D38BA6A" w14:textId="77777777" w:rsidR="00C85D61" w:rsidRPr="00C85D61" w:rsidRDefault="00C85D61" w:rsidP="00C85D61">
            <w:pPr>
              <w:pStyle w:val="S8Gazettetableheading"/>
            </w:pPr>
            <w:r w:rsidRPr="00C85D61">
              <w:t>Product registration no.</w:t>
            </w:r>
          </w:p>
        </w:tc>
        <w:tc>
          <w:tcPr>
            <w:tcW w:w="3897" w:type="pct"/>
          </w:tcPr>
          <w:p w14:paraId="14545ED6" w14:textId="77777777" w:rsidR="00C85D61" w:rsidRPr="00C85D61" w:rsidRDefault="00C85D61" w:rsidP="00C85D61">
            <w:pPr>
              <w:pStyle w:val="S8Gazettetabletext"/>
            </w:pPr>
            <w:r w:rsidRPr="00C85D61">
              <w:t>80617</w:t>
            </w:r>
          </w:p>
        </w:tc>
      </w:tr>
      <w:tr w:rsidR="00C85D61" w:rsidRPr="00C85D61" w14:paraId="2687298A" w14:textId="77777777" w:rsidTr="00C85D61">
        <w:trPr>
          <w:cantSplit/>
        </w:trPr>
        <w:tc>
          <w:tcPr>
            <w:tcW w:w="1103" w:type="pct"/>
            <w:shd w:val="clear" w:color="auto" w:fill="E6E6E6"/>
          </w:tcPr>
          <w:p w14:paraId="7FC7C5B2" w14:textId="77777777" w:rsidR="00C85D61" w:rsidRPr="00C85D61" w:rsidRDefault="00C85D61" w:rsidP="00C85D61">
            <w:pPr>
              <w:pStyle w:val="S8Gazettetableheading"/>
            </w:pPr>
            <w:r w:rsidRPr="00C85D61">
              <w:t>Label approval no.</w:t>
            </w:r>
          </w:p>
        </w:tc>
        <w:tc>
          <w:tcPr>
            <w:tcW w:w="3897" w:type="pct"/>
          </w:tcPr>
          <w:p w14:paraId="2DF837F3" w14:textId="77777777" w:rsidR="00C85D61" w:rsidRPr="00C85D61" w:rsidRDefault="00C85D61" w:rsidP="00C85D61">
            <w:pPr>
              <w:pStyle w:val="S8Gazettetabletext"/>
            </w:pPr>
            <w:r w:rsidRPr="00C85D61">
              <w:t>80617/136455</w:t>
            </w:r>
          </w:p>
        </w:tc>
      </w:tr>
      <w:tr w:rsidR="00C85D61" w:rsidRPr="00C85D61" w14:paraId="7800ACC9" w14:textId="77777777" w:rsidTr="00C85D61">
        <w:trPr>
          <w:cantSplit/>
        </w:trPr>
        <w:tc>
          <w:tcPr>
            <w:tcW w:w="1103" w:type="pct"/>
            <w:shd w:val="clear" w:color="auto" w:fill="E6E6E6"/>
          </w:tcPr>
          <w:p w14:paraId="2A5158D1"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DC920EC" w14:textId="59BA1763" w:rsidR="00C85D61" w:rsidRPr="00C85D61" w:rsidRDefault="00C85D61" w:rsidP="00C85D61">
            <w:pPr>
              <w:pStyle w:val="S8Gazettetabletext"/>
            </w:pPr>
            <w:r w:rsidRPr="00C85D61">
              <w:t>Variation to the particulars of registration and label approval to update the first aid instructions and storage and disposal statements to reflect the current FAISD Handbook and Ag</w:t>
            </w:r>
            <w:r>
              <w:t>ricultural</w:t>
            </w:r>
            <w:r w:rsidRPr="00C85D61">
              <w:t xml:space="preserve"> Labelling Code respectively</w:t>
            </w:r>
          </w:p>
        </w:tc>
      </w:tr>
    </w:tbl>
    <w:p w14:paraId="4CF19DEB" w14:textId="6C303271" w:rsidR="007C2D77" w:rsidRDefault="007C2D77" w:rsidP="00C85D61">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19267D0E" w14:textId="77777777" w:rsidTr="00C85D61">
        <w:trPr>
          <w:cantSplit/>
        </w:trPr>
        <w:tc>
          <w:tcPr>
            <w:tcW w:w="1103" w:type="pct"/>
            <w:shd w:val="clear" w:color="auto" w:fill="E6E6E6"/>
          </w:tcPr>
          <w:p w14:paraId="6C4426CC" w14:textId="77777777" w:rsidR="00C85D61" w:rsidRPr="00C85D61" w:rsidRDefault="00C85D61" w:rsidP="00C85D61">
            <w:pPr>
              <w:pStyle w:val="S8Gazettetableheading"/>
            </w:pPr>
            <w:r w:rsidRPr="00C85D61">
              <w:lastRenderedPageBreak/>
              <w:t>Application no.</w:t>
            </w:r>
          </w:p>
        </w:tc>
        <w:tc>
          <w:tcPr>
            <w:tcW w:w="3897" w:type="pct"/>
          </w:tcPr>
          <w:p w14:paraId="0D914591" w14:textId="77777777" w:rsidR="00C85D61" w:rsidRPr="00C85D61" w:rsidRDefault="00C85D61" w:rsidP="00C85D61">
            <w:pPr>
              <w:pStyle w:val="S8Gazettetabletext"/>
            </w:pPr>
            <w:r w:rsidRPr="00C85D61">
              <w:t>136521</w:t>
            </w:r>
          </w:p>
        </w:tc>
      </w:tr>
      <w:tr w:rsidR="00C85D61" w:rsidRPr="00C85D61" w14:paraId="2C1069C3" w14:textId="77777777" w:rsidTr="00C85D61">
        <w:trPr>
          <w:cantSplit/>
        </w:trPr>
        <w:tc>
          <w:tcPr>
            <w:tcW w:w="1103" w:type="pct"/>
            <w:shd w:val="clear" w:color="auto" w:fill="E6E6E6"/>
          </w:tcPr>
          <w:p w14:paraId="74985075" w14:textId="77777777" w:rsidR="00C85D61" w:rsidRPr="00C85D61" w:rsidRDefault="00C85D61" w:rsidP="00C85D61">
            <w:pPr>
              <w:pStyle w:val="S8Gazettetableheading"/>
            </w:pPr>
            <w:r w:rsidRPr="00C85D61">
              <w:t>Product name</w:t>
            </w:r>
          </w:p>
        </w:tc>
        <w:tc>
          <w:tcPr>
            <w:tcW w:w="3897" w:type="pct"/>
          </w:tcPr>
          <w:p w14:paraId="1253988F" w14:textId="77777777" w:rsidR="00C85D61" w:rsidRPr="00C85D61" w:rsidRDefault="00C85D61" w:rsidP="00C85D61">
            <w:pPr>
              <w:pStyle w:val="S8Gazettetabletext"/>
            </w:pPr>
            <w:proofErr w:type="spellStart"/>
            <w:r w:rsidRPr="00C85D61">
              <w:t>Manzate</w:t>
            </w:r>
            <w:proofErr w:type="spellEnd"/>
            <w:r w:rsidRPr="00C85D61">
              <w:t xml:space="preserve"> 750 WG Fungicide</w:t>
            </w:r>
          </w:p>
        </w:tc>
      </w:tr>
      <w:tr w:rsidR="00C85D61" w:rsidRPr="00C85D61" w14:paraId="182F6EEF" w14:textId="77777777" w:rsidTr="00C85D61">
        <w:trPr>
          <w:cantSplit/>
        </w:trPr>
        <w:tc>
          <w:tcPr>
            <w:tcW w:w="1103" w:type="pct"/>
            <w:shd w:val="clear" w:color="auto" w:fill="E6E6E6"/>
          </w:tcPr>
          <w:p w14:paraId="0CB62014" w14:textId="77777777" w:rsidR="00C85D61" w:rsidRPr="00C85D61" w:rsidRDefault="00C85D61" w:rsidP="00C85D61">
            <w:pPr>
              <w:pStyle w:val="S8Gazettetableheading"/>
            </w:pPr>
            <w:r w:rsidRPr="00C85D61">
              <w:t>Active constituent</w:t>
            </w:r>
          </w:p>
        </w:tc>
        <w:tc>
          <w:tcPr>
            <w:tcW w:w="3897" w:type="pct"/>
          </w:tcPr>
          <w:p w14:paraId="41F9689F" w14:textId="286E1FA7" w:rsidR="00C85D61" w:rsidRPr="00C85D61" w:rsidRDefault="00C85D61" w:rsidP="00C85D61">
            <w:pPr>
              <w:pStyle w:val="S8Gazettetabletext"/>
            </w:pPr>
            <w:r w:rsidRPr="00C85D61">
              <w:t>750</w:t>
            </w:r>
            <w:r>
              <w:t> </w:t>
            </w:r>
            <w:r w:rsidRPr="00C85D61">
              <w:t>g/kg mancozeb</w:t>
            </w:r>
          </w:p>
        </w:tc>
      </w:tr>
      <w:tr w:rsidR="00C85D61" w:rsidRPr="00C85D61" w14:paraId="6360F58F" w14:textId="77777777" w:rsidTr="00C85D61">
        <w:trPr>
          <w:cantSplit/>
        </w:trPr>
        <w:tc>
          <w:tcPr>
            <w:tcW w:w="1103" w:type="pct"/>
            <w:shd w:val="clear" w:color="auto" w:fill="E6E6E6"/>
          </w:tcPr>
          <w:p w14:paraId="6EBF9220" w14:textId="77777777" w:rsidR="00C85D61" w:rsidRPr="00C85D61" w:rsidRDefault="00C85D61" w:rsidP="00C85D61">
            <w:pPr>
              <w:pStyle w:val="S8Gazettetableheading"/>
            </w:pPr>
            <w:r w:rsidRPr="00C85D61">
              <w:t>Applicant name</w:t>
            </w:r>
          </w:p>
        </w:tc>
        <w:tc>
          <w:tcPr>
            <w:tcW w:w="3897" w:type="pct"/>
          </w:tcPr>
          <w:p w14:paraId="4655C485" w14:textId="77777777" w:rsidR="00C85D61" w:rsidRPr="00C85D61" w:rsidRDefault="00C85D61" w:rsidP="00C85D61">
            <w:pPr>
              <w:pStyle w:val="S8Gazettetabletext"/>
            </w:pPr>
            <w:r w:rsidRPr="00C85D61">
              <w:t>UPL Australia Pty Ltd</w:t>
            </w:r>
          </w:p>
        </w:tc>
      </w:tr>
      <w:tr w:rsidR="00C85D61" w:rsidRPr="00C85D61" w14:paraId="1ECDD68A" w14:textId="77777777" w:rsidTr="00C85D61">
        <w:trPr>
          <w:cantSplit/>
        </w:trPr>
        <w:tc>
          <w:tcPr>
            <w:tcW w:w="1103" w:type="pct"/>
            <w:shd w:val="clear" w:color="auto" w:fill="E6E6E6"/>
          </w:tcPr>
          <w:p w14:paraId="19B96796" w14:textId="77777777" w:rsidR="00C85D61" w:rsidRPr="00C85D61" w:rsidRDefault="00C85D61" w:rsidP="00C85D61">
            <w:pPr>
              <w:pStyle w:val="S8Gazettetableheading"/>
            </w:pPr>
            <w:r w:rsidRPr="00C85D61">
              <w:t>Applicant ACN</w:t>
            </w:r>
          </w:p>
        </w:tc>
        <w:tc>
          <w:tcPr>
            <w:tcW w:w="3897" w:type="pct"/>
          </w:tcPr>
          <w:p w14:paraId="78C7A9E6" w14:textId="77777777" w:rsidR="00C85D61" w:rsidRPr="00C85D61" w:rsidRDefault="00C85D61" w:rsidP="00C85D61">
            <w:pPr>
              <w:pStyle w:val="S8Gazettetabletext"/>
              <w:rPr>
                <w:szCs w:val="16"/>
              </w:rPr>
            </w:pPr>
            <w:r w:rsidRPr="00C85D61">
              <w:rPr>
                <w:szCs w:val="16"/>
              </w:rPr>
              <w:t>066 391 384</w:t>
            </w:r>
          </w:p>
        </w:tc>
      </w:tr>
      <w:tr w:rsidR="00C85D61" w:rsidRPr="00C85D61" w14:paraId="3ED21A8F" w14:textId="77777777" w:rsidTr="00C85D61">
        <w:trPr>
          <w:cantSplit/>
        </w:trPr>
        <w:tc>
          <w:tcPr>
            <w:tcW w:w="1103" w:type="pct"/>
            <w:shd w:val="clear" w:color="auto" w:fill="E6E6E6"/>
          </w:tcPr>
          <w:p w14:paraId="59AC3AE2" w14:textId="77777777" w:rsidR="00C85D61" w:rsidRPr="00C85D61" w:rsidRDefault="00C85D61" w:rsidP="00C85D61">
            <w:pPr>
              <w:pStyle w:val="S8Gazettetableheading"/>
            </w:pPr>
            <w:r w:rsidRPr="00C85D61">
              <w:t>Date of variation</w:t>
            </w:r>
          </w:p>
        </w:tc>
        <w:tc>
          <w:tcPr>
            <w:tcW w:w="3897" w:type="pct"/>
          </w:tcPr>
          <w:p w14:paraId="3F5BC645" w14:textId="77777777" w:rsidR="00C85D61" w:rsidRPr="00C85D61" w:rsidRDefault="00C85D61" w:rsidP="00C85D61">
            <w:pPr>
              <w:pStyle w:val="S8Gazettetabletext"/>
            </w:pPr>
            <w:r w:rsidRPr="00C85D61">
              <w:t>8 August 2022</w:t>
            </w:r>
          </w:p>
        </w:tc>
      </w:tr>
      <w:tr w:rsidR="00C85D61" w:rsidRPr="00C85D61" w14:paraId="525AEA5F" w14:textId="77777777" w:rsidTr="00C85D61">
        <w:trPr>
          <w:cantSplit/>
        </w:trPr>
        <w:tc>
          <w:tcPr>
            <w:tcW w:w="1103" w:type="pct"/>
            <w:shd w:val="clear" w:color="auto" w:fill="E6E6E6"/>
          </w:tcPr>
          <w:p w14:paraId="1D51C375" w14:textId="77777777" w:rsidR="00C85D61" w:rsidRPr="00C85D61" w:rsidRDefault="00C85D61" w:rsidP="00C85D61">
            <w:pPr>
              <w:pStyle w:val="S8Gazettetableheading"/>
              <w:rPr>
                <w:highlight w:val="green"/>
              </w:rPr>
            </w:pPr>
            <w:r w:rsidRPr="00C85D61">
              <w:t>Product registration no.</w:t>
            </w:r>
          </w:p>
        </w:tc>
        <w:tc>
          <w:tcPr>
            <w:tcW w:w="3897" w:type="pct"/>
          </w:tcPr>
          <w:p w14:paraId="64C41B5F" w14:textId="77777777" w:rsidR="00C85D61" w:rsidRPr="00C85D61" w:rsidRDefault="00C85D61" w:rsidP="00C85D61">
            <w:pPr>
              <w:pStyle w:val="S8Gazettetabletext"/>
            </w:pPr>
            <w:r w:rsidRPr="00C85D61">
              <w:t>30582</w:t>
            </w:r>
          </w:p>
        </w:tc>
      </w:tr>
      <w:tr w:rsidR="00C85D61" w:rsidRPr="00C85D61" w14:paraId="134903F2" w14:textId="77777777" w:rsidTr="00C85D61">
        <w:trPr>
          <w:cantSplit/>
        </w:trPr>
        <w:tc>
          <w:tcPr>
            <w:tcW w:w="1103" w:type="pct"/>
            <w:shd w:val="clear" w:color="auto" w:fill="E6E6E6"/>
          </w:tcPr>
          <w:p w14:paraId="04DE16B5" w14:textId="77777777" w:rsidR="00C85D61" w:rsidRPr="00C85D61" w:rsidRDefault="00C85D61" w:rsidP="00C85D61">
            <w:pPr>
              <w:pStyle w:val="S8Gazettetableheading"/>
            </w:pPr>
            <w:r w:rsidRPr="00C85D61">
              <w:t>Label approval no.</w:t>
            </w:r>
          </w:p>
        </w:tc>
        <w:tc>
          <w:tcPr>
            <w:tcW w:w="3897" w:type="pct"/>
          </w:tcPr>
          <w:p w14:paraId="5719C936" w14:textId="77777777" w:rsidR="00C85D61" w:rsidRPr="00C85D61" w:rsidRDefault="00C85D61" w:rsidP="00C85D61">
            <w:pPr>
              <w:pStyle w:val="S8Gazettetabletext"/>
            </w:pPr>
            <w:r w:rsidRPr="00C85D61">
              <w:t>30582/136521</w:t>
            </w:r>
          </w:p>
        </w:tc>
      </w:tr>
      <w:tr w:rsidR="00C85D61" w:rsidRPr="00C85D61" w14:paraId="273CD876" w14:textId="77777777" w:rsidTr="00C85D61">
        <w:trPr>
          <w:cantSplit/>
        </w:trPr>
        <w:tc>
          <w:tcPr>
            <w:tcW w:w="1103" w:type="pct"/>
            <w:shd w:val="clear" w:color="auto" w:fill="E6E6E6"/>
          </w:tcPr>
          <w:p w14:paraId="732920E5"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BDFE40F" w14:textId="6E142436" w:rsidR="00C85D61" w:rsidRPr="00C85D61" w:rsidRDefault="00C85D61" w:rsidP="00C85D61">
            <w:pPr>
              <w:pStyle w:val="S8Gazettetabletext"/>
            </w:pPr>
            <w:r w:rsidRPr="00C85D61">
              <w:t xml:space="preserve">Variation to the particulars of registration and label approval to update the first aid instructions and safety directions appearing on a label to reflect the current FAISD </w:t>
            </w:r>
            <w:r>
              <w:t>H</w:t>
            </w:r>
            <w:r w:rsidRPr="00C85D61">
              <w:t>andbook</w:t>
            </w:r>
          </w:p>
        </w:tc>
      </w:tr>
    </w:tbl>
    <w:p w14:paraId="608E9039" w14:textId="77777777" w:rsidR="007C2D77" w:rsidRDefault="007C2D77" w:rsidP="00C85D61">
      <w:pPr>
        <w:spacing w:after="160" w:line="259" w:lineRule="auto"/>
        <w:rPr>
          <w:rFonts w:asciiTheme="minorHAnsi" w:eastAsiaTheme="minorHAnsi" w:hAnsiTheme="minorHAnsi" w:cstheme="minorBid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62455285" w14:textId="77777777" w:rsidTr="00C85D61">
        <w:trPr>
          <w:cantSplit/>
        </w:trPr>
        <w:tc>
          <w:tcPr>
            <w:tcW w:w="1103" w:type="pct"/>
            <w:shd w:val="clear" w:color="auto" w:fill="E6E6E6"/>
          </w:tcPr>
          <w:p w14:paraId="2ADE95AE" w14:textId="77777777" w:rsidR="00C85D61" w:rsidRPr="00C85D61" w:rsidRDefault="00C85D61" w:rsidP="00C85D61">
            <w:pPr>
              <w:pStyle w:val="S8Gazettetableheading"/>
            </w:pPr>
            <w:r w:rsidRPr="00C85D61">
              <w:t>Application no.</w:t>
            </w:r>
          </w:p>
        </w:tc>
        <w:tc>
          <w:tcPr>
            <w:tcW w:w="3897" w:type="pct"/>
          </w:tcPr>
          <w:p w14:paraId="3820ED88" w14:textId="77777777" w:rsidR="00C85D61" w:rsidRPr="00C85D61" w:rsidRDefault="00C85D61" w:rsidP="00C85D61">
            <w:pPr>
              <w:pStyle w:val="S8Gazettetabletext"/>
            </w:pPr>
            <w:r w:rsidRPr="00C85D61">
              <w:t>136522</w:t>
            </w:r>
          </w:p>
        </w:tc>
      </w:tr>
      <w:tr w:rsidR="00C85D61" w:rsidRPr="00C85D61" w14:paraId="036AE42C" w14:textId="77777777" w:rsidTr="00C85D61">
        <w:trPr>
          <w:cantSplit/>
        </w:trPr>
        <w:tc>
          <w:tcPr>
            <w:tcW w:w="1103" w:type="pct"/>
            <w:shd w:val="clear" w:color="auto" w:fill="E6E6E6"/>
          </w:tcPr>
          <w:p w14:paraId="187BA989" w14:textId="77777777" w:rsidR="00C85D61" w:rsidRPr="00C85D61" w:rsidRDefault="00C85D61" w:rsidP="00C85D61">
            <w:pPr>
              <w:pStyle w:val="S8Gazettetableheading"/>
            </w:pPr>
            <w:r w:rsidRPr="00C85D61">
              <w:t>Product name</w:t>
            </w:r>
          </w:p>
        </w:tc>
        <w:tc>
          <w:tcPr>
            <w:tcW w:w="3897" w:type="pct"/>
          </w:tcPr>
          <w:p w14:paraId="5B23B1DA" w14:textId="77777777" w:rsidR="00C85D61" w:rsidRPr="00C85D61" w:rsidRDefault="00C85D61" w:rsidP="00C85D61">
            <w:pPr>
              <w:pStyle w:val="S8Gazettetabletext"/>
            </w:pPr>
            <w:r w:rsidRPr="00C85D61">
              <w:t xml:space="preserve">Select </w:t>
            </w:r>
            <w:proofErr w:type="spellStart"/>
            <w:r w:rsidRPr="00C85D61">
              <w:t>Xtra</w:t>
            </w:r>
            <w:proofErr w:type="spellEnd"/>
            <w:r w:rsidRPr="00C85D61">
              <w:t xml:space="preserve"> Herbicide</w:t>
            </w:r>
          </w:p>
        </w:tc>
      </w:tr>
      <w:tr w:rsidR="00C85D61" w:rsidRPr="00C85D61" w14:paraId="02E92ED9" w14:textId="77777777" w:rsidTr="00C85D61">
        <w:trPr>
          <w:cantSplit/>
        </w:trPr>
        <w:tc>
          <w:tcPr>
            <w:tcW w:w="1103" w:type="pct"/>
            <w:shd w:val="clear" w:color="auto" w:fill="E6E6E6"/>
          </w:tcPr>
          <w:p w14:paraId="36C015A5" w14:textId="77777777" w:rsidR="00C85D61" w:rsidRPr="00C85D61" w:rsidRDefault="00C85D61" w:rsidP="00C85D61">
            <w:pPr>
              <w:pStyle w:val="S8Gazettetableheading"/>
            </w:pPr>
            <w:r w:rsidRPr="00C85D61">
              <w:t>Active constituent</w:t>
            </w:r>
          </w:p>
        </w:tc>
        <w:tc>
          <w:tcPr>
            <w:tcW w:w="3897" w:type="pct"/>
          </w:tcPr>
          <w:p w14:paraId="020B347C" w14:textId="7F055123" w:rsidR="00C85D61" w:rsidRPr="00C85D61" w:rsidRDefault="00C85D61" w:rsidP="00C85D61">
            <w:pPr>
              <w:pStyle w:val="S8Gazettetabletext"/>
            </w:pPr>
            <w:r w:rsidRPr="00C85D61">
              <w:t>360</w:t>
            </w:r>
            <w:r>
              <w:t> </w:t>
            </w:r>
            <w:r w:rsidRPr="00C85D61">
              <w:t>g/L clethodim</w:t>
            </w:r>
          </w:p>
        </w:tc>
      </w:tr>
      <w:tr w:rsidR="00C85D61" w:rsidRPr="00C85D61" w14:paraId="73A5CACB" w14:textId="77777777" w:rsidTr="00C85D61">
        <w:trPr>
          <w:cantSplit/>
        </w:trPr>
        <w:tc>
          <w:tcPr>
            <w:tcW w:w="1103" w:type="pct"/>
            <w:shd w:val="clear" w:color="auto" w:fill="E6E6E6"/>
          </w:tcPr>
          <w:p w14:paraId="46B6FE58" w14:textId="77777777" w:rsidR="00C85D61" w:rsidRPr="00C85D61" w:rsidRDefault="00C85D61" w:rsidP="00C85D61">
            <w:pPr>
              <w:pStyle w:val="S8Gazettetableheading"/>
            </w:pPr>
            <w:r w:rsidRPr="00C85D61">
              <w:t>Applicant name</w:t>
            </w:r>
          </w:p>
        </w:tc>
        <w:tc>
          <w:tcPr>
            <w:tcW w:w="3897" w:type="pct"/>
          </w:tcPr>
          <w:p w14:paraId="754859B1" w14:textId="77777777" w:rsidR="00C85D61" w:rsidRPr="00C85D61" w:rsidRDefault="00C85D61" w:rsidP="00C85D61">
            <w:pPr>
              <w:pStyle w:val="S8Gazettetabletext"/>
            </w:pPr>
            <w:proofErr w:type="spellStart"/>
            <w:r w:rsidRPr="00C85D61">
              <w:t>Arysta</w:t>
            </w:r>
            <w:proofErr w:type="spellEnd"/>
            <w:r w:rsidRPr="00C85D61">
              <w:t xml:space="preserve"> </w:t>
            </w:r>
            <w:proofErr w:type="spellStart"/>
            <w:r w:rsidRPr="00C85D61">
              <w:t>LifeScience</w:t>
            </w:r>
            <w:proofErr w:type="spellEnd"/>
            <w:r w:rsidRPr="00C85D61">
              <w:t xml:space="preserve"> North America LLC</w:t>
            </w:r>
          </w:p>
        </w:tc>
      </w:tr>
      <w:tr w:rsidR="00C85D61" w:rsidRPr="00C85D61" w14:paraId="43C34FC6" w14:textId="77777777" w:rsidTr="00C85D61">
        <w:trPr>
          <w:cantSplit/>
        </w:trPr>
        <w:tc>
          <w:tcPr>
            <w:tcW w:w="1103" w:type="pct"/>
            <w:shd w:val="clear" w:color="auto" w:fill="E6E6E6"/>
          </w:tcPr>
          <w:p w14:paraId="3A61B260" w14:textId="77777777" w:rsidR="00C85D61" w:rsidRPr="00C85D61" w:rsidRDefault="00C85D61" w:rsidP="00C85D61">
            <w:pPr>
              <w:pStyle w:val="S8Gazettetableheading"/>
            </w:pPr>
            <w:r w:rsidRPr="00C85D61">
              <w:t>Applicant ACN</w:t>
            </w:r>
          </w:p>
        </w:tc>
        <w:tc>
          <w:tcPr>
            <w:tcW w:w="3897" w:type="pct"/>
          </w:tcPr>
          <w:p w14:paraId="5104E49E" w14:textId="77777777" w:rsidR="00C85D61" w:rsidRPr="00C85D61" w:rsidRDefault="00C85D61" w:rsidP="00C85D61">
            <w:pPr>
              <w:pStyle w:val="S8Gazettetabletext"/>
              <w:rPr>
                <w:szCs w:val="16"/>
              </w:rPr>
            </w:pPr>
            <w:r w:rsidRPr="00C85D61">
              <w:rPr>
                <w:szCs w:val="16"/>
              </w:rPr>
              <w:t>N/A</w:t>
            </w:r>
          </w:p>
        </w:tc>
      </w:tr>
      <w:tr w:rsidR="00C85D61" w:rsidRPr="00C85D61" w14:paraId="5EF0BCC4" w14:textId="77777777" w:rsidTr="00C85D61">
        <w:trPr>
          <w:cantSplit/>
        </w:trPr>
        <w:tc>
          <w:tcPr>
            <w:tcW w:w="1103" w:type="pct"/>
            <w:shd w:val="clear" w:color="auto" w:fill="E6E6E6"/>
          </w:tcPr>
          <w:p w14:paraId="36D8389F" w14:textId="77777777" w:rsidR="00C85D61" w:rsidRPr="00C85D61" w:rsidRDefault="00C85D61" w:rsidP="00C85D61">
            <w:pPr>
              <w:pStyle w:val="S8Gazettetableheading"/>
            </w:pPr>
            <w:r w:rsidRPr="00C85D61">
              <w:t>Date of variation</w:t>
            </w:r>
          </w:p>
        </w:tc>
        <w:tc>
          <w:tcPr>
            <w:tcW w:w="3897" w:type="pct"/>
          </w:tcPr>
          <w:p w14:paraId="2000EF80" w14:textId="77777777" w:rsidR="00C85D61" w:rsidRPr="00C85D61" w:rsidRDefault="00C85D61" w:rsidP="00C85D61">
            <w:pPr>
              <w:pStyle w:val="S8Gazettetabletext"/>
            </w:pPr>
            <w:r w:rsidRPr="00C85D61">
              <w:t>8 August 2022</w:t>
            </w:r>
          </w:p>
        </w:tc>
      </w:tr>
      <w:tr w:rsidR="00C85D61" w:rsidRPr="00C85D61" w14:paraId="7752A991" w14:textId="77777777" w:rsidTr="00C85D61">
        <w:trPr>
          <w:cantSplit/>
        </w:trPr>
        <w:tc>
          <w:tcPr>
            <w:tcW w:w="1103" w:type="pct"/>
            <w:shd w:val="clear" w:color="auto" w:fill="E6E6E6"/>
          </w:tcPr>
          <w:p w14:paraId="54869F0B" w14:textId="77777777" w:rsidR="00C85D61" w:rsidRPr="00C85D61" w:rsidRDefault="00C85D61" w:rsidP="00C85D61">
            <w:pPr>
              <w:pStyle w:val="S8Gazettetableheading"/>
            </w:pPr>
            <w:r w:rsidRPr="00C85D61">
              <w:t>Product registration no.</w:t>
            </w:r>
          </w:p>
        </w:tc>
        <w:tc>
          <w:tcPr>
            <w:tcW w:w="3897" w:type="pct"/>
          </w:tcPr>
          <w:p w14:paraId="4B903BCB" w14:textId="77777777" w:rsidR="00C85D61" w:rsidRPr="00C85D61" w:rsidRDefault="00C85D61" w:rsidP="00C85D61">
            <w:pPr>
              <w:pStyle w:val="S8Gazettetabletext"/>
            </w:pPr>
            <w:r w:rsidRPr="00C85D61">
              <w:t>65513</w:t>
            </w:r>
          </w:p>
        </w:tc>
      </w:tr>
      <w:tr w:rsidR="00C85D61" w:rsidRPr="00C85D61" w14:paraId="42B2C498" w14:textId="77777777" w:rsidTr="00C85D61">
        <w:trPr>
          <w:cantSplit/>
        </w:trPr>
        <w:tc>
          <w:tcPr>
            <w:tcW w:w="1103" w:type="pct"/>
            <w:shd w:val="clear" w:color="auto" w:fill="E6E6E6"/>
          </w:tcPr>
          <w:p w14:paraId="3940232D" w14:textId="77777777" w:rsidR="00C85D61" w:rsidRPr="00C85D61" w:rsidRDefault="00C85D61" w:rsidP="00C85D61">
            <w:pPr>
              <w:pStyle w:val="S8Gazettetableheading"/>
            </w:pPr>
            <w:r w:rsidRPr="00C85D61">
              <w:t>Label approval no.</w:t>
            </w:r>
          </w:p>
        </w:tc>
        <w:tc>
          <w:tcPr>
            <w:tcW w:w="3897" w:type="pct"/>
          </w:tcPr>
          <w:p w14:paraId="6C9246CB" w14:textId="77777777" w:rsidR="00C85D61" w:rsidRPr="00C85D61" w:rsidRDefault="00C85D61" w:rsidP="00C85D61">
            <w:pPr>
              <w:pStyle w:val="S8Gazettetabletext"/>
            </w:pPr>
            <w:r w:rsidRPr="00C85D61">
              <w:t>65513/136522</w:t>
            </w:r>
          </w:p>
        </w:tc>
      </w:tr>
      <w:tr w:rsidR="00C85D61" w:rsidRPr="00C85D61" w14:paraId="15D1DF58" w14:textId="77777777" w:rsidTr="00C85D61">
        <w:trPr>
          <w:cantSplit/>
        </w:trPr>
        <w:tc>
          <w:tcPr>
            <w:tcW w:w="1103" w:type="pct"/>
            <w:shd w:val="clear" w:color="auto" w:fill="E6E6E6"/>
          </w:tcPr>
          <w:p w14:paraId="5F2CD5F5"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5618F091" w14:textId="67FC5D6C" w:rsidR="00C85D61" w:rsidRPr="00C85D61" w:rsidRDefault="00C85D61" w:rsidP="00C85D61">
            <w:pPr>
              <w:pStyle w:val="S8Gazettetabletext"/>
            </w:pPr>
            <w:r w:rsidRPr="00C85D61">
              <w:t xml:space="preserve">Variation to the particulars of registration and label approval to change the distinguishing product name and the name that appears on the label from </w:t>
            </w:r>
            <w:r w:rsidRPr="00C85D61">
              <w:t>‘</w:t>
            </w:r>
            <w:proofErr w:type="spellStart"/>
            <w:r w:rsidRPr="00C85D61">
              <w:t>Arysta</w:t>
            </w:r>
            <w:proofErr w:type="spellEnd"/>
            <w:r w:rsidRPr="00C85D61">
              <w:t xml:space="preserve"> Select </w:t>
            </w:r>
            <w:proofErr w:type="spellStart"/>
            <w:r w:rsidRPr="00C85D61">
              <w:t>Xtra</w:t>
            </w:r>
            <w:proofErr w:type="spellEnd"/>
            <w:r w:rsidRPr="00C85D61">
              <w:t xml:space="preserve"> Herbicide</w:t>
            </w:r>
            <w:r w:rsidRPr="00C85D61">
              <w:t>’</w:t>
            </w:r>
            <w:r w:rsidRPr="00C85D61">
              <w:t xml:space="preserve"> to </w:t>
            </w:r>
            <w:r w:rsidRPr="00C85D61">
              <w:t>‘</w:t>
            </w:r>
            <w:r w:rsidRPr="00C85D61">
              <w:t xml:space="preserve">Select </w:t>
            </w:r>
            <w:proofErr w:type="spellStart"/>
            <w:r w:rsidRPr="00C85D61">
              <w:t>Xtra</w:t>
            </w:r>
            <w:proofErr w:type="spellEnd"/>
            <w:r w:rsidRPr="00C85D61">
              <w:t xml:space="preserve"> Herbicide</w:t>
            </w:r>
            <w:r w:rsidRPr="00C85D61">
              <w:t>’</w:t>
            </w:r>
            <w:r w:rsidRPr="00C85D61">
              <w:t>. To update the first aid instructions and safety directions appearing on a label to reflect the current FAISD</w:t>
            </w:r>
            <w:r>
              <w:t xml:space="preserve"> Handbook</w:t>
            </w:r>
          </w:p>
        </w:tc>
      </w:tr>
    </w:tbl>
    <w:p w14:paraId="2F71DF54"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4E140890" w14:textId="77777777" w:rsidTr="00C85D61">
        <w:trPr>
          <w:cantSplit/>
        </w:trPr>
        <w:tc>
          <w:tcPr>
            <w:tcW w:w="1103" w:type="pct"/>
            <w:shd w:val="clear" w:color="auto" w:fill="E6E6E6"/>
          </w:tcPr>
          <w:p w14:paraId="3E91615F" w14:textId="77777777" w:rsidR="00C85D61" w:rsidRPr="00C85D61" w:rsidRDefault="00C85D61" w:rsidP="00C85D61">
            <w:pPr>
              <w:pStyle w:val="S8Gazettetableheading"/>
            </w:pPr>
            <w:r w:rsidRPr="00C85D61">
              <w:t>Application no.</w:t>
            </w:r>
          </w:p>
        </w:tc>
        <w:tc>
          <w:tcPr>
            <w:tcW w:w="3897" w:type="pct"/>
          </w:tcPr>
          <w:p w14:paraId="6A515AC4" w14:textId="77777777" w:rsidR="00C85D61" w:rsidRPr="00C85D61" w:rsidRDefault="00C85D61" w:rsidP="00C85D61">
            <w:pPr>
              <w:pStyle w:val="S8Gazettetabletext"/>
            </w:pPr>
            <w:r w:rsidRPr="00C85D61">
              <w:t>136555</w:t>
            </w:r>
          </w:p>
        </w:tc>
      </w:tr>
      <w:tr w:rsidR="00C85D61" w:rsidRPr="00C85D61" w14:paraId="3DB5DAC8" w14:textId="77777777" w:rsidTr="00C85D61">
        <w:trPr>
          <w:cantSplit/>
        </w:trPr>
        <w:tc>
          <w:tcPr>
            <w:tcW w:w="1103" w:type="pct"/>
            <w:shd w:val="clear" w:color="auto" w:fill="E6E6E6"/>
          </w:tcPr>
          <w:p w14:paraId="719963B6" w14:textId="77777777" w:rsidR="00C85D61" w:rsidRPr="00C85D61" w:rsidRDefault="00C85D61" w:rsidP="00C85D61">
            <w:pPr>
              <w:pStyle w:val="S8Gazettetableheading"/>
            </w:pPr>
            <w:r w:rsidRPr="00C85D61">
              <w:t>Product name</w:t>
            </w:r>
          </w:p>
        </w:tc>
        <w:tc>
          <w:tcPr>
            <w:tcW w:w="3897" w:type="pct"/>
          </w:tcPr>
          <w:p w14:paraId="2493306F" w14:textId="77777777" w:rsidR="00C85D61" w:rsidRPr="00C85D61" w:rsidRDefault="00C85D61" w:rsidP="00C85D61">
            <w:pPr>
              <w:pStyle w:val="S8Gazettetabletext"/>
            </w:pPr>
            <w:proofErr w:type="spellStart"/>
            <w:r w:rsidRPr="00C85D61">
              <w:t>Lazco</w:t>
            </w:r>
            <w:proofErr w:type="spellEnd"/>
            <w:r w:rsidRPr="00C85D61">
              <w:t xml:space="preserve"> Mozzie Kill Coils</w:t>
            </w:r>
          </w:p>
        </w:tc>
      </w:tr>
      <w:tr w:rsidR="00C85D61" w:rsidRPr="00C85D61" w14:paraId="4CB0F961" w14:textId="77777777" w:rsidTr="00C85D61">
        <w:trPr>
          <w:cantSplit/>
        </w:trPr>
        <w:tc>
          <w:tcPr>
            <w:tcW w:w="1103" w:type="pct"/>
            <w:shd w:val="clear" w:color="auto" w:fill="E6E6E6"/>
          </w:tcPr>
          <w:p w14:paraId="0496F6F0" w14:textId="77777777" w:rsidR="00C85D61" w:rsidRPr="00C85D61" w:rsidRDefault="00C85D61" w:rsidP="00C85D61">
            <w:pPr>
              <w:pStyle w:val="S8Gazettetableheading"/>
            </w:pPr>
            <w:r w:rsidRPr="00C85D61">
              <w:t>Active constituent</w:t>
            </w:r>
          </w:p>
        </w:tc>
        <w:tc>
          <w:tcPr>
            <w:tcW w:w="3897" w:type="pct"/>
          </w:tcPr>
          <w:p w14:paraId="2E8C0538" w14:textId="59CB6827" w:rsidR="00C85D61" w:rsidRPr="00C85D61" w:rsidRDefault="00C85D61" w:rsidP="00C85D61">
            <w:pPr>
              <w:pStyle w:val="S8Gazettetabletext"/>
            </w:pPr>
            <w:r w:rsidRPr="00C85D61">
              <w:t>2.5</w:t>
            </w:r>
            <w:r>
              <w:t> </w:t>
            </w:r>
            <w:r w:rsidRPr="00C85D61">
              <w:t xml:space="preserve">g/kg </w:t>
            </w:r>
            <w:proofErr w:type="spellStart"/>
            <w:r w:rsidRPr="00C85D61">
              <w:t>pyrethrins</w:t>
            </w:r>
            <w:proofErr w:type="spellEnd"/>
          </w:p>
        </w:tc>
      </w:tr>
      <w:tr w:rsidR="00C85D61" w:rsidRPr="00C85D61" w14:paraId="217D1484" w14:textId="77777777" w:rsidTr="00C85D61">
        <w:trPr>
          <w:cantSplit/>
        </w:trPr>
        <w:tc>
          <w:tcPr>
            <w:tcW w:w="1103" w:type="pct"/>
            <w:shd w:val="clear" w:color="auto" w:fill="E6E6E6"/>
          </w:tcPr>
          <w:p w14:paraId="3C5BD561" w14:textId="77777777" w:rsidR="00C85D61" w:rsidRPr="00C85D61" w:rsidRDefault="00C85D61" w:rsidP="00C85D61">
            <w:pPr>
              <w:pStyle w:val="S8Gazettetableheading"/>
            </w:pPr>
            <w:r w:rsidRPr="00C85D61">
              <w:t>Applicant name</w:t>
            </w:r>
          </w:p>
        </w:tc>
        <w:tc>
          <w:tcPr>
            <w:tcW w:w="3897" w:type="pct"/>
          </w:tcPr>
          <w:p w14:paraId="2A15CD98" w14:textId="77777777" w:rsidR="00C85D61" w:rsidRPr="00C85D61" w:rsidRDefault="00C85D61" w:rsidP="00C85D61">
            <w:pPr>
              <w:pStyle w:val="S8Gazettetabletext"/>
            </w:pPr>
            <w:proofErr w:type="spellStart"/>
            <w:r w:rsidRPr="00C85D61">
              <w:t>Yanco</w:t>
            </w:r>
            <w:proofErr w:type="spellEnd"/>
            <w:r w:rsidRPr="00C85D61">
              <w:t xml:space="preserve"> Limited</w:t>
            </w:r>
          </w:p>
        </w:tc>
      </w:tr>
      <w:tr w:rsidR="00C85D61" w:rsidRPr="00C85D61" w14:paraId="744846E3" w14:textId="77777777" w:rsidTr="00C85D61">
        <w:trPr>
          <w:cantSplit/>
        </w:trPr>
        <w:tc>
          <w:tcPr>
            <w:tcW w:w="1103" w:type="pct"/>
            <w:shd w:val="clear" w:color="auto" w:fill="E6E6E6"/>
          </w:tcPr>
          <w:p w14:paraId="5688CCB1" w14:textId="77777777" w:rsidR="00C85D61" w:rsidRPr="00C85D61" w:rsidRDefault="00C85D61" w:rsidP="00C85D61">
            <w:pPr>
              <w:pStyle w:val="S8Gazettetableheading"/>
            </w:pPr>
            <w:r w:rsidRPr="00C85D61">
              <w:t>Applicant ACN</w:t>
            </w:r>
          </w:p>
        </w:tc>
        <w:tc>
          <w:tcPr>
            <w:tcW w:w="3897" w:type="pct"/>
          </w:tcPr>
          <w:p w14:paraId="592179BE" w14:textId="77777777" w:rsidR="00C85D61" w:rsidRPr="00C85D61" w:rsidRDefault="00C85D61" w:rsidP="00C85D61">
            <w:pPr>
              <w:pStyle w:val="S8Gazettetabletext"/>
              <w:rPr>
                <w:szCs w:val="16"/>
              </w:rPr>
            </w:pPr>
            <w:r w:rsidRPr="00C85D61">
              <w:rPr>
                <w:szCs w:val="16"/>
              </w:rPr>
              <w:t>N/A</w:t>
            </w:r>
          </w:p>
        </w:tc>
      </w:tr>
      <w:tr w:rsidR="00C85D61" w:rsidRPr="00C85D61" w14:paraId="00051828" w14:textId="77777777" w:rsidTr="00C85D61">
        <w:trPr>
          <w:cantSplit/>
        </w:trPr>
        <w:tc>
          <w:tcPr>
            <w:tcW w:w="1103" w:type="pct"/>
            <w:shd w:val="clear" w:color="auto" w:fill="E6E6E6"/>
          </w:tcPr>
          <w:p w14:paraId="13D45CA4" w14:textId="77777777" w:rsidR="00C85D61" w:rsidRPr="00C85D61" w:rsidRDefault="00C85D61" w:rsidP="00C85D61">
            <w:pPr>
              <w:pStyle w:val="S8Gazettetableheading"/>
            </w:pPr>
            <w:r w:rsidRPr="00C85D61">
              <w:t>Date of variation</w:t>
            </w:r>
          </w:p>
        </w:tc>
        <w:tc>
          <w:tcPr>
            <w:tcW w:w="3897" w:type="pct"/>
          </w:tcPr>
          <w:p w14:paraId="54F2C1E4" w14:textId="77777777" w:rsidR="00C85D61" w:rsidRPr="00C85D61" w:rsidRDefault="00C85D61" w:rsidP="00C85D61">
            <w:pPr>
              <w:pStyle w:val="S8Gazettetabletext"/>
            </w:pPr>
            <w:r w:rsidRPr="00C85D61">
              <w:t>11 August 2022</w:t>
            </w:r>
          </w:p>
        </w:tc>
      </w:tr>
      <w:tr w:rsidR="00C85D61" w:rsidRPr="00C85D61" w14:paraId="79A9C00C" w14:textId="77777777" w:rsidTr="00C85D61">
        <w:trPr>
          <w:cantSplit/>
        </w:trPr>
        <w:tc>
          <w:tcPr>
            <w:tcW w:w="1103" w:type="pct"/>
            <w:shd w:val="clear" w:color="auto" w:fill="E6E6E6"/>
          </w:tcPr>
          <w:p w14:paraId="5E7C5F37" w14:textId="77777777" w:rsidR="00C85D61" w:rsidRPr="00C85D61" w:rsidRDefault="00C85D61" w:rsidP="00C85D61">
            <w:pPr>
              <w:pStyle w:val="S8Gazettetableheading"/>
            </w:pPr>
            <w:r w:rsidRPr="00C85D61">
              <w:t>Product registration no.</w:t>
            </w:r>
          </w:p>
        </w:tc>
        <w:tc>
          <w:tcPr>
            <w:tcW w:w="3897" w:type="pct"/>
          </w:tcPr>
          <w:p w14:paraId="645DB305" w14:textId="77777777" w:rsidR="00C85D61" w:rsidRPr="00C85D61" w:rsidRDefault="00C85D61" w:rsidP="00C85D61">
            <w:pPr>
              <w:pStyle w:val="S8Gazettetabletext"/>
            </w:pPr>
            <w:r w:rsidRPr="00C85D61">
              <w:t>87731</w:t>
            </w:r>
          </w:p>
        </w:tc>
      </w:tr>
      <w:tr w:rsidR="00C85D61" w:rsidRPr="00C85D61" w14:paraId="6C62C3B6" w14:textId="77777777" w:rsidTr="00C85D61">
        <w:trPr>
          <w:cantSplit/>
        </w:trPr>
        <w:tc>
          <w:tcPr>
            <w:tcW w:w="1103" w:type="pct"/>
            <w:shd w:val="clear" w:color="auto" w:fill="E6E6E6"/>
          </w:tcPr>
          <w:p w14:paraId="00398885" w14:textId="77777777" w:rsidR="00C85D61" w:rsidRPr="00C85D61" w:rsidRDefault="00C85D61" w:rsidP="00C85D61">
            <w:pPr>
              <w:pStyle w:val="S8Gazettetableheading"/>
            </w:pPr>
            <w:r w:rsidRPr="00C85D61">
              <w:t>Label approval no.</w:t>
            </w:r>
          </w:p>
        </w:tc>
        <w:tc>
          <w:tcPr>
            <w:tcW w:w="3897" w:type="pct"/>
          </w:tcPr>
          <w:p w14:paraId="3A37090B" w14:textId="1C7B5FA8" w:rsidR="00C85D61" w:rsidRPr="00C85D61" w:rsidRDefault="00C85D61" w:rsidP="00C85D61">
            <w:pPr>
              <w:pStyle w:val="S8Gazettetabletext"/>
            </w:pPr>
            <w:r w:rsidRPr="00C85D61">
              <w:t>87731/136555</w:t>
            </w:r>
          </w:p>
        </w:tc>
      </w:tr>
      <w:tr w:rsidR="00C85D61" w:rsidRPr="00C85D61" w14:paraId="659DDB9D" w14:textId="77777777" w:rsidTr="00C85D61">
        <w:trPr>
          <w:cantSplit/>
        </w:trPr>
        <w:tc>
          <w:tcPr>
            <w:tcW w:w="1103" w:type="pct"/>
            <w:shd w:val="clear" w:color="auto" w:fill="E6E6E6"/>
          </w:tcPr>
          <w:p w14:paraId="23FB07BE"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064C9C7" w14:textId="77777777" w:rsidR="00C85D61" w:rsidRPr="00C85D61" w:rsidRDefault="00C85D61" w:rsidP="00C85D61">
            <w:pPr>
              <w:pStyle w:val="S8Gazettetabletext"/>
            </w:pPr>
            <w:r w:rsidRPr="00C85D61">
              <w:t xml:space="preserve">Variation to the particulars of registration and label approval to change the distinguishing product name and the name that appears on the label from </w:t>
            </w:r>
            <w:r w:rsidRPr="00C85D61">
              <w:t>‘</w:t>
            </w:r>
            <w:proofErr w:type="spellStart"/>
            <w:r w:rsidRPr="00C85D61">
              <w:t>Yanco</w:t>
            </w:r>
            <w:proofErr w:type="spellEnd"/>
            <w:r w:rsidRPr="00C85D61">
              <w:t xml:space="preserve"> Mosquito Coils</w:t>
            </w:r>
            <w:r w:rsidRPr="00C85D61">
              <w:t>’</w:t>
            </w:r>
            <w:r w:rsidRPr="00C85D61">
              <w:t xml:space="preserve"> to </w:t>
            </w:r>
            <w:r w:rsidRPr="00C85D61">
              <w:t>‘</w:t>
            </w:r>
            <w:proofErr w:type="spellStart"/>
            <w:r w:rsidRPr="00C85D61">
              <w:t>Lazco</w:t>
            </w:r>
            <w:proofErr w:type="spellEnd"/>
            <w:r w:rsidRPr="00C85D61">
              <w:t xml:space="preserve"> Mozzie Kill Coils</w:t>
            </w:r>
            <w:r w:rsidRPr="00C85D61">
              <w:t>’</w:t>
            </w:r>
          </w:p>
        </w:tc>
      </w:tr>
    </w:tbl>
    <w:p w14:paraId="73FF0DD8" w14:textId="614C856A" w:rsidR="007C2D77" w:rsidRDefault="007C2D77" w:rsidP="00C85D61">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2271FBD3" w14:textId="77777777" w:rsidTr="00C85D61">
        <w:trPr>
          <w:cantSplit/>
        </w:trPr>
        <w:tc>
          <w:tcPr>
            <w:tcW w:w="1103" w:type="pct"/>
            <w:shd w:val="clear" w:color="auto" w:fill="E6E6E6"/>
          </w:tcPr>
          <w:p w14:paraId="1AC30252" w14:textId="77777777" w:rsidR="00C85D61" w:rsidRPr="00C85D61" w:rsidRDefault="00C85D61" w:rsidP="00C85D61">
            <w:pPr>
              <w:pStyle w:val="S8Gazettetableheading"/>
            </w:pPr>
            <w:r w:rsidRPr="00C85D61">
              <w:lastRenderedPageBreak/>
              <w:t>Application no.</w:t>
            </w:r>
          </w:p>
        </w:tc>
        <w:tc>
          <w:tcPr>
            <w:tcW w:w="3897" w:type="pct"/>
          </w:tcPr>
          <w:p w14:paraId="463CB82A" w14:textId="77777777" w:rsidR="00C85D61" w:rsidRPr="00C85D61" w:rsidRDefault="00C85D61" w:rsidP="00C85D61">
            <w:pPr>
              <w:pStyle w:val="S8Gazettetabletext"/>
            </w:pPr>
            <w:r w:rsidRPr="00C85D61">
              <w:t>136569</w:t>
            </w:r>
          </w:p>
        </w:tc>
      </w:tr>
      <w:tr w:rsidR="00C85D61" w:rsidRPr="00C85D61" w14:paraId="1FAC61A5" w14:textId="77777777" w:rsidTr="00C85D61">
        <w:trPr>
          <w:cantSplit/>
        </w:trPr>
        <w:tc>
          <w:tcPr>
            <w:tcW w:w="1103" w:type="pct"/>
            <w:shd w:val="clear" w:color="auto" w:fill="E6E6E6"/>
          </w:tcPr>
          <w:p w14:paraId="09D69BF5" w14:textId="77777777" w:rsidR="00C85D61" w:rsidRPr="00C85D61" w:rsidRDefault="00C85D61" w:rsidP="00C85D61">
            <w:pPr>
              <w:pStyle w:val="S8Gazettetableheading"/>
            </w:pPr>
            <w:r w:rsidRPr="00C85D61">
              <w:t>Product name</w:t>
            </w:r>
          </w:p>
        </w:tc>
        <w:tc>
          <w:tcPr>
            <w:tcW w:w="3897" w:type="pct"/>
          </w:tcPr>
          <w:p w14:paraId="0929B25D" w14:textId="77777777" w:rsidR="00C85D61" w:rsidRPr="00C85D61" w:rsidRDefault="00C85D61" w:rsidP="00C85D61">
            <w:pPr>
              <w:pStyle w:val="S8Gazettetabletext"/>
            </w:pPr>
            <w:proofErr w:type="spellStart"/>
            <w:r w:rsidRPr="00C85D61">
              <w:t>Omite</w:t>
            </w:r>
            <w:proofErr w:type="spellEnd"/>
            <w:r w:rsidRPr="00C85D61">
              <w:t xml:space="preserve"> 300W Wettable Powder Miticide</w:t>
            </w:r>
          </w:p>
        </w:tc>
      </w:tr>
      <w:tr w:rsidR="00C85D61" w:rsidRPr="00C85D61" w14:paraId="64354D0F" w14:textId="77777777" w:rsidTr="00C85D61">
        <w:trPr>
          <w:cantSplit/>
        </w:trPr>
        <w:tc>
          <w:tcPr>
            <w:tcW w:w="1103" w:type="pct"/>
            <w:shd w:val="clear" w:color="auto" w:fill="E6E6E6"/>
          </w:tcPr>
          <w:p w14:paraId="332AB1D6" w14:textId="77777777" w:rsidR="00C85D61" w:rsidRPr="00C85D61" w:rsidRDefault="00C85D61" w:rsidP="00C85D61">
            <w:pPr>
              <w:pStyle w:val="S8Gazettetableheading"/>
            </w:pPr>
            <w:r w:rsidRPr="00C85D61">
              <w:t>Active constituent</w:t>
            </w:r>
          </w:p>
        </w:tc>
        <w:tc>
          <w:tcPr>
            <w:tcW w:w="3897" w:type="pct"/>
          </w:tcPr>
          <w:p w14:paraId="07F52FBE" w14:textId="70C9890A" w:rsidR="00C85D61" w:rsidRPr="00C85D61" w:rsidRDefault="00C85D61" w:rsidP="00C85D61">
            <w:pPr>
              <w:pStyle w:val="S8Gazettetabletext"/>
            </w:pPr>
            <w:r w:rsidRPr="00C85D61">
              <w:t>300</w:t>
            </w:r>
            <w:r>
              <w:t> </w:t>
            </w:r>
            <w:r w:rsidRPr="00C85D61">
              <w:t xml:space="preserve">g/kg </w:t>
            </w:r>
            <w:proofErr w:type="spellStart"/>
            <w:r w:rsidRPr="00C85D61">
              <w:t>propargite</w:t>
            </w:r>
            <w:proofErr w:type="spellEnd"/>
          </w:p>
        </w:tc>
      </w:tr>
      <w:tr w:rsidR="00C85D61" w:rsidRPr="00C85D61" w14:paraId="10482DF4" w14:textId="77777777" w:rsidTr="00C85D61">
        <w:trPr>
          <w:cantSplit/>
        </w:trPr>
        <w:tc>
          <w:tcPr>
            <w:tcW w:w="1103" w:type="pct"/>
            <w:shd w:val="clear" w:color="auto" w:fill="E6E6E6"/>
          </w:tcPr>
          <w:p w14:paraId="6BDA2BC3" w14:textId="77777777" w:rsidR="00C85D61" w:rsidRPr="00C85D61" w:rsidRDefault="00C85D61" w:rsidP="00C85D61">
            <w:pPr>
              <w:pStyle w:val="S8Gazettetableheading"/>
            </w:pPr>
            <w:r w:rsidRPr="00C85D61">
              <w:t>Applicant name</w:t>
            </w:r>
          </w:p>
        </w:tc>
        <w:tc>
          <w:tcPr>
            <w:tcW w:w="3897" w:type="pct"/>
          </w:tcPr>
          <w:p w14:paraId="2BCDC696" w14:textId="77777777" w:rsidR="00C85D61" w:rsidRPr="00C85D61" w:rsidRDefault="00C85D61" w:rsidP="00C85D61">
            <w:pPr>
              <w:pStyle w:val="S8Gazettetabletext"/>
            </w:pPr>
            <w:proofErr w:type="spellStart"/>
            <w:r w:rsidRPr="00C85D61">
              <w:t>Arysta</w:t>
            </w:r>
            <w:proofErr w:type="spellEnd"/>
            <w:r w:rsidRPr="00C85D61">
              <w:t xml:space="preserve"> </w:t>
            </w:r>
            <w:proofErr w:type="spellStart"/>
            <w:r w:rsidRPr="00C85D61">
              <w:t>LifeScience</w:t>
            </w:r>
            <w:proofErr w:type="spellEnd"/>
            <w:r w:rsidRPr="00C85D61">
              <w:t xml:space="preserve"> Australia Pty Ltd</w:t>
            </w:r>
          </w:p>
        </w:tc>
      </w:tr>
      <w:tr w:rsidR="00C85D61" w:rsidRPr="00C85D61" w14:paraId="4262B81C" w14:textId="77777777" w:rsidTr="00C85D61">
        <w:trPr>
          <w:cantSplit/>
        </w:trPr>
        <w:tc>
          <w:tcPr>
            <w:tcW w:w="1103" w:type="pct"/>
            <w:shd w:val="clear" w:color="auto" w:fill="E6E6E6"/>
          </w:tcPr>
          <w:p w14:paraId="3C17ABBA" w14:textId="77777777" w:rsidR="00C85D61" w:rsidRPr="00C85D61" w:rsidRDefault="00C85D61" w:rsidP="00C85D61">
            <w:pPr>
              <w:pStyle w:val="S8Gazettetableheading"/>
            </w:pPr>
            <w:r w:rsidRPr="00C85D61">
              <w:t>Applicant ACN</w:t>
            </w:r>
          </w:p>
        </w:tc>
        <w:tc>
          <w:tcPr>
            <w:tcW w:w="3897" w:type="pct"/>
          </w:tcPr>
          <w:p w14:paraId="7323E059" w14:textId="77777777" w:rsidR="00C85D61" w:rsidRPr="00C85D61" w:rsidRDefault="00C85D61" w:rsidP="00C85D61">
            <w:pPr>
              <w:pStyle w:val="S8Gazettetabletext"/>
              <w:rPr>
                <w:szCs w:val="16"/>
              </w:rPr>
            </w:pPr>
            <w:r w:rsidRPr="00C85D61">
              <w:rPr>
                <w:szCs w:val="16"/>
              </w:rPr>
              <w:t>005 225 507</w:t>
            </w:r>
          </w:p>
        </w:tc>
      </w:tr>
      <w:tr w:rsidR="00C85D61" w:rsidRPr="00C85D61" w14:paraId="64E36888" w14:textId="77777777" w:rsidTr="00C85D61">
        <w:trPr>
          <w:cantSplit/>
        </w:trPr>
        <w:tc>
          <w:tcPr>
            <w:tcW w:w="1103" w:type="pct"/>
            <w:shd w:val="clear" w:color="auto" w:fill="E6E6E6"/>
          </w:tcPr>
          <w:p w14:paraId="603DD4B9" w14:textId="77777777" w:rsidR="00C85D61" w:rsidRPr="00C85D61" w:rsidRDefault="00C85D61" w:rsidP="00C85D61">
            <w:pPr>
              <w:pStyle w:val="S8Gazettetableheading"/>
            </w:pPr>
            <w:r w:rsidRPr="00C85D61">
              <w:t>Date of variation</w:t>
            </w:r>
          </w:p>
        </w:tc>
        <w:tc>
          <w:tcPr>
            <w:tcW w:w="3897" w:type="pct"/>
          </w:tcPr>
          <w:p w14:paraId="3F16B325" w14:textId="77777777" w:rsidR="00C85D61" w:rsidRPr="00C85D61" w:rsidRDefault="00C85D61" w:rsidP="00C85D61">
            <w:pPr>
              <w:pStyle w:val="S8Gazettetabletext"/>
            </w:pPr>
            <w:r w:rsidRPr="00C85D61">
              <w:t>12 August 2022</w:t>
            </w:r>
          </w:p>
        </w:tc>
      </w:tr>
      <w:tr w:rsidR="00C85D61" w:rsidRPr="00C85D61" w14:paraId="75A6EEDE" w14:textId="77777777" w:rsidTr="00C85D61">
        <w:trPr>
          <w:cantSplit/>
        </w:trPr>
        <w:tc>
          <w:tcPr>
            <w:tcW w:w="1103" w:type="pct"/>
            <w:shd w:val="clear" w:color="auto" w:fill="E6E6E6"/>
          </w:tcPr>
          <w:p w14:paraId="032E1E4C" w14:textId="77777777" w:rsidR="00C85D61" w:rsidRPr="00C85D61" w:rsidRDefault="00C85D61" w:rsidP="00C85D61">
            <w:pPr>
              <w:pStyle w:val="S8Gazettetableheading"/>
            </w:pPr>
            <w:r w:rsidRPr="00C85D61">
              <w:t>Product registration no.</w:t>
            </w:r>
          </w:p>
        </w:tc>
        <w:tc>
          <w:tcPr>
            <w:tcW w:w="3897" w:type="pct"/>
          </w:tcPr>
          <w:p w14:paraId="1B4D0AE0" w14:textId="77777777" w:rsidR="00C85D61" w:rsidRPr="00C85D61" w:rsidRDefault="00C85D61" w:rsidP="00C85D61">
            <w:pPr>
              <w:pStyle w:val="S8Gazettetabletext"/>
            </w:pPr>
            <w:r w:rsidRPr="00C85D61">
              <w:t>48086</w:t>
            </w:r>
          </w:p>
        </w:tc>
      </w:tr>
      <w:tr w:rsidR="00C85D61" w:rsidRPr="00C85D61" w14:paraId="23CE8FFD" w14:textId="77777777" w:rsidTr="00C85D61">
        <w:trPr>
          <w:cantSplit/>
        </w:trPr>
        <w:tc>
          <w:tcPr>
            <w:tcW w:w="1103" w:type="pct"/>
            <w:shd w:val="clear" w:color="auto" w:fill="E6E6E6"/>
          </w:tcPr>
          <w:p w14:paraId="2026B409" w14:textId="77777777" w:rsidR="00C85D61" w:rsidRPr="00C85D61" w:rsidRDefault="00C85D61" w:rsidP="00C85D61">
            <w:pPr>
              <w:pStyle w:val="S8Gazettetableheading"/>
            </w:pPr>
            <w:r w:rsidRPr="00C85D61">
              <w:t>Label approval no.</w:t>
            </w:r>
          </w:p>
        </w:tc>
        <w:tc>
          <w:tcPr>
            <w:tcW w:w="3897" w:type="pct"/>
          </w:tcPr>
          <w:p w14:paraId="07D57AA4" w14:textId="77777777" w:rsidR="00C85D61" w:rsidRPr="00C85D61" w:rsidRDefault="00C85D61" w:rsidP="00C85D61">
            <w:pPr>
              <w:pStyle w:val="S8Gazettetabletext"/>
            </w:pPr>
            <w:r w:rsidRPr="00C85D61">
              <w:t>48086/136569</w:t>
            </w:r>
          </w:p>
        </w:tc>
      </w:tr>
      <w:tr w:rsidR="00C85D61" w:rsidRPr="00C85D61" w14:paraId="30414057" w14:textId="77777777" w:rsidTr="00C85D61">
        <w:trPr>
          <w:cantSplit/>
        </w:trPr>
        <w:tc>
          <w:tcPr>
            <w:tcW w:w="1103" w:type="pct"/>
            <w:shd w:val="clear" w:color="auto" w:fill="E6E6E6"/>
          </w:tcPr>
          <w:p w14:paraId="4676AF68"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52340218" w14:textId="7A4F5995" w:rsidR="00C85D61" w:rsidRPr="00C85D61" w:rsidRDefault="00C85D61" w:rsidP="00C85D61">
            <w:pPr>
              <w:pStyle w:val="S8Gazettetabletext"/>
            </w:pPr>
            <w:r w:rsidRPr="00C85D61">
              <w:t xml:space="preserve">Variation to the particulars of registration and label approval to update the first aid instructions and storage and disposal statements appearing on a label to reflect the current FAISD </w:t>
            </w:r>
            <w:r>
              <w:t>H</w:t>
            </w:r>
            <w:r w:rsidRPr="00C85D61">
              <w:t>andbook and Ag</w:t>
            </w:r>
            <w:r>
              <w:t>ricultural</w:t>
            </w:r>
            <w:r w:rsidRPr="00C85D61">
              <w:t xml:space="preserve"> Labelling Code</w:t>
            </w:r>
          </w:p>
        </w:tc>
      </w:tr>
    </w:tbl>
    <w:p w14:paraId="1B2F36A0" w14:textId="5B5CC14E" w:rsidR="007C2D77" w:rsidRDefault="007C2D77" w:rsidP="00C85D61">
      <w:pPr>
        <w:spacing w:after="160" w:line="259" w:lineRule="auto"/>
        <w:rPr>
          <w:rFonts w:asciiTheme="minorHAnsi" w:eastAsiaTheme="minorHAnsi" w:hAnsiTheme="minorHAnsi" w:cstheme="minorBid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02B349D7" w14:textId="77777777" w:rsidTr="00C85D61">
        <w:trPr>
          <w:cantSplit/>
        </w:trPr>
        <w:tc>
          <w:tcPr>
            <w:tcW w:w="1103" w:type="pct"/>
            <w:shd w:val="clear" w:color="auto" w:fill="E6E6E6"/>
          </w:tcPr>
          <w:p w14:paraId="281238B2" w14:textId="77777777" w:rsidR="00C85D61" w:rsidRPr="00C85D61" w:rsidRDefault="00C85D61" w:rsidP="00C85D61">
            <w:pPr>
              <w:pStyle w:val="S8Gazettetableheading"/>
            </w:pPr>
            <w:r w:rsidRPr="00C85D61">
              <w:t>Application no.</w:t>
            </w:r>
          </w:p>
        </w:tc>
        <w:tc>
          <w:tcPr>
            <w:tcW w:w="3897" w:type="pct"/>
          </w:tcPr>
          <w:p w14:paraId="5E15BAFC" w14:textId="77777777" w:rsidR="00C85D61" w:rsidRPr="00C85D61" w:rsidRDefault="00C85D61" w:rsidP="00C85D61">
            <w:pPr>
              <w:pStyle w:val="S8Gazettetabletext"/>
            </w:pPr>
            <w:r w:rsidRPr="00C85D61">
              <w:t>136568</w:t>
            </w:r>
          </w:p>
        </w:tc>
      </w:tr>
      <w:tr w:rsidR="00C85D61" w:rsidRPr="00C85D61" w14:paraId="1F862F1E" w14:textId="77777777" w:rsidTr="00C85D61">
        <w:trPr>
          <w:cantSplit/>
        </w:trPr>
        <w:tc>
          <w:tcPr>
            <w:tcW w:w="1103" w:type="pct"/>
            <w:shd w:val="clear" w:color="auto" w:fill="E6E6E6"/>
          </w:tcPr>
          <w:p w14:paraId="33246CFC" w14:textId="77777777" w:rsidR="00C85D61" w:rsidRPr="00C85D61" w:rsidRDefault="00C85D61" w:rsidP="00C85D61">
            <w:pPr>
              <w:pStyle w:val="S8Gazettetableheading"/>
            </w:pPr>
            <w:r w:rsidRPr="00C85D61">
              <w:t>Product name</w:t>
            </w:r>
          </w:p>
        </w:tc>
        <w:tc>
          <w:tcPr>
            <w:tcW w:w="3897" w:type="pct"/>
          </w:tcPr>
          <w:p w14:paraId="1775DC03" w14:textId="77777777" w:rsidR="00C85D61" w:rsidRPr="00C85D61" w:rsidRDefault="00C85D61" w:rsidP="00C85D61">
            <w:pPr>
              <w:pStyle w:val="S8Gazettetabletext"/>
            </w:pPr>
            <w:proofErr w:type="spellStart"/>
            <w:r w:rsidRPr="00C85D61">
              <w:t>Terrazole</w:t>
            </w:r>
            <w:proofErr w:type="spellEnd"/>
            <w:r w:rsidRPr="00C85D61">
              <w:t xml:space="preserve"> 350 WP Soil Fungicide</w:t>
            </w:r>
          </w:p>
        </w:tc>
      </w:tr>
      <w:tr w:rsidR="00C85D61" w:rsidRPr="00C85D61" w14:paraId="34633DD6" w14:textId="77777777" w:rsidTr="00C85D61">
        <w:trPr>
          <w:cantSplit/>
        </w:trPr>
        <w:tc>
          <w:tcPr>
            <w:tcW w:w="1103" w:type="pct"/>
            <w:shd w:val="clear" w:color="auto" w:fill="E6E6E6"/>
          </w:tcPr>
          <w:p w14:paraId="79CA4512" w14:textId="77777777" w:rsidR="00C85D61" w:rsidRPr="00C85D61" w:rsidRDefault="00C85D61" w:rsidP="00C85D61">
            <w:pPr>
              <w:pStyle w:val="S8Gazettetableheading"/>
            </w:pPr>
            <w:r w:rsidRPr="00C85D61">
              <w:t>Active constituent</w:t>
            </w:r>
          </w:p>
        </w:tc>
        <w:tc>
          <w:tcPr>
            <w:tcW w:w="3897" w:type="pct"/>
          </w:tcPr>
          <w:p w14:paraId="5FC8C610" w14:textId="43D68FA0" w:rsidR="00C85D61" w:rsidRPr="00C85D61" w:rsidRDefault="00C85D61" w:rsidP="00C85D61">
            <w:pPr>
              <w:pStyle w:val="S8Gazettetabletext"/>
            </w:pPr>
            <w:r w:rsidRPr="00C85D61">
              <w:t>350</w:t>
            </w:r>
            <w:r>
              <w:t> </w:t>
            </w:r>
            <w:r w:rsidRPr="00C85D61">
              <w:t>g/kg etridiazole</w:t>
            </w:r>
          </w:p>
        </w:tc>
      </w:tr>
      <w:tr w:rsidR="00C85D61" w:rsidRPr="00C85D61" w14:paraId="14D043AA" w14:textId="77777777" w:rsidTr="00C85D61">
        <w:trPr>
          <w:cantSplit/>
        </w:trPr>
        <w:tc>
          <w:tcPr>
            <w:tcW w:w="1103" w:type="pct"/>
            <w:shd w:val="clear" w:color="auto" w:fill="E6E6E6"/>
          </w:tcPr>
          <w:p w14:paraId="5E481567" w14:textId="77777777" w:rsidR="00C85D61" w:rsidRPr="00C85D61" w:rsidRDefault="00C85D61" w:rsidP="00C85D61">
            <w:pPr>
              <w:pStyle w:val="S8Gazettetableheading"/>
            </w:pPr>
            <w:r w:rsidRPr="00C85D61">
              <w:t>Applicant name</w:t>
            </w:r>
          </w:p>
        </w:tc>
        <w:tc>
          <w:tcPr>
            <w:tcW w:w="3897" w:type="pct"/>
          </w:tcPr>
          <w:p w14:paraId="0E6A0862" w14:textId="77777777" w:rsidR="00C85D61" w:rsidRPr="00C85D61" w:rsidRDefault="00C85D61" w:rsidP="00C85D61">
            <w:pPr>
              <w:pStyle w:val="S8Gazettetabletext"/>
            </w:pPr>
            <w:proofErr w:type="spellStart"/>
            <w:r w:rsidRPr="00C85D61">
              <w:t>Arysta</w:t>
            </w:r>
            <w:proofErr w:type="spellEnd"/>
            <w:r w:rsidRPr="00C85D61">
              <w:t xml:space="preserve"> </w:t>
            </w:r>
            <w:proofErr w:type="spellStart"/>
            <w:r w:rsidRPr="00C85D61">
              <w:t>LifeScience</w:t>
            </w:r>
            <w:proofErr w:type="spellEnd"/>
            <w:r w:rsidRPr="00C85D61">
              <w:t xml:space="preserve"> Australia Pty Ltd</w:t>
            </w:r>
          </w:p>
        </w:tc>
      </w:tr>
      <w:tr w:rsidR="00C85D61" w:rsidRPr="00C85D61" w14:paraId="03DF4EEC" w14:textId="77777777" w:rsidTr="00C85D61">
        <w:trPr>
          <w:cantSplit/>
        </w:trPr>
        <w:tc>
          <w:tcPr>
            <w:tcW w:w="1103" w:type="pct"/>
            <w:shd w:val="clear" w:color="auto" w:fill="E6E6E6"/>
          </w:tcPr>
          <w:p w14:paraId="14C07CBE" w14:textId="77777777" w:rsidR="00C85D61" w:rsidRPr="00C85D61" w:rsidRDefault="00C85D61" w:rsidP="00C85D61">
            <w:pPr>
              <w:pStyle w:val="S8Gazettetableheading"/>
            </w:pPr>
            <w:r w:rsidRPr="00C85D61">
              <w:t>Applicant ACN</w:t>
            </w:r>
          </w:p>
        </w:tc>
        <w:tc>
          <w:tcPr>
            <w:tcW w:w="3897" w:type="pct"/>
          </w:tcPr>
          <w:p w14:paraId="377E5067" w14:textId="77777777" w:rsidR="00C85D61" w:rsidRPr="00C85D61" w:rsidRDefault="00C85D61" w:rsidP="00C85D61">
            <w:pPr>
              <w:pStyle w:val="S8Gazettetabletext"/>
              <w:rPr>
                <w:szCs w:val="16"/>
              </w:rPr>
            </w:pPr>
            <w:r w:rsidRPr="00C85D61">
              <w:rPr>
                <w:szCs w:val="16"/>
              </w:rPr>
              <w:t>005 225 507</w:t>
            </w:r>
          </w:p>
        </w:tc>
      </w:tr>
      <w:tr w:rsidR="00C85D61" w:rsidRPr="00C85D61" w14:paraId="49884DE8" w14:textId="77777777" w:rsidTr="00C85D61">
        <w:trPr>
          <w:cantSplit/>
        </w:trPr>
        <w:tc>
          <w:tcPr>
            <w:tcW w:w="1103" w:type="pct"/>
            <w:shd w:val="clear" w:color="auto" w:fill="E6E6E6"/>
          </w:tcPr>
          <w:p w14:paraId="28E35C7F" w14:textId="77777777" w:rsidR="00C85D61" w:rsidRPr="00C85D61" w:rsidRDefault="00C85D61" w:rsidP="00C85D61">
            <w:pPr>
              <w:pStyle w:val="S8Gazettetableheading"/>
            </w:pPr>
            <w:r w:rsidRPr="00C85D61">
              <w:t>Date of variation</w:t>
            </w:r>
          </w:p>
        </w:tc>
        <w:tc>
          <w:tcPr>
            <w:tcW w:w="3897" w:type="pct"/>
          </w:tcPr>
          <w:p w14:paraId="356046C9" w14:textId="77777777" w:rsidR="00C85D61" w:rsidRPr="00C85D61" w:rsidRDefault="00C85D61" w:rsidP="00C85D61">
            <w:pPr>
              <w:pStyle w:val="S8Gazettetabletext"/>
            </w:pPr>
            <w:r w:rsidRPr="00C85D61">
              <w:t>12 August 2022</w:t>
            </w:r>
          </w:p>
        </w:tc>
      </w:tr>
      <w:tr w:rsidR="00C85D61" w:rsidRPr="00C85D61" w14:paraId="2342CA61" w14:textId="77777777" w:rsidTr="00C85D61">
        <w:trPr>
          <w:cantSplit/>
        </w:trPr>
        <w:tc>
          <w:tcPr>
            <w:tcW w:w="1103" w:type="pct"/>
            <w:shd w:val="clear" w:color="auto" w:fill="E6E6E6"/>
          </w:tcPr>
          <w:p w14:paraId="0D21A2AA" w14:textId="77777777" w:rsidR="00C85D61" w:rsidRPr="00C85D61" w:rsidRDefault="00C85D61" w:rsidP="00C85D61">
            <w:pPr>
              <w:pStyle w:val="S8Gazettetableheading"/>
            </w:pPr>
            <w:r w:rsidRPr="00C85D61">
              <w:t>Product registration no.</w:t>
            </w:r>
          </w:p>
        </w:tc>
        <w:tc>
          <w:tcPr>
            <w:tcW w:w="3897" w:type="pct"/>
          </w:tcPr>
          <w:p w14:paraId="5E69FE04" w14:textId="77777777" w:rsidR="00C85D61" w:rsidRPr="00C85D61" w:rsidRDefault="00C85D61" w:rsidP="00C85D61">
            <w:pPr>
              <w:pStyle w:val="S8Gazettetabletext"/>
            </w:pPr>
            <w:r w:rsidRPr="00C85D61">
              <w:t>53332</w:t>
            </w:r>
          </w:p>
        </w:tc>
      </w:tr>
      <w:tr w:rsidR="00C85D61" w:rsidRPr="00C85D61" w14:paraId="5405E04B" w14:textId="77777777" w:rsidTr="00C85D61">
        <w:trPr>
          <w:cantSplit/>
        </w:trPr>
        <w:tc>
          <w:tcPr>
            <w:tcW w:w="1103" w:type="pct"/>
            <w:shd w:val="clear" w:color="auto" w:fill="E6E6E6"/>
          </w:tcPr>
          <w:p w14:paraId="545AA66E" w14:textId="77777777" w:rsidR="00C85D61" w:rsidRPr="00C85D61" w:rsidRDefault="00C85D61" w:rsidP="00C85D61">
            <w:pPr>
              <w:pStyle w:val="S8Gazettetableheading"/>
            </w:pPr>
            <w:r w:rsidRPr="00C85D61">
              <w:t>Label approval no.</w:t>
            </w:r>
          </w:p>
        </w:tc>
        <w:tc>
          <w:tcPr>
            <w:tcW w:w="3897" w:type="pct"/>
          </w:tcPr>
          <w:p w14:paraId="34AFB6D5" w14:textId="77777777" w:rsidR="00C85D61" w:rsidRPr="00C85D61" w:rsidRDefault="00C85D61" w:rsidP="00C85D61">
            <w:pPr>
              <w:pStyle w:val="S8Gazettetabletext"/>
            </w:pPr>
            <w:r w:rsidRPr="00C85D61">
              <w:t>53332/136568</w:t>
            </w:r>
          </w:p>
        </w:tc>
      </w:tr>
      <w:tr w:rsidR="00C85D61" w:rsidRPr="00C85D61" w14:paraId="7A5633C9" w14:textId="77777777" w:rsidTr="00C85D61">
        <w:trPr>
          <w:cantSplit/>
        </w:trPr>
        <w:tc>
          <w:tcPr>
            <w:tcW w:w="1103" w:type="pct"/>
            <w:shd w:val="clear" w:color="auto" w:fill="E6E6E6"/>
          </w:tcPr>
          <w:p w14:paraId="007A9210"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9422A1B" w14:textId="53789427" w:rsidR="00C85D61" w:rsidRPr="00C85D61" w:rsidRDefault="00C85D61" w:rsidP="00C85D61">
            <w:pPr>
              <w:pStyle w:val="S8Gazettetabletext"/>
            </w:pPr>
            <w:r w:rsidRPr="00C85D61">
              <w:t xml:space="preserve">Variation to the particulars of registration and label approval to update the first aid instructions appearing on a label to reflect the current FAISD </w:t>
            </w:r>
            <w:r>
              <w:t>H</w:t>
            </w:r>
            <w:r w:rsidRPr="00C85D61">
              <w:t>andbook</w:t>
            </w:r>
          </w:p>
        </w:tc>
      </w:tr>
    </w:tbl>
    <w:p w14:paraId="580D93A3"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21A1BA52" w14:textId="77777777" w:rsidTr="00C85D61">
        <w:trPr>
          <w:cantSplit/>
          <w:tblHeader/>
        </w:trPr>
        <w:tc>
          <w:tcPr>
            <w:tcW w:w="1103" w:type="pct"/>
            <w:shd w:val="clear" w:color="auto" w:fill="E6E6E6"/>
          </w:tcPr>
          <w:p w14:paraId="1BE5CA87" w14:textId="77777777" w:rsidR="00C85D61" w:rsidRPr="00C85D61" w:rsidRDefault="00C85D61" w:rsidP="00C85D61">
            <w:pPr>
              <w:pStyle w:val="S8Gazettetableheading"/>
            </w:pPr>
            <w:r w:rsidRPr="00C85D61">
              <w:t>Application no.</w:t>
            </w:r>
          </w:p>
        </w:tc>
        <w:tc>
          <w:tcPr>
            <w:tcW w:w="3897" w:type="pct"/>
          </w:tcPr>
          <w:p w14:paraId="59976F9D" w14:textId="77777777" w:rsidR="00C85D61" w:rsidRPr="00C85D61" w:rsidRDefault="00C85D61" w:rsidP="00C85D61">
            <w:pPr>
              <w:pStyle w:val="S8Gazettetabletext"/>
              <w:rPr>
                <w:noProof/>
              </w:rPr>
            </w:pPr>
            <w:r w:rsidRPr="00C85D61">
              <w:t>132901</w:t>
            </w:r>
          </w:p>
        </w:tc>
      </w:tr>
      <w:tr w:rsidR="00C85D61" w:rsidRPr="00C85D61" w14:paraId="301FB06A" w14:textId="77777777" w:rsidTr="00C85D61">
        <w:trPr>
          <w:cantSplit/>
          <w:tblHeader/>
        </w:trPr>
        <w:tc>
          <w:tcPr>
            <w:tcW w:w="1103" w:type="pct"/>
            <w:shd w:val="clear" w:color="auto" w:fill="E6E6E6"/>
          </w:tcPr>
          <w:p w14:paraId="54759EED" w14:textId="77777777" w:rsidR="00C85D61" w:rsidRPr="00C85D61" w:rsidRDefault="00C85D61" w:rsidP="00C85D61">
            <w:pPr>
              <w:pStyle w:val="S8Gazettetableheading"/>
            </w:pPr>
            <w:r w:rsidRPr="00C85D61">
              <w:t>Product name</w:t>
            </w:r>
          </w:p>
        </w:tc>
        <w:tc>
          <w:tcPr>
            <w:tcW w:w="3897" w:type="pct"/>
          </w:tcPr>
          <w:p w14:paraId="3F5EBA59" w14:textId="77777777" w:rsidR="00C85D61" w:rsidRPr="00C85D61" w:rsidRDefault="00C85D61" w:rsidP="00C85D61">
            <w:pPr>
              <w:pStyle w:val="S8Gazettetabletext"/>
            </w:pPr>
            <w:r w:rsidRPr="00C85D61">
              <w:t>Sentry Herbicide</w:t>
            </w:r>
          </w:p>
        </w:tc>
      </w:tr>
      <w:tr w:rsidR="00C85D61" w:rsidRPr="00C85D61" w14:paraId="231C2668" w14:textId="77777777" w:rsidTr="00C85D61">
        <w:trPr>
          <w:cantSplit/>
          <w:tblHeader/>
        </w:trPr>
        <w:tc>
          <w:tcPr>
            <w:tcW w:w="1103" w:type="pct"/>
            <w:shd w:val="clear" w:color="auto" w:fill="E6E6E6"/>
          </w:tcPr>
          <w:p w14:paraId="4ABFA24E" w14:textId="77777777" w:rsidR="00C85D61" w:rsidRPr="00C85D61" w:rsidRDefault="00C85D61" w:rsidP="00C85D61">
            <w:pPr>
              <w:pStyle w:val="S8Gazettetableheading"/>
            </w:pPr>
            <w:r w:rsidRPr="00C85D61">
              <w:t>Active constituents</w:t>
            </w:r>
          </w:p>
        </w:tc>
        <w:tc>
          <w:tcPr>
            <w:tcW w:w="3897" w:type="pct"/>
          </w:tcPr>
          <w:p w14:paraId="34C27556" w14:textId="4A349CA5" w:rsidR="00C85D61" w:rsidRPr="00C85D61" w:rsidRDefault="00C85D61" w:rsidP="00C85D61">
            <w:pPr>
              <w:pStyle w:val="S8Gazettetabletext"/>
            </w:pPr>
            <w:r w:rsidRPr="00C85D61">
              <w:t>525</w:t>
            </w:r>
            <w:r>
              <w:t> </w:t>
            </w:r>
            <w:r w:rsidRPr="00C85D61">
              <w:t xml:space="preserve">g/kg </w:t>
            </w:r>
            <w:proofErr w:type="spellStart"/>
            <w:r w:rsidRPr="00C85D61">
              <w:t>imazapic</w:t>
            </w:r>
            <w:proofErr w:type="spellEnd"/>
            <w:r w:rsidRPr="00C85D61">
              <w:t>, 175</w:t>
            </w:r>
            <w:r>
              <w:t> </w:t>
            </w:r>
            <w:r w:rsidRPr="00C85D61">
              <w:t>g/kg imazapyr</w:t>
            </w:r>
          </w:p>
        </w:tc>
      </w:tr>
      <w:tr w:rsidR="00C85D61" w:rsidRPr="00C85D61" w14:paraId="2B56D9F0" w14:textId="77777777" w:rsidTr="00C85D61">
        <w:trPr>
          <w:cantSplit/>
          <w:tblHeader/>
        </w:trPr>
        <w:tc>
          <w:tcPr>
            <w:tcW w:w="1103" w:type="pct"/>
            <w:shd w:val="clear" w:color="auto" w:fill="E6E6E6"/>
          </w:tcPr>
          <w:p w14:paraId="09FA262C" w14:textId="77777777" w:rsidR="00C85D61" w:rsidRPr="00C85D61" w:rsidRDefault="00C85D61" w:rsidP="00C85D61">
            <w:pPr>
              <w:pStyle w:val="S8Gazettetableheading"/>
            </w:pPr>
            <w:r w:rsidRPr="00C85D61">
              <w:t>Applicant name</w:t>
            </w:r>
          </w:p>
        </w:tc>
        <w:tc>
          <w:tcPr>
            <w:tcW w:w="3897" w:type="pct"/>
          </w:tcPr>
          <w:p w14:paraId="5C9716E9" w14:textId="77777777" w:rsidR="00C85D61" w:rsidRPr="00C85D61" w:rsidRDefault="00C85D61" w:rsidP="00C85D61">
            <w:pPr>
              <w:pStyle w:val="S8Gazettetabletext"/>
            </w:pPr>
            <w:proofErr w:type="spellStart"/>
            <w:r w:rsidRPr="00C85D61">
              <w:t>Nufarm</w:t>
            </w:r>
            <w:proofErr w:type="spellEnd"/>
            <w:r w:rsidRPr="00C85D61">
              <w:t xml:space="preserve"> Australia Limited</w:t>
            </w:r>
          </w:p>
        </w:tc>
      </w:tr>
      <w:tr w:rsidR="00C85D61" w:rsidRPr="00C85D61" w14:paraId="1B51F77E" w14:textId="77777777" w:rsidTr="00C85D61">
        <w:trPr>
          <w:cantSplit/>
          <w:tblHeader/>
        </w:trPr>
        <w:tc>
          <w:tcPr>
            <w:tcW w:w="1103" w:type="pct"/>
            <w:shd w:val="clear" w:color="auto" w:fill="E6E6E6"/>
          </w:tcPr>
          <w:p w14:paraId="3DF3983D" w14:textId="77777777" w:rsidR="00C85D61" w:rsidRPr="00C85D61" w:rsidRDefault="00C85D61" w:rsidP="00C85D61">
            <w:pPr>
              <w:pStyle w:val="S8Gazettetableheading"/>
            </w:pPr>
            <w:r w:rsidRPr="00C85D61">
              <w:t>Applicant ACN</w:t>
            </w:r>
          </w:p>
        </w:tc>
        <w:tc>
          <w:tcPr>
            <w:tcW w:w="3897" w:type="pct"/>
          </w:tcPr>
          <w:p w14:paraId="45244403" w14:textId="77777777" w:rsidR="00C85D61" w:rsidRPr="00C85D61" w:rsidRDefault="00C85D61" w:rsidP="00C85D61">
            <w:pPr>
              <w:pStyle w:val="S8Gazettetabletext"/>
            </w:pPr>
            <w:r w:rsidRPr="00C85D61">
              <w:t>004 377 780</w:t>
            </w:r>
          </w:p>
        </w:tc>
      </w:tr>
      <w:tr w:rsidR="00C85D61" w:rsidRPr="00C85D61" w14:paraId="3C1BB6B3" w14:textId="77777777" w:rsidTr="00C85D61">
        <w:trPr>
          <w:cantSplit/>
          <w:tblHeader/>
        </w:trPr>
        <w:tc>
          <w:tcPr>
            <w:tcW w:w="1103" w:type="pct"/>
            <w:shd w:val="clear" w:color="auto" w:fill="E6E6E6"/>
          </w:tcPr>
          <w:p w14:paraId="32904C6E" w14:textId="77777777" w:rsidR="00C85D61" w:rsidRPr="00C85D61" w:rsidRDefault="00C85D61" w:rsidP="00C85D61">
            <w:pPr>
              <w:pStyle w:val="S8Gazettetableheading"/>
            </w:pPr>
            <w:r w:rsidRPr="00C85D61">
              <w:t>Date of variation</w:t>
            </w:r>
          </w:p>
        </w:tc>
        <w:tc>
          <w:tcPr>
            <w:tcW w:w="3897" w:type="pct"/>
          </w:tcPr>
          <w:p w14:paraId="64D0DF84" w14:textId="77777777" w:rsidR="00C85D61" w:rsidRPr="00C85D61" w:rsidRDefault="00C85D61" w:rsidP="00C85D61">
            <w:pPr>
              <w:pStyle w:val="S8Gazettetabletext"/>
            </w:pPr>
            <w:r w:rsidRPr="00C85D61">
              <w:t>15 August 2022</w:t>
            </w:r>
          </w:p>
        </w:tc>
      </w:tr>
      <w:tr w:rsidR="00C85D61" w:rsidRPr="00C85D61" w14:paraId="0705EC08" w14:textId="77777777" w:rsidTr="00C85D61">
        <w:trPr>
          <w:cantSplit/>
          <w:tblHeader/>
        </w:trPr>
        <w:tc>
          <w:tcPr>
            <w:tcW w:w="1103" w:type="pct"/>
            <w:shd w:val="clear" w:color="auto" w:fill="E6E6E6"/>
          </w:tcPr>
          <w:p w14:paraId="0E3CD283" w14:textId="77777777" w:rsidR="00C85D61" w:rsidRPr="00C85D61" w:rsidRDefault="00C85D61" w:rsidP="00C85D61">
            <w:pPr>
              <w:pStyle w:val="S8Gazettetableheading"/>
            </w:pPr>
            <w:r w:rsidRPr="00C85D61">
              <w:t>Product registration no.</w:t>
            </w:r>
          </w:p>
        </w:tc>
        <w:tc>
          <w:tcPr>
            <w:tcW w:w="3897" w:type="pct"/>
          </w:tcPr>
          <w:p w14:paraId="4E64AB21" w14:textId="77777777" w:rsidR="00C85D61" w:rsidRPr="00C85D61" w:rsidRDefault="00C85D61" w:rsidP="00C85D61">
            <w:pPr>
              <w:pStyle w:val="S8Gazettetabletext"/>
            </w:pPr>
            <w:r w:rsidRPr="00C85D61">
              <w:t>67951</w:t>
            </w:r>
          </w:p>
        </w:tc>
      </w:tr>
      <w:tr w:rsidR="00C85D61" w:rsidRPr="00C85D61" w14:paraId="4A4174FC" w14:textId="77777777" w:rsidTr="00C85D61">
        <w:trPr>
          <w:cantSplit/>
          <w:tblHeader/>
        </w:trPr>
        <w:tc>
          <w:tcPr>
            <w:tcW w:w="1103" w:type="pct"/>
            <w:shd w:val="clear" w:color="auto" w:fill="E6E6E6"/>
          </w:tcPr>
          <w:p w14:paraId="093C969F" w14:textId="77777777" w:rsidR="00C85D61" w:rsidRPr="00C85D61" w:rsidRDefault="00C85D61" w:rsidP="00C85D61">
            <w:pPr>
              <w:pStyle w:val="S8Gazettetableheading"/>
            </w:pPr>
            <w:r w:rsidRPr="00C85D61">
              <w:t>Label approval no.</w:t>
            </w:r>
          </w:p>
        </w:tc>
        <w:tc>
          <w:tcPr>
            <w:tcW w:w="3897" w:type="pct"/>
          </w:tcPr>
          <w:p w14:paraId="746B0F93" w14:textId="77777777" w:rsidR="00C85D61" w:rsidRPr="00C85D61" w:rsidRDefault="00C85D61" w:rsidP="00C85D61">
            <w:pPr>
              <w:pStyle w:val="S8Gazettetabletext"/>
            </w:pPr>
            <w:r w:rsidRPr="00C85D61">
              <w:t>67951/132901</w:t>
            </w:r>
          </w:p>
        </w:tc>
      </w:tr>
      <w:tr w:rsidR="00C85D61" w:rsidRPr="00C85D61" w14:paraId="4BA3396B" w14:textId="77777777" w:rsidTr="00C85D61">
        <w:trPr>
          <w:cantSplit/>
          <w:tblHeader/>
        </w:trPr>
        <w:tc>
          <w:tcPr>
            <w:tcW w:w="1103" w:type="pct"/>
            <w:shd w:val="clear" w:color="auto" w:fill="E6E6E6"/>
          </w:tcPr>
          <w:p w14:paraId="4C31C7AE"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CC639C6" w14:textId="7B953369" w:rsidR="00C85D61" w:rsidRPr="00C85D61" w:rsidRDefault="00C85D61" w:rsidP="00C85D61">
            <w:pPr>
              <w:pStyle w:val="S8Gazettetabletext"/>
            </w:pPr>
            <w:r w:rsidRPr="00C85D61">
              <w:t xml:space="preserve">Variation of product registration and label approval to remove restraints and alter critical comments to allow use in imidazolinone herbicide tolerant oats where grain may be used for stock feed including updating </w:t>
            </w:r>
            <w:r w:rsidR="00AB4BE3" w:rsidRPr="00AB4BE3">
              <w:t xml:space="preserve">maximum residue limits </w:t>
            </w:r>
            <w:r w:rsidR="00AB4BE3">
              <w:t>(</w:t>
            </w:r>
            <w:r w:rsidRPr="00C85D61">
              <w:t>MRLs</w:t>
            </w:r>
            <w:r w:rsidR="00AB4BE3">
              <w:t>)</w:t>
            </w:r>
          </w:p>
        </w:tc>
      </w:tr>
    </w:tbl>
    <w:p w14:paraId="4FDEAB91" w14:textId="72E32838" w:rsidR="007C2D77" w:rsidRDefault="007C2D77" w:rsidP="00C85D61">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490D67E3" w14:textId="77777777" w:rsidTr="00C85D61">
        <w:trPr>
          <w:cantSplit/>
          <w:tblHeader/>
        </w:trPr>
        <w:tc>
          <w:tcPr>
            <w:tcW w:w="1103" w:type="pct"/>
            <w:shd w:val="clear" w:color="auto" w:fill="E6E6E6"/>
          </w:tcPr>
          <w:p w14:paraId="2C68B085" w14:textId="77777777" w:rsidR="00C85D61" w:rsidRPr="00C85D61" w:rsidRDefault="00C85D61" w:rsidP="00C85D61">
            <w:pPr>
              <w:pStyle w:val="S8Gazettetableheading"/>
            </w:pPr>
            <w:r w:rsidRPr="00C85D61">
              <w:lastRenderedPageBreak/>
              <w:t>Application no.</w:t>
            </w:r>
          </w:p>
        </w:tc>
        <w:tc>
          <w:tcPr>
            <w:tcW w:w="3897" w:type="pct"/>
          </w:tcPr>
          <w:p w14:paraId="4748A5CC" w14:textId="77777777" w:rsidR="00C85D61" w:rsidRPr="00C85D61" w:rsidRDefault="00C85D61" w:rsidP="00C85D61">
            <w:pPr>
              <w:pStyle w:val="S8Gazettetabletext"/>
              <w:rPr>
                <w:noProof/>
              </w:rPr>
            </w:pPr>
            <w:r w:rsidRPr="00C85D61">
              <w:t>134130</w:t>
            </w:r>
          </w:p>
        </w:tc>
      </w:tr>
      <w:tr w:rsidR="00C85D61" w:rsidRPr="00C85D61" w14:paraId="15DCA1F4" w14:textId="77777777" w:rsidTr="00C85D61">
        <w:trPr>
          <w:cantSplit/>
          <w:tblHeader/>
        </w:trPr>
        <w:tc>
          <w:tcPr>
            <w:tcW w:w="1103" w:type="pct"/>
            <w:shd w:val="clear" w:color="auto" w:fill="E6E6E6"/>
          </w:tcPr>
          <w:p w14:paraId="22575512" w14:textId="77777777" w:rsidR="00C85D61" w:rsidRPr="00C85D61" w:rsidRDefault="00C85D61" w:rsidP="00C85D61">
            <w:pPr>
              <w:pStyle w:val="S8Gazettetableheading"/>
            </w:pPr>
            <w:r w:rsidRPr="00C85D61">
              <w:t>Product name</w:t>
            </w:r>
          </w:p>
        </w:tc>
        <w:tc>
          <w:tcPr>
            <w:tcW w:w="3897" w:type="pct"/>
          </w:tcPr>
          <w:p w14:paraId="0B6752B5" w14:textId="77777777" w:rsidR="00C85D61" w:rsidRPr="00C85D61" w:rsidRDefault="00C85D61" w:rsidP="00C85D61">
            <w:pPr>
              <w:pStyle w:val="S8Gazettetabletext"/>
            </w:pPr>
            <w:r w:rsidRPr="00C85D61">
              <w:t>Cruiser 600 FS Insecticide Seed Treatment</w:t>
            </w:r>
          </w:p>
        </w:tc>
      </w:tr>
      <w:tr w:rsidR="00C85D61" w:rsidRPr="00C85D61" w14:paraId="49BB2287" w14:textId="77777777" w:rsidTr="00C85D61">
        <w:trPr>
          <w:cantSplit/>
          <w:tblHeader/>
        </w:trPr>
        <w:tc>
          <w:tcPr>
            <w:tcW w:w="1103" w:type="pct"/>
            <w:shd w:val="clear" w:color="auto" w:fill="E6E6E6"/>
          </w:tcPr>
          <w:p w14:paraId="4C3DC9F5" w14:textId="77777777" w:rsidR="00C85D61" w:rsidRPr="00C85D61" w:rsidRDefault="00C85D61" w:rsidP="00C85D61">
            <w:pPr>
              <w:pStyle w:val="S8Gazettetableheading"/>
            </w:pPr>
            <w:r w:rsidRPr="00C85D61">
              <w:t>Active constituent</w:t>
            </w:r>
          </w:p>
        </w:tc>
        <w:tc>
          <w:tcPr>
            <w:tcW w:w="3897" w:type="pct"/>
          </w:tcPr>
          <w:p w14:paraId="79799E4F" w14:textId="2C837679" w:rsidR="00C85D61" w:rsidRPr="00C85D61" w:rsidRDefault="00C85D61" w:rsidP="00C85D61">
            <w:pPr>
              <w:pStyle w:val="S8Gazettetabletext"/>
            </w:pPr>
            <w:r w:rsidRPr="00C85D61">
              <w:t>600</w:t>
            </w:r>
            <w:r>
              <w:t> </w:t>
            </w:r>
            <w:r w:rsidRPr="00C85D61">
              <w:t>g/L thiamethoxam</w:t>
            </w:r>
          </w:p>
        </w:tc>
      </w:tr>
      <w:tr w:rsidR="00C85D61" w:rsidRPr="00C85D61" w14:paraId="7A2706A0" w14:textId="77777777" w:rsidTr="00C85D61">
        <w:trPr>
          <w:cantSplit/>
          <w:tblHeader/>
        </w:trPr>
        <w:tc>
          <w:tcPr>
            <w:tcW w:w="1103" w:type="pct"/>
            <w:shd w:val="clear" w:color="auto" w:fill="E6E6E6"/>
          </w:tcPr>
          <w:p w14:paraId="2B286930" w14:textId="77777777" w:rsidR="00C85D61" w:rsidRPr="00C85D61" w:rsidRDefault="00C85D61" w:rsidP="00C85D61">
            <w:pPr>
              <w:pStyle w:val="S8Gazettetableheading"/>
            </w:pPr>
            <w:r w:rsidRPr="00C85D61">
              <w:t>Applicant name</w:t>
            </w:r>
          </w:p>
        </w:tc>
        <w:tc>
          <w:tcPr>
            <w:tcW w:w="3897" w:type="pct"/>
          </w:tcPr>
          <w:p w14:paraId="48582F9A" w14:textId="77777777" w:rsidR="00C85D61" w:rsidRPr="00C85D61" w:rsidRDefault="00C85D61" w:rsidP="00C85D61">
            <w:pPr>
              <w:pStyle w:val="S8Gazettetabletext"/>
            </w:pPr>
            <w:r w:rsidRPr="00C85D61">
              <w:t>Syngenta Australia Pty Ltd</w:t>
            </w:r>
          </w:p>
        </w:tc>
      </w:tr>
      <w:tr w:rsidR="00C85D61" w:rsidRPr="00C85D61" w14:paraId="4478B757" w14:textId="77777777" w:rsidTr="00C85D61">
        <w:trPr>
          <w:cantSplit/>
          <w:tblHeader/>
        </w:trPr>
        <w:tc>
          <w:tcPr>
            <w:tcW w:w="1103" w:type="pct"/>
            <w:shd w:val="clear" w:color="auto" w:fill="E6E6E6"/>
          </w:tcPr>
          <w:p w14:paraId="4636269B" w14:textId="77777777" w:rsidR="00C85D61" w:rsidRPr="00C85D61" w:rsidRDefault="00C85D61" w:rsidP="00C85D61">
            <w:pPr>
              <w:pStyle w:val="S8Gazettetableheading"/>
            </w:pPr>
            <w:r w:rsidRPr="00C85D61">
              <w:t>Applicant ACN</w:t>
            </w:r>
          </w:p>
        </w:tc>
        <w:tc>
          <w:tcPr>
            <w:tcW w:w="3897" w:type="pct"/>
          </w:tcPr>
          <w:p w14:paraId="2673D32A" w14:textId="77777777" w:rsidR="00C85D61" w:rsidRPr="00C85D61" w:rsidRDefault="00C85D61" w:rsidP="00C85D61">
            <w:pPr>
              <w:pStyle w:val="S8Gazettetabletext"/>
            </w:pPr>
            <w:r w:rsidRPr="00C85D61">
              <w:t>002 933 717</w:t>
            </w:r>
          </w:p>
        </w:tc>
      </w:tr>
      <w:tr w:rsidR="00C85D61" w:rsidRPr="00C85D61" w14:paraId="5F04F7EC" w14:textId="77777777" w:rsidTr="00C85D61">
        <w:trPr>
          <w:cantSplit/>
          <w:tblHeader/>
        </w:trPr>
        <w:tc>
          <w:tcPr>
            <w:tcW w:w="1103" w:type="pct"/>
            <w:shd w:val="clear" w:color="auto" w:fill="E6E6E6"/>
          </w:tcPr>
          <w:p w14:paraId="661E7093" w14:textId="77777777" w:rsidR="00C85D61" w:rsidRPr="00C85D61" w:rsidRDefault="00C85D61" w:rsidP="00C85D61">
            <w:pPr>
              <w:pStyle w:val="S8Gazettetableheading"/>
            </w:pPr>
            <w:r w:rsidRPr="00C85D61">
              <w:t>Date of variation</w:t>
            </w:r>
          </w:p>
        </w:tc>
        <w:tc>
          <w:tcPr>
            <w:tcW w:w="3897" w:type="pct"/>
          </w:tcPr>
          <w:p w14:paraId="38D1ADCA" w14:textId="77777777" w:rsidR="00C85D61" w:rsidRPr="00C85D61" w:rsidRDefault="00C85D61" w:rsidP="00C85D61">
            <w:pPr>
              <w:pStyle w:val="S8Gazettetabletext"/>
            </w:pPr>
            <w:r w:rsidRPr="00C85D61">
              <w:t>15 August 2022</w:t>
            </w:r>
          </w:p>
        </w:tc>
      </w:tr>
      <w:tr w:rsidR="00C85D61" w:rsidRPr="00C85D61" w14:paraId="48FC5BE7" w14:textId="77777777" w:rsidTr="00C85D61">
        <w:trPr>
          <w:cantSplit/>
          <w:tblHeader/>
        </w:trPr>
        <w:tc>
          <w:tcPr>
            <w:tcW w:w="1103" w:type="pct"/>
            <w:shd w:val="clear" w:color="auto" w:fill="E6E6E6"/>
          </w:tcPr>
          <w:p w14:paraId="5CA7F4E5" w14:textId="77777777" w:rsidR="00C85D61" w:rsidRPr="00C85D61" w:rsidRDefault="00C85D61" w:rsidP="00C85D61">
            <w:pPr>
              <w:pStyle w:val="S8Gazettetableheading"/>
            </w:pPr>
            <w:r w:rsidRPr="00C85D61">
              <w:t>Product registration no.</w:t>
            </w:r>
          </w:p>
        </w:tc>
        <w:tc>
          <w:tcPr>
            <w:tcW w:w="3897" w:type="pct"/>
          </w:tcPr>
          <w:p w14:paraId="326ADF11" w14:textId="77777777" w:rsidR="00C85D61" w:rsidRPr="00C85D61" w:rsidRDefault="00C85D61" w:rsidP="00C85D61">
            <w:pPr>
              <w:pStyle w:val="S8Gazettetabletext"/>
            </w:pPr>
            <w:r w:rsidRPr="00C85D61">
              <w:t>51832</w:t>
            </w:r>
          </w:p>
        </w:tc>
      </w:tr>
      <w:tr w:rsidR="00C85D61" w:rsidRPr="00C85D61" w14:paraId="72479531" w14:textId="77777777" w:rsidTr="00C85D61">
        <w:trPr>
          <w:cantSplit/>
          <w:tblHeader/>
        </w:trPr>
        <w:tc>
          <w:tcPr>
            <w:tcW w:w="1103" w:type="pct"/>
            <w:shd w:val="clear" w:color="auto" w:fill="E6E6E6"/>
          </w:tcPr>
          <w:p w14:paraId="145E86C3" w14:textId="77777777" w:rsidR="00C85D61" w:rsidRPr="00C85D61" w:rsidRDefault="00C85D61" w:rsidP="00C85D61">
            <w:pPr>
              <w:pStyle w:val="S8Gazettetableheading"/>
            </w:pPr>
            <w:r w:rsidRPr="00C85D61">
              <w:t>Label approval no.</w:t>
            </w:r>
          </w:p>
        </w:tc>
        <w:tc>
          <w:tcPr>
            <w:tcW w:w="3897" w:type="pct"/>
          </w:tcPr>
          <w:p w14:paraId="09649227" w14:textId="77777777" w:rsidR="00C85D61" w:rsidRPr="00C85D61" w:rsidRDefault="00C85D61" w:rsidP="00C85D61">
            <w:pPr>
              <w:pStyle w:val="S8Gazettetabletext"/>
            </w:pPr>
            <w:r w:rsidRPr="00C85D61">
              <w:t>51832/134130</w:t>
            </w:r>
          </w:p>
        </w:tc>
      </w:tr>
      <w:tr w:rsidR="00C85D61" w:rsidRPr="00C85D61" w14:paraId="7DB12E9A" w14:textId="77777777" w:rsidTr="00C85D61">
        <w:trPr>
          <w:cantSplit/>
          <w:tblHeader/>
        </w:trPr>
        <w:tc>
          <w:tcPr>
            <w:tcW w:w="1103" w:type="pct"/>
            <w:shd w:val="clear" w:color="auto" w:fill="E6E6E6"/>
          </w:tcPr>
          <w:p w14:paraId="3F336D64"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2F86115" w14:textId="77777777" w:rsidR="00C85D61" w:rsidRPr="00C85D61" w:rsidRDefault="00C85D61" w:rsidP="00C85D61">
            <w:pPr>
              <w:pStyle w:val="S8Gazettetabletext"/>
            </w:pPr>
            <w:r w:rsidRPr="00C85D61">
              <w:t>Variation of product registration and label extension to canola</w:t>
            </w:r>
          </w:p>
        </w:tc>
      </w:tr>
    </w:tbl>
    <w:p w14:paraId="3EB82ED2" w14:textId="77777777" w:rsidR="007C2D77" w:rsidRDefault="007C2D77" w:rsidP="007C2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71AF6455" w14:textId="77777777" w:rsidTr="00554C7E">
        <w:trPr>
          <w:cantSplit/>
          <w:tblHeader/>
        </w:trPr>
        <w:tc>
          <w:tcPr>
            <w:tcW w:w="1103" w:type="pct"/>
            <w:shd w:val="clear" w:color="auto" w:fill="E6E6E6"/>
          </w:tcPr>
          <w:p w14:paraId="2F45ACE9" w14:textId="77777777" w:rsidR="00C85D61" w:rsidRPr="00C85D61" w:rsidRDefault="00C85D61" w:rsidP="00C85D61">
            <w:pPr>
              <w:pStyle w:val="S8Gazettetableheading"/>
            </w:pPr>
            <w:r w:rsidRPr="00C85D61">
              <w:t>Application no.</w:t>
            </w:r>
          </w:p>
        </w:tc>
        <w:tc>
          <w:tcPr>
            <w:tcW w:w="3897" w:type="pct"/>
          </w:tcPr>
          <w:p w14:paraId="1F072F54" w14:textId="3B25EB39" w:rsidR="00C85D61" w:rsidRPr="00C85D61" w:rsidRDefault="00C85D61" w:rsidP="00C85D61">
            <w:pPr>
              <w:pStyle w:val="S8Gazettetabletext"/>
              <w:rPr>
                <w:noProof/>
              </w:rPr>
            </w:pPr>
            <w:r w:rsidRPr="00F9685A">
              <w:t>136581</w:t>
            </w:r>
          </w:p>
        </w:tc>
      </w:tr>
      <w:tr w:rsidR="00C85D61" w:rsidRPr="00C85D61" w14:paraId="5FD13081" w14:textId="77777777" w:rsidTr="00554C7E">
        <w:trPr>
          <w:cantSplit/>
          <w:tblHeader/>
        </w:trPr>
        <w:tc>
          <w:tcPr>
            <w:tcW w:w="1103" w:type="pct"/>
            <w:shd w:val="clear" w:color="auto" w:fill="E6E6E6"/>
          </w:tcPr>
          <w:p w14:paraId="70A90145" w14:textId="77777777" w:rsidR="00C85D61" w:rsidRPr="00C85D61" w:rsidRDefault="00C85D61" w:rsidP="00C85D61">
            <w:pPr>
              <w:pStyle w:val="S8Gazettetableheading"/>
            </w:pPr>
            <w:r w:rsidRPr="00C85D61">
              <w:t>Product name</w:t>
            </w:r>
          </w:p>
        </w:tc>
        <w:tc>
          <w:tcPr>
            <w:tcW w:w="3897" w:type="pct"/>
          </w:tcPr>
          <w:p w14:paraId="1EA29F97" w14:textId="62DE4536" w:rsidR="00C85D61" w:rsidRPr="00C85D61" w:rsidRDefault="00C85D61" w:rsidP="00C85D61">
            <w:pPr>
              <w:pStyle w:val="S8Gazettetabletext"/>
            </w:pPr>
            <w:r w:rsidRPr="00F9685A">
              <w:t>Current 240 EC Selective Herbicide</w:t>
            </w:r>
          </w:p>
        </w:tc>
      </w:tr>
      <w:tr w:rsidR="00C85D61" w:rsidRPr="00C85D61" w14:paraId="1AB55C78" w14:textId="77777777" w:rsidTr="00554C7E">
        <w:trPr>
          <w:cantSplit/>
          <w:tblHeader/>
        </w:trPr>
        <w:tc>
          <w:tcPr>
            <w:tcW w:w="1103" w:type="pct"/>
            <w:shd w:val="clear" w:color="auto" w:fill="E6E6E6"/>
          </w:tcPr>
          <w:p w14:paraId="773EBE18" w14:textId="77777777" w:rsidR="00C85D61" w:rsidRPr="00C85D61" w:rsidRDefault="00C85D61" w:rsidP="00C85D61">
            <w:pPr>
              <w:pStyle w:val="S8Gazettetableheading"/>
            </w:pPr>
            <w:r w:rsidRPr="00C85D61">
              <w:t>Active constituent</w:t>
            </w:r>
          </w:p>
        </w:tc>
        <w:tc>
          <w:tcPr>
            <w:tcW w:w="3897" w:type="pct"/>
          </w:tcPr>
          <w:p w14:paraId="3D0F9AE0" w14:textId="3670B925" w:rsidR="00C85D61" w:rsidRPr="00C85D61" w:rsidRDefault="00C85D61" w:rsidP="00C85D61">
            <w:pPr>
              <w:pStyle w:val="S8Gazettetabletext"/>
            </w:pPr>
            <w:r w:rsidRPr="00F9685A">
              <w:t>240</w:t>
            </w:r>
            <w:r>
              <w:t> </w:t>
            </w:r>
            <w:r w:rsidRPr="00F9685A">
              <w:t xml:space="preserve">g/L </w:t>
            </w:r>
            <w:proofErr w:type="spellStart"/>
            <w:r w:rsidRPr="00F9685A">
              <w:t>clodinafop</w:t>
            </w:r>
            <w:proofErr w:type="spellEnd"/>
            <w:r w:rsidRPr="00F9685A">
              <w:t>-propargyl, 60</w:t>
            </w:r>
            <w:r>
              <w:t> </w:t>
            </w:r>
            <w:r w:rsidRPr="00F9685A">
              <w:t>g/L cloquintocet-</w:t>
            </w:r>
            <w:proofErr w:type="spellStart"/>
            <w:r w:rsidRPr="00F9685A">
              <w:t>mexyl</w:t>
            </w:r>
            <w:proofErr w:type="spellEnd"/>
          </w:p>
        </w:tc>
      </w:tr>
      <w:tr w:rsidR="00C85D61" w:rsidRPr="00C85D61" w14:paraId="53E4E3A5" w14:textId="77777777" w:rsidTr="00554C7E">
        <w:trPr>
          <w:cantSplit/>
          <w:tblHeader/>
        </w:trPr>
        <w:tc>
          <w:tcPr>
            <w:tcW w:w="1103" w:type="pct"/>
            <w:shd w:val="clear" w:color="auto" w:fill="E6E6E6"/>
          </w:tcPr>
          <w:p w14:paraId="3AA919F2" w14:textId="77777777" w:rsidR="00C85D61" w:rsidRPr="00C85D61" w:rsidRDefault="00C85D61" w:rsidP="00C85D61">
            <w:pPr>
              <w:pStyle w:val="S8Gazettetableheading"/>
            </w:pPr>
            <w:r w:rsidRPr="00C85D61">
              <w:t>Applicant name</w:t>
            </w:r>
          </w:p>
        </w:tc>
        <w:tc>
          <w:tcPr>
            <w:tcW w:w="3897" w:type="pct"/>
          </w:tcPr>
          <w:p w14:paraId="04553528" w14:textId="089B67D6" w:rsidR="00C85D61" w:rsidRPr="00C85D61" w:rsidRDefault="00C85D61" w:rsidP="00C85D61">
            <w:pPr>
              <w:pStyle w:val="S8Gazettetabletext"/>
            </w:pPr>
            <w:r w:rsidRPr="00F9685A">
              <w:t>UPL Australia Pty Ltd</w:t>
            </w:r>
          </w:p>
        </w:tc>
      </w:tr>
      <w:tr w:rsidR="00C85D61" w:rsidRPr="00C85D61" w14:paraId="16095113" w14:textId="77777777" w:rsidTr="00554C7E">
        <w:trPr>
          <w:cantSplit/>
          <w:tblHeader/>
        </w:trPr>
        <w:tc>
          <w:tcPr>
            <w:tcW w:w="1103" w:type="pct"/>
            <w:shd w:val="clear" w:color="auto" w:fill="E6E6E6"/>
          </w:tcPr>
          <w:p w14:paraId="0EFE1FEA" w14:textId="77777777" w:rsidR="00C85D61" w:rsidRPr="00C85D61" w:rsidRDefault="00C85D61" w:rsidP="00C85D61">
            <w:pPr>
              <w:pStyle w:val="S8Gazettetableheading"/>
            </w:pPr>
            <w:r w:rsidRPr="00C85D61">
              <w:t>Applicant ACN</w:t>
            </w:r>
          </w:p>
        </w:tc>
        <w:tc>
          <w:tcPr>
            <w:tcW w:w="3897" w:type="pct"/>
          </w:tcPr>
          <w:p w14:paraId="461B07DC" w14:textId="730DA3E3" w:rsidR="00C85D61" w:rsidRPr="00C85D61" w:rsidRDefault="00C85D61" w:rsidP="00C85D61">
            <w:pPr>
              <w:pStyle w:val="S8Gazettetabletext"/>
            </w:pPr>
            <w:r w:rsidRPr="00F9685A">
              <w:t>066 391 384</w:t>
            </w:r>
          </w:p>
        </w:tc>
      </w:tr>
      <w:tr w:rsidR="00C85D61" w:rsidRPr="00C85D61" w14:paraId="2B0C83DB" w14:textId="77777777" w:rsidTr="00554C7E">
        <w:trPr>
          <w:cantSplit/>
          <w:tblHeader/>
        </w:trPr>
        <w:tc>
          <w:tcPr>
            <w:tcW w:w="1103" w:type="pct"/>
            <w:shd w:val="clear" w:color="auto" w:fill="E6E6E6"/>
          </w:tcPr>
          <w:p w14:paraId="7E780AAF" w14:textId="77777777" w:rsidR="00C85D61" w:rsidRPr="00C85D61" w:rsidRDefault="00C85D61" w:rsidP="00C85D61">
            <w:pPr>
              <w:pStyle w:val="S8Gazettetableheading"/>
            </w:pPr>
            <w:r w:rsidRPr="00C85D61">
              <w:t>Date of variation</w:t>
            </w:r>
          </w:p>
        </w:tc>
        <w:tc>
          <w:tcPr>
            <w:tcW w:w="3897" w:type="pct"/>
          </w:tcPr>
          <w:p w14:paraId="5E3ED209" w14:textId="78BC8E00" w:rsidR="00C85D61" w:rsidRPr="00C85D61" w:rsidRDefault="00C85D61" w:rsidP="00C85D61">
            <w:pPr>
              <w:pStyle w:val="S8Gazettetabletext"/>
            </w:pPr>
            <w:r w:rsidRPr="00F9685A">
              <w:t>15 August 2022</w:t>
            </w:r>
          </w:p>
        </w:tc>
      </w:tr>
      <w:tr w:rsidR="00C85D61" w:rsidRPr="00C85D61" w14:paraId="0611BF66" w14:textId="77777777" w:rsidTr="00554C7E">
        <w:trPr>
          <w:cantSplit/>
          <w:tblHeader/>
        </w:trPr>
        <w:tc>
          <w:tcPr>
            <w:tcW w:w="1103" w:type="pct"/>
            <w:shd w:val="clear" w:color="auto" w:fill="E6E6E6"/>
          </w:tcPr>
          <w:p w14:paraId="1A2B2135" w14:textId="77777777" w:rsidR="00C85D61" w:rsidRPr="00C85D61" w:rsidRDefault="00C85D61" w:rsidP="00C85D61">
            <w:pPr>
              <w:pStyle w:val="S8Gazettetableheading"/>
            </w:pPr>
            <w:r w:rsidRPr="00C85D61">
              <w:t>Product registration no.</w:t>
            </w:r>
          </w:p>
        </w:tc>
        <w:tc>
          <w:tcPr>
            <w:tcW w:w="3897" w:type="pct"/>
          </w:tcPr>
          <w:p w14:paraId="03A5AE06" w14:textId="50DA0D30" w:rsidR="00C85D61" w:rsidRPr="00C85D61" w:rsidRDefault="00C85D61" w:rsidP="00C85D61">
            <w:pPr>
              <w:pStyle w:val="S8Gazettetabletext"/>
            </w:pPr>
            <w:r w:rsidRPr="00F9685A">
              <w:t>60769</w:t>
            </w:r>
          </w:p>
        </w:tc>
      </w:tr>
      <w:tr w:rsidR="00C85D61" w:rsidRPr="00C85D61" w14:paraId="1A898DE2" w14:textId="77777777" w:rsidTr="00554C7E">
        <w:trPr>
          <w:cantSplit/>
          <w:tblHeader/>
        </w:trPr>
        <w:tc>
          <w:tcPr>
            <w:tcW w:w="1103" w:type="pct"/>
            <w:shd w:val="clear" w:color="auto" w:fill="E6E6E6"/>
          </w:tcPr>
          <w:p w14:paraId="71E86DC4" w14:textId="77777777" w:rsidR="00C85D61" w:rsidRPr="00C85D61" w:rsidRDefault="00C85D61" w:rsidP="00C85D61">
            <w:pPr>
              <w:pStyle w:val="S8Gazettetableheading"/>
            </w:pPr>
            <w:r w:rsidRPr="00C85D61">
              <w:t>Label approval no.</w:t>
            </w:r>
          </w:p>
        </w:tc>
        <w:tc>
          <w:tcPr>
            <w:tcW w:w="3897" w:type="pct"/>
          </w:tcPr>
          <w:p w14:paraId="7CC7DD81" w14:textId="14CEA978" w:rsidR="00C85D61" w:rsidRPr="00C85D61" w:rsidRDefault="00C85D61" w:rsidP="00C85D61">
            <w:pPr>
              <w:pStyle w:val="S8Gazettetabletext"/>
            </w:pPr>
            <w:r w:rsidRPr="00F9685A">
              <w:t>60769/136581</w:t>
            </w:r>
          </w:p>
        </w:tc>
      </w:tr>
      <w:tr w:rsidR="00C85D61" w:rsidRPr="00C85D61" w14:paraId="18405807" w14:textId="77777777" w:rsidTr="00554C7E">
        <w:trPr>
          <w:cantSplit/>
          <w:tblHeader/>
        </w:trPr>
        <w:tc>
          <w:tcPr>
            <w:tcW w:w="1103" w:type="pct"/>
            <w:shd w:val="clear" w:color="auto" w:fill="E6E6E6"/>
          </w:tcPr>
          <w:p w14:paraId="2A14DFD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DDCBCB5" w14:textId="032588FE" w:rsidR="00C85D61" w:rsidRPr="00C85D61" w:rsidRDefault="00C85D61" w:rsidP="00C85D61">
            <w:pPr>
              <w:pStyle w:val="S8Gazettetabletext"/>
            </w:pPr>
            <w:r w:rsidRPr="00F9685A">
              <w:t>Variation to the particulars of registration and label approval to update the first aid instructions appearing on a label to reflect the current FAISD Handbook</w:t>
            </w:r>
          </w:p>
        </w:tc>
      </w:tr>
    </w:tbl>
    <w:p w14:paraId="3D6B665B" w14:textId="77777777" w:rsidR="00C85D61" w:rsidRPr="00C85D61" w:rsidRDefault="00C85D61" w:rsidP="00C85D61">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03655ED9" w14:textId="77777777" w:rsidTr="00C85D61">
        <w:trPr>
          <w:cantSplit/>
          <w:tblHeader/>
        </w:trPr>
        <w:tc>
          <w:tcPr>
            <w:tcW w:w="1103" w:type="pct"/>
            <w:shd w:val="clear" w:color="auto" w:fill="E6E6E6"/>
          </w:tcPr>
          <w:p w14:paraId="504251A7" w14:textId="77777777" w:rsidR="00C85D61" w:rsidRPr="00C85D61" w:rsidRDefault="00C85D61" w:rsidP="00C85D61">
            <w:pPr>
              <w:pStyle w:val="S8Gazettetableheading"/>
            </w:pPr>
            <w:r w:rsidRPr="00C85D61">
              <w:t>Application no.</w:t>
            </w:r>
          </w:p>
        </w:tc>
        <w:tc>
          <w:tcPr>
            <w:tcW w:w="3897" w:type="pct"/>
          </w:tcPr>
          <w:p w14:paraId="1B436423" w14:textId="77777777" w:rsidR="00C85D61" w:rsidRPr="00C85D61" w:rsidRDefault="00C85D61" w:rsidP="00C85D61">
            <w:pPr>
              <w:pStyle w:val="S8Gazettetabletext"/>
              <w:rPr>
                <w:noProof/>
              </w:rPr>
            </w:pPr>
            <w:r w:rsidRPr="00C85D61">
              <w:t>133790</w:t>
            </w:r>
          </w:p>
        </w:tc>
      </w:tr>
      <w:tr w:rsidR="00C85D61" w:rsidRPr="00C85D61" w14:paraId="6973F544" w14:textId="77777777" w:rsidTr="00C85D61">
        <w:trPr>
          <w:cantSplit/>
          <w:tblHeader/>
        </w:trPr>
        <w:tc>
          <w:tcPr>
            <w:tcW w:w="1103" w:type="pct"/>
            <w:shd w:val="clear" w:color="auto" w:fill="E6E6E6"/>
          </w:tcPr>
          <w:p w14:paraId="62F44CEC" w14:textId="77777777" w:rsidR="00C85D61" w:rsidRPr="00C85D61" w:rsidRDefault="00C85D61" w:rsidP="00C85D61">
            <w:pPr>
              <w:pStyle w:val="S8Gazettetableheading"/>
            </w:pPr>
            <w:r w:rsidRPr="00C85D61">
              <w:t>Product name</w:t>
            </w:r>
          </w:p>
        </w:tc>
        <w:tc>
          <w:tcPr>
            <w:tcW w:w="3897" w:type="pct"/>
          </w:tcPr>
          <w:p w14:paraId="5137EC60" w14:textId="77777777" w:rsidR="00C85D61" w:rsidRPr="00C85D61" w:rsidRDefault="00C85D61" w:rsidP="00C85D61">
            <w:pPr>
              <w:pStyle w:val="S8Gazettetabletext"/>
            </w:pPr>
            <w:proofErr w:type="spellStart"/>
            <w:r w:rsidRPr="00C85D61">
              <w:t>Sivanto</w:t>
            </w:r>
            <w:proofErr w:type="spellEnd"/>
            <w:r w:rsidRPr="00C85D61">
              <w:t xml:space="preserve"> Prime 200 SL Insecticide</w:t>
            </w:r>
          </w:p>
        </w:tc>
      </w:tr>
      <w:tr w:rsidR="00C85D61" w:rsidRPr="00C85D61" w14:paraId="7ADEA5D8" w14:textId="77777777" w:rsidTr="00C85D61">
        <w:trPr>
          <w:cantSplit/>
          <w:tblHeader/>
        </w:trPr>
        <w:tc>
          <w:tcPr>
            <w:tcW w:w="1103" w:type="pct"/>
            <w:shd w:val="clear" w:color="auto" w:fill="E6E6E6"/>
          </w:tcPr>
          <w:p w14:paraId="20951C1B" w14:textId="77777777" w:rsidR="00C85D61" w:rsidRPr="00C85D61" w:rsidRDefault="00C85D61" w:rsidP="00C85D61">
            <w:pPr>
              <w:pStyle w:val="S8Gazettetableheading"/>
            </w:pPr>
            <w:r w:rsidRPr="00C85D61">
              <w:t>Active constituent</w:t>
            </w:r>
          </w:p>
        </w:tc>
        <w:tc>
          <w:tcPr>
            <w:tcW w:w="3897" w:type="pct"/>
          </w:tcPr>
          <w:p w14:paraId="1363E897" w14:textId="4CFFE43D" w:rsidR="00C85D61" w:rsidRPr="00C85D61" w:rsidRDefault="00C85D61" w:rsidP="00C85D61">
            <w:pPr>
              <w:pStyle w:val="S8Gazettetabletext"/>
            </w:pPr>
            <w:r w:rsidRPr="00C85D61">
              <w:t>200</w:t>
            </w:r>
            <w:r>
              <w:t> </w:t>
            </w:r>
            <w:r w:rsidRPr="00C85D61">
              <w:t xml:space="preserve">g/L </w:t>
            </w:r>
            <w:proofErr w:type="spellStart"/>
            <w:r w:rsidRPr="00C85D61">
              <w:t>flupyradifurone</w:t>
            </w:r>
            <w:proofErr w:type="spellEnd"/>
          </w:p>
        </w:tc>
      </w:tr>
      <w:tr w:rsidR="00C85D61" w:rsidRPr="00C85D61" w14:paraId="1F965AE2" w14:textId="77777777" w:rsidTr="00C85D61">
        <w:trPr>
          <w:cantSplit/>
          <w:tblHeader/>
        </w:trPr>
        <w:tc>
          <w:tcPr>
            <w:tcW w:w="1103" w:type="pct"/>
            <w:shd w:val="clear" w:color="auto" w:fill="E6E6E6"/>
          </w:tcPr>
          <w:p w14:paraId="4A8D4A20" w14:textId="77777777" w:rsidR="00C85D61" w:rsidRPr="00C85D61" w:rsidRDefault="00C85D61" w:rsidP="00C85D61">
            <w:pPr>
              <w:pStyle w:val="S8Gazettetableheading"/>
            </w:pPr>
            <w:r w:rsidRPr="00C85D61">
              <w:t>Applicant name</w:t>
            </w:r>
          </w:p>
        </w:tc>
        <w:tc>
          <w:tcPr>
            <w:tcW w:w="3897" w:type="pct"/>
          </w:tcPr>
          <w:p w14:paraId="296194CE" w14:textId="77777777" w:rsidR="00C85D61" w:rsidRPr="00C85D61" w:rsidRDefault="00C85D61" w:rsidP="00C85D61">
            <w:pPr>
              <w:pStyle w:val="S8Gazettetabletext"/>
            </w:pPr>
            <w:r w:rsidRPr="00C85D61">
              <w:t xml:space="preserve">Bayer </w:t>
            </w:r>
            <w:proofErr w:type="spellStart"/>
            <w:r w:rsidRPr="00C85D61">
              <w:t>CropScience</w:t>
            </w:r>
            <w:proofErr w:type="spellEnd"/>
            <w:r w:rsidRPr="00C85D61">
              <w:t xml:space="preserve"> Pty Ltd</w:t>
            </w:r>
          </w:p>
        </w:tc>
      </w:tr>
      <w:tr w:rsidR="00C85D61" w:rsidRPr="00C85D61" w14:paraId="14AA8789" w14:textId="77777777" w:rsidTr="00C85D61">
        <w:trPr>
          <w:cantSplit/>
          <w:tblHeader/>
        </w:trPr>
        <w:tc>
          <w:tcPr>
            <w:tcW w:w="1103" w:type="pct"/>
            <w:shd w:val="clear" w:color="auto" w:fill="E6E6E6"/>
          </w:tcPr>
          <w:p w14:paraId="662964D8" w14:textId="77777777" w:rsidR="00C85D61" w:rsidRPr="00C85D61" w:rsidRDefault="00C85D61" w:rsidP="00C85D61">
            <w:pPr>
              <w:pStyle w:val="S8Gazettetableheading"/>
            </w:pPr>
            <w:r w:rsidRPr="00C85D61">
              <w:t>Applicant ACN</w:t>
            </w:r>
          </w:p>
        </w:tc>
        <w:tc>
          <w:tcPr>
            <w:tcW w:w="3897" w:type="pct"/>
          </w:tcPr>
          <w:p w14:paraId="5D0E9D04" w14:textId="77777777" w:rsidR="00C85D61" w:rsidRPr="00C85D61" w:rsidRDefault="00C85D61" w:rsidP="00C85D61">
            <w:pPr>
              <w:pStyle w:val="S8Gazettetabletext"/>
            </w:pPr>
            <w:r w:rsidRPr="00C85D61">
              <w:t>000 226 022</w:t>
            </w:r>
          </w:p>
        </w:tc>
      </w:tr>
      <w:tr w:rsidR="00C85D61" w:rsidRPr="00C85D61" w14:paraId="53243F8E" w14:textId="77777777" w:rsidTr="00C85D61">
        <w:trPr>
          <w:cantSplit/>
          <w:tblHeader/>
        </w:trPr>
        <w:tc>
          <w:tcPr>
            <w:tcW w:w="1103" w:type="pct"/>
            <w:shd w:val="clear" w:color="auto" w:fill="E6E6E6"/>
          </w:tcPr>
          <w:p w14:paraId="6D1E4784" w14:textId="77777777" w:rsidR="00C85D61" w:rsidRPr="00C85D61" w:rsidRDefault="00C85D61" w:rsidP="00C85D61">
            <w:pPr>
              <w:pStyle w:val="S8Gazettetableheading"/>
            </w:pPr>
            <w:r w:rsidRPr="00C85D61">
              <w:t>Date of variation</w:t>
            </w:r>
          </w:p>
        </w:tc>
        <w:tc>
          <w:tcPr>
            <w:tcW w:w="3897" w:type="pct"/>
          </w:tcPr>
          <w:p w14:paraId="3DAA8E5C" w14:textId="77777777" w:rsidR="00C85D61" w:rsidRPr="00C85D61" w:rsidRDefault="00C85D61" w:rsidP="00C85D61">
            <w:pPr>
              <w:pStyle w:val="S8Gazettetabletext"/>
            </w:pPr>
            <w:r w:rsidRPr="00C85D61">
              <w:t>15 August 2022</w:t>
            </w:r>
          </w:p>
        </w:tc>
      </w:tr>
      <w:tr w:rsidR="00C85D61" w:rsidRPr="00C85D61" w14:paraId="2DE202F1" w14:textId="77777777" w:rsidTr="00C85D61">
        <w:trPr>
          <w:cantSplit/>
          <w:tblHeader/>
        </w:trPr>
        <w:tc>
          <w:tcPr>
            <w:tcW w:w="1103" w:type="pct"/>
            <w:shd w:val="clear" w:color="auto" w:fill="E6E6E6"/>
          </w:tcPr>
          <w:p w14:paraId="30A70626" w14:textId="77777777" w:rsidR="00C85D61" w:rsidRPr="00C85D61" w:rsidRDefault="00C85D61" w:rsidP="00C85D61">
            <w:pPr>
              <w:pStyle w:val="S8Gazettetableheading"/>
            </w:pPr>
            <w:r w:rsidRPr="00C85D61">
              <w:t>Product registration no.</w:t>
            </w:r>
          </w:p>
        </w:tc>
        <w:tc>
          <w:tcPr>
            <w:tcW w:w="3897" w:type="pct"/>
          </w:tcPr>
          <w:p w14:paraId="12A3B84C" w14:textId="77777777" w:rsidR="00C85D61" w:rsidRPr="00C85D61" w:rsidRDefault="00C85D61" w:rsidP="00C85D61">
            <w:pPr>
              <w:pStyle w:val="S8Gazettetabletext"/>
            </w:pPr>
            <w:r w:rsidRPr="00C85D61">
              <w:t>84727</w:t>
            </w:r>
          </w:p>
        </w:tc>
      </w:tr>
      <w:tr w:rsidR="00C85D61" w:rsidRPr="00C85D61" w14:paraId="3F811CC3" w14:textId="77777777" w:rsidTr="00C85D61">
        <w:trPr>
          <w:cantSplit/>
          <w:tblHeader/>
        </w:trPr>
        <w:tc>
          <w:tcPr>
            <w:tcW w:w="1103" w:type="pct"/>
            <w:shd w:val="clear" w:color="auto" w:fill="E6E6E6"/>
          </w:tcPr>
          <w:p w14:paraId="5297AE64" w14:textId="77777777" w:rsidR="00C85D61" w:rsidRPr="00C85D61" w:rsidRDefault="00C85D61" w:rsidP="00C85D61">
            <w:pPr>
              <w:pStyle w:val="S8Gazettetableheading"/>
            </w:pPr>
            <w:r w:rsidRPr="00C85D61">
              <w:t>Label approval no.</w:t>
            </w:r>
          </w:p>
        </w:tc>
        <w:tc>
          <w:tcPr>
            <w:tcW w:w="3897" w:type="pct"/>
          </w:tcPr>
          <w:p w14:paraId="200A202D" w14:textId="77777777" w:rsidR="00C85D61" w:rsidRPr="00C85D61" w:rsidRDefault="00C85D61" w:rsidP="00C85D61">
            <w:pPr>
              <w:pStyle w:val="S8Gazettetabletext"/>
            </w:pPr>
            <w:r w:rsidRPr="00C85D61">
              <w:t>84727/133790</w:t>
            </w:r>
          </w:p>
        </w:tc>
      </w:tr>
      <w:tr w:rsidR="00C85D61" w:rsidRPr="00C85D61" w14:paraId="600E2A53" w14:textId="77777777" w:rsidTr="00C85D61">
        <w:trPr>
          <w:cantSplit/>
          <w:tblHeader/>
        </w:trPr>
        <w:tc>
          <w:tcPr>
            <w:tcW w:w="1103" w:type="pct"/>
            <w:shd w:val="clear" w:color="auto" w:fill="E6E6E6"/>
          </w:tcPr>
          <w:p w14:paraId="57394A71"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4BE9B694" w14:textId="77777777" w:rsidR="00C85D61" w:rsidRPr="00C85D61" w:rsidRDefault="00C85D61" w:rsidP="00C85D61">
            <w:pPr>
              <w:pStyle w:val="S8Gazettetabletext"/>
            </w:pPr>
            <w:r w:rsidRPr="00C85D61">
              <w:t>Variation to the particulars of registration and label approval to add additional crops to the label</w:t>
            </w:r>
          </w:p>
        </w:tc>
      </w:tr>
    </w:tbl>
    <w:p w14:paraId="1A7A94D6"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67775F8F" w14:textId="77777777" w:rsidTr="00C85D61">
        <w:trPr>
          <w:cantSplit/>
          <w:tblHeader/>
        </w:trPr>
        <w:tc>
          <w:tcPr>
            <w:tcW w:w="1103" w:type="pct"/>
            <w:shd w:val="clear" w:color="auto" w:fill="E6E6E6"/>
          </w:tcPr>
          <w:p w14:paraId="6BAC91AF" w14:textId="77777777" w:rsidR="00C85D61" w:rsidRPr="00C85D61" w:rsidRDefault="00C85D61" w:rsidP="00C85D61">
            <w:pPr>
              <w:pStyle w:val="S8Gazettetableheading"/>
            </w:pPr>
            <w:r w:rsidRPr="00C85D61">
              <w:lastRenderedPageBreak/>
              <w:t>Application no.</w:t>
            </w:r>
          </w:p>
        </w:tc>
        <w:tc>
          <w:tcPr>
            <w:tcW w:w="3897" w:type="pct"/>
          </w:tcPr>
          <w:p w14:paraId="565DCC67" w14:textId="77777777" w:rsidR="00C85D61" w:rsidRPr="00C85D61" w:rsidRDefault="00C85D61" w:rsidP="00C85D61">
            <w:pPr>
              <w:pStyle w:val="S8Gazettetabletext"/>
              <w:rPr>
                <w:noProof/>
              </w:rPr>
            </w:pPr>
            <w:r w:rsidRPr="00C85D61">
              <w:t>135555</w:t>
            </w:r>
          </w:p>
        </w:tc>
      </w:tr>
      <w:tr w:rsidR="00C85D61" w:rsidRPr="00C85D61" w14:paraId="355BF67B" w14:textId="77777777" w:rsidTr="00C85D61">
        <w:trPr>
          <w:cantSplit/>
          <w:tblHeader/>
        </w:trPr>
        <w:tc>
          <w:tcPr>
            <w:tcW w:w="1103" w:type="pct"/>
            <w:shd w:val="clear" w:color="auto" w:fill="E6E6E6"/>
          </w:tcPr>
          <w:p w14:paraId="6999F07A" w14:textId="77777777" w:rsidR="00C85D61" w:rsidRPr="00C85D61" w:rsidRDefault="00C85D61" w:rsidP="00C85D61">
            <w:pPr>
              <w:pStyle w:val="S8Gazettetableheading"/>
            </w:pPr>
            <w:r w:rsidRPr="00C85D61">
              <w:t>Product name</w:t>
            </w:r>
          </w:p>
        </w:tc>
        <w:tc>
          <w:tcPr>
            <w:tcW w:w="3897" w:type="pct"/>
          </w:tcPr>
          <w:p w14:paraId="51AB5801" w14:textId="77777777" w:rsidR="00C85D61" w:rsidRPr="00C85D61" w:rsidRDefault="00C85D61" w:rsidP="00C85D61">
            <w:pPr>
              <w:pStyle w:val="S8Gazettetabletext"/>
            </w:pPr>
            <w:r w:rsidRPr="00C85D61">
              <w:t>Relyon Oxyfluorfen 240EC Herbicide</w:t>
            </w:r>
          </w:p>
        </w:tc>
      </w:tr>
      <w:tr w:rsidR="00C85D61" w:rsidRPr="00C85D61" w14:paraId="71E27FF3" w14:textId="77777777" w:rsidTr="00C85D61">
        <w:trPr>
          <w:cantSplit/>
          <w:tblHeader/>
        </w:trPr>
        <w:tc>
          <w:tcPr>
            <w:tcW w:w="1103" w:type="pct"/>
            <w:shd w:val="clear" w:color="auto" w:fill="E6E6E6"/>
          </w:tcPr>
          <w:p w14:paraId="240B978A" w14:textId="77777777" w:rsidR="00C85D61" w:rsidRPr="00C85D61" w:rsidRDefault="00C85D61" w:rsidP="00C85D61">
            <w:pPr>
              <w:pStyle w:val="S8Gazettetableheading"/>
            </w:pPr>
            <w:r w:rsidRPr="00C85D61">
              <w:t>Active constituent</w:t>
            </w:r>
          </w:p>
        </w:tc>
        <w:tc>
          <w:tcPr>
            <w:tcW w:w="3897" w:type="pct"/>
          </w:tcPr>
          <w:p w14:paraId="6BC14E37" w14:textId="7D26DE8F" w:rsidR="00C85D61" w:rsidRPr="00C85D61" w:rsidRDefault="00C85D61" w:rsidP="00C85D61">
            <w:pPr>
              <w:pStyle w:val="S8Gazettetabletext"/>
            </w:pPr>
            <w:r w:rsidRPr="00C85D61">
              <w:t>240</w:t>
            </w:r>
            <w:r>
              <w:t> </w:t>
            </w:r>
            <w:r w:rsidRPr="00C85D61">
              <w:t>g/L oxyfluorfen</w:t>
            </w:r>
          </w:p>
        </w:tc>
      </w:tr>
      <w:tr w:rsidR="00C85D61" w:rsidRPr="00C85D61" w14:paraId="5DE88B88" w14:textId="77777777" w:rsidTr="00C85D61">
        <w:trPr>
          <w:cantSplit/>
          <w:tblHeader/>
        </w:trPr>
        <w:tc>
          <w:tcPr>
            <w:tcW w:w="1103" w:type="pct"/>
            <w:shd w:val="clear" w:color="auto" w:fill="E6E6E6"/>
          </w:tcPr>
          <w:p w14:paraId="195383BE" w14:textId="77777777" w:rsidR="00C85D61" w:rsidRPr="00C85D61" w:rsidRDefault="00C85D61" w:rsidP="00C85D61">
            <w:pPr>
              <w:pStyle w:val="S8Gazettetableheading"/>
            </w:pPr>
            <w:r w:rsidRPr="00C85D61">
              <w:t>Applicant name</w:t>
            </w:r>
          </w:p>
        </w:tc>
        <w:tc>
          <w:tcPr>
            <w:tcW w:w="3897" w:type="pct"/>
          </w:tcPr>
          <w:p w14:paraId="33F1CA3E" w14:textId="77777777" w:rsidR="00C85D61" w:rsidRPr="00C85D61" w:rsidRDefault="00C85D61" w:rsidP="00C85D61">
            <w:pPr>
              <w:pStyle w:val="S8Gazettetabletext"/>
            </w:pPr>
            <w:r w:rsidRPr="00C85D61">
              <w:t>Nutrien Ag Solutions Limited</w:t>
            </w:r>
          </w:p>
        </w:tc>
      </w:tr>
      <w:tr w:rsidR="00C85D61" w:rsidRPr="00C85D61" w14:paraId="52E92168" w14:textId="77777777" w:rsidTr="00C85D61">
        <w:trPr>
          <w:cantSplit/>
          <w:tblHeader/>
        </w:trPr>
        <w:tc>
          <w:tcPr>
            <w:tcW w:w="1103" w:type="pct"/>
            <w:shd w:val="clear" w:color="auto" w:fill="E6E6E6"/>
          </w:tcPr>
          <w:p w14:paraId="3D3DC689" w14:textId="77777777" w:rsidR="00C85D61" w:rsidRPr="00C85D61" w:rsidRDefault="00C85D61" w:rsidP="00C85D61">
            <w:pPr>
              <w:pStyle w:val="S8Gazettetableheading"/>
            </w:pPr>
            <w:r w:rsidRPr="00C85D61">
              <w:t>Applicant ACN</w:t>
            </w:r>
          </w:p>
        </w:tc>
        <w:tc>
          <w:tcPr>
            <w:tcW w:w="3897" w:type="pct"/>
          </w:tcPr>
          <w:p w14:paraId="05F63F5A" w14:textId="77777777" w:rsidR="00C85D61" w:rsidRPr="00C85D61" w:rsidRDefault="00C85D61" w:rsidP="00C85D61">
            <w:pPr>
              <w:pStyle w:val="S8Gazettetabletext"/>
            </w:pPr>
            <w:r w:rsidRPr="00C85D61">
              <w:t>008 743 217</w:t>
            </w:r>
          </w:p>
        </w:tc>
      </w:tr>
      <w:tr w:rsidR="00C85D61" w:rsidRPr="00C85D61" w14:paraId="5B9C81FC" w14:textId="77777777" w:rsidTr="00C85D61">
        <w:trPr>
          <w:cantSplit/>
          <w:tblHeader/>
        </w:trPr>
        <w:tc>
          <w:tcPr>
            <w:tcW w:w="1103" w:type="pct"/>
            <w:shd w:val="clear" w:color="auto" w:fill="E6E6E6"/>
          </w:tcPr>
          <w:p w14:paraId="54B37815" w14:textId="77777777" w:rsidR="00C85D61" w:rsidRPr="00C85D61" w:rsidRDefault="00C85D61" w:rsidP="00C85D61">
            <w:pPr>
              <w:pStyle w:val="S8Gazettetableheading"/>
            </w:pPr>
            <w:r w:rsidRPr="00C85D61">
              <w:t>Date of variation</w:t>
            </w:r>
          </w:p>
        </w:tc>
        <w:tc>
          <w:tcPr>
            <w:tcW w:w="3897" w:type="pct"/>
          </w:tcPr>
          <w:p w14:paraId="0412ADA7" w14:textId="77777777" w:rsidR="00C85D61" w:rsidRPr="00C85D61" w:rsidRDefault="00C85D61" w:rsidP="00C85D61">
            <w:pPr>
              <w:pStyle w:val="S8Gazettetabletext"/>
            </w:pPr>
            <w:r w:rsidRPr="00C85D61">
              <w:t>15 August 2022</w:t>
            </w:r>
          </w:p>
        </w:tc>
      </w:tr>
      <w:tr w:rsidR="00C85D61" w:rsidRPr="00C85D61" w14:paraId="036C44E5" w14:textId="77777777" w:rsidTr="00C85D61">
        <w:trPr>
          <w:cantSplit/>
          <w:tblHeader/>
        </w:trPr>
        <w:tc>
          <w:tcPr>
            <w:tcW w:w="1103" w:type="pct"/>
            <w:shd w:val="clear" w:color="auto" w:fill="E6E6E6"/>
          </w:tcPr>
          <w:p w14:paraId="1E3381BB" w14:textId="77777777" w:rsidR="00C85D61" w:rsidRPr="00C85D61" w:rsidRDefault="00C85D61" w:rsidP="00C85D61">
            <w:pPr>
              <w:pStyle w:val="S8Gazettetableheading"/>
            </w:pPr>
            <w:r w:rsidRPr="00C85D61">
              <w:t>Product registration no.</w:t>
            </w:r>
          </w:p>
        </w:tc>
        <w:tc>
          <w:tcPr>
            <w:tcW w:w="3897" w:type="pct"/>
          </w:tcPr>
          <w:p w14:paraId="3904ACF7" w14:textId="77777777" w:rsidR="00C85D61" w:rsidRPr="00C85D61" w:rsidRDefault="00C85D61" w:rsidP="00C85D61">
            <w:pPr>
              <w:pStyle w:val="S8Gazettetabletext"/>
            </w:pPr>
            <w:r w:rsidRPr="00C85D61">
              <w:t>89896</w:t>
            </w:r>
          </w:p>
        </w:tc>
      </w:tr>
      <w:tr w:rsidR="00C85D61" w:rsidRPr="00C85D61" w14:paraId="2A549391" w14:textId="77777777" w:rsidTr="00C85D61">
        <w:trPr>
          <w:cantSplit/>
          <w:tblHeader/>
        </w:trPr>
        <w:tc>
          <w:tcPr>
            <w:tcW w:w="1103" w:type="pct"/>
            <w:shd w:val="clear" w:color="auto" w:fill="E6E6E6"/>
          </w:tcPr>
          <w:p w14:paraId="6B9BAB67" w14:textId="77777777" w:rsidR="00C85D61" w:rsidRPr="00C85D61" w:rsidRDefault="00C85D61" w:rsidP="00C85D61">
            <w:pPr>
              <w:pStyle w:val="S8Gazettetableheading"/>
            </w:pPr>
            <w:r w:rsidRPr="00C85D61">
              <w:t>Label approval no.</w:t>
            </w:r>
          </w:p>
        </w:tc>
        <w:tc>
          <w:tcPr>
            <w:tcW w:w="3897" w:type="pct"/>
          </w:tcPr>
          <w:p w14:paraId="4E0B80AF" w14:textId="77777777" w:rsidR="00C85D61" w:rsidRPr="00C85D61" w:rsidRDefault="00C85D61" w:rsidP="00C85D61">
            <w:pPr>
              <w:pStyle w:val="S8Gazettetabletext"/>
            </w:pPr>
            <w:r w:rsidRPr="00C85D61">
              <w:t>89896/135555</w:t>
            </w:r>
          </w:p>
        </w:tc>
      </w:tr>
      <w:tr w:rsidR="00C85D61" w:rsidRPr="00C85D61" w14:paraId="3BF58D14" w14:textId="77777777" w:rsidTr="00C85D61">
        <w:trPr>
          <w:cantSplit/>
          <w:tblHeader/>
        </w:trPr>
        <w:tc>
          <w:tcPr>
            <w:tcW w:w="1103" w:type="pct"/>
            <w:shd w:val="clear" w:color="auto" w:fill="E6E6E6"/>
          </w:tcPr>
          <w:p w14:paraId="09ADDAED"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6DB460E1" w14:textId="77777777" w:rsidR="00C85D61" w:rsidRPr="00C85D61" w:rsidRDefault="00C85D61" w:rsidP="00C85D61">
            <w:pPr>
              <w:pStyle w:val="S8Gazettetabletext"/>
            </w:pPr>
            <w:r w:rsidRPr="00C85D61">
              <w:t>Variation to registration and label particulars to extend the pack range and make minor label changes</w:t>
            </w:r>
          </w:p>
        </w:tc>
      </w:tr>
    </w:tbl>
    <w:p w14:paraId="5631FD20"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3815F55B" w14:textId="77777777" w:rsidTr="00C85D61">
        <w:trPr>
          <w:cantSplit/>
          <w:tblHeader/>
        </w:trPr>
        <w:tc>
          <w:tcPr>
            <w:tcW w:w="1103" w:type="pct"/>
            <w:shd w:val="clear" w:color="auto" w:fill="E6E6E6"/>
          </w:tcPr>
          <w:p w14:paraId="56C88BB1" w14:textId="77777777" w:rsidR="00C85D61" w:rsidRPr="00C85D61" w:rsidRDefault="00C85D61" w:rsidP="00C85D61">
            <w:pPr>
              <w:pStyle w:val="S8Gazettetableheading"/>
            </w:pPr>
            <w:r w:rsidRPr="00C85D61">
              <w:t>Application no.</w:t>
            </w:r>
          </w:p>
        </w:tc>
        <w:tc>
          <w:tcPr>
            <w:tcW w:w="3897" w:type="pct"/>
          </w:tcPr>
          <w:p w14:paraId="66A3E1AF" w14:textId="77777777" w:rsidR="00C85D61" w:rsidRPr="00C85D61" w:rsidRDefault="00C85D61" w:rsidP="00C85D61">
            <w:pPr>
              <w:pStyle w:val="S8Gazettetabletext"/>
              <w:rPr>
                <w:noProof/>
              </w:rPr>
            </w:pPr>
            <w:r w:rsidRPr="00C85D61">
              <w:t>135608</w:t>
            </w:r>
          </w:p>
        </w:tc>
      </w:tr>
      <w:tr w:rsidR="00C85D61" w:rsidRPr="00C85D61" w14:paraId="12C191A3" w14:textId="77777777" w:rsidTr="00C85D61">
        <w:trPr>
          <w:cantSplit/>
          <w:tblHeader/>
        </w:trPr>
        <w:tc>
          <w:tcPr>
            <w:tcW w:w="1103" w:type="pct"/>
            <w:shd w:val="clear" w:color="auto" w:fill="E6E6E6"/>
          </w:tcPr>
          <w:p w14:paraId="3D72646C" w14:textId="77777777" w:rsidR="00C85D61" w:rsidRPr="00C85D61" w:rsidRDefault="00C85D61" w:rsidP="00C85D61">
            <w:pPr>
              <w:pStyle w:val="S8Gazettetableheading"/>
            </w:pPr>
            <w:r w:rsidRPr="00C85D61">
              <w:t>Product name</w:t>
            </w:r>
          </w:p>
        </w:tc>
        <w:tc>
          <w:tcPr>
            <w:tcW w:w="3897" w:type="pct"/>
          </w:tcPr>
          <w:p w14:paraId="68835E32" w14:textId="77777777" w:rsidR="00C85D61" w:rsidRPr="00C85D61" w:rsidRDefault="00C85D61" w:rsidP="00C85D61">
            <w:pPr>
              <w:pStyle w:val="S8Gazettetabletext"/>
            </w:pPr>
            <w:r w:rsidRPr="00C85D61">
              <w:t>Titan Duelling Spray Adjuvant</w:t>
            </w:r>
          </w:p>
        </w:tc>
      </w:tr>
      <w:tr w:rsidR="00C85D61" w:rsidRPr="00C85D61" w14:paraId="25528EBF" w14:textId="77777777" w:rsidTr="00C85D61">
        <w:trPr>
          <w:cantSplit/>
          <w:tblHeader/>
        </w:trPr>
        <w:tc>
          <w:tcPr>
            <w:tcW w:w="1103" w:type="pct"/>
            <w:shd w:val="clear" w:color="auto" w:fill="E6E6E6"/>
          </w:tcPr>
          <w:p w14:paraId="26FCDC27" w14:textId="77777777" w:rsidR="00C85D61" w:rsidRPr="00C85D61" w:rsidRDefault="00C85D61" w:rsidP="00C85D61">
            <w:pPr>
              <w:pStyle w:val="S8Gazettetableheading"/>
            </w:pPr>
            <w:r w:rsidRPr="00C85D61">
              <w:t>Active constituent</w:t>
            </w:r>
          </w:p>
        </w:tc>
        <w:tc>
          <w:tcPr>
            <w:tcW w:w="3897" w:type="pct"/>
          </w:tcPr>
          <w:p w14:paraId="4D969803" w14:textId="3153ABFB" w:rsidR="00C85D61" w:rsidRPr="00C85D61" w:rsidRDefault="00C85D61" w:rsidP="00C85D61">
            <w:pPr>
              <w:pStyle w:val="S8Gazettetabletext"/>
            </w:pPr>
            <w:r w:rsidRPr="00C85D61">
              <w:t>704</w:t>
            </w:r>
            <w:r>
              <w:t> </w:t>
            </w:r>
            <w:r w:rsidRPr="00C85D61">
              <w:t>g/L ethyl and methyl esters of canola oil</w:t>
            </w:r>
          </w:p>
        </w:tc>
      </w:tr>
      <w:tr w:rsidR="00C85D61" w:rsidRPr="00C85D61" w14:paraId="70DACECF" w14:textId="77777777" w:rsidTr="00C85D61">
        <w:trPr>
          <w:cantSplit/>
          <w:tblHeader/>
        </w:trPr>
        <w:tc>
          <w:tcPr>
            <w:tcW w:w="1103" w:type="pct"/>
            <w:shd w:val="clear" w:color="auto" w:fill="E6E6E6"/>
          </w:tcPr>
          <w:p w14:paraId="6B3AFF30" w14:textId="77777777" w:rsidR="00C85D61" w:rsidRPr="00C85D61" w:rsidRDefault="00C85D61" w:rsidP="00C85D61">
            <w:pPr>
              <w:pStyle w:val="S8Gazettetableheading"/>
            </w:pPr>
            <w:r w:rsidRPr="00C85D61">
              <w:t>Applicant name</w:t>
            </w:r>
          </w:p>
        </w:tc>
        <w:tc>
          <w:tcPr>
            <w:tcW w:w="3897" w:type="pct"/>
          </w:tcPr>
          <w:p w14:paraId="515CD16B" w14:textId="77777777" w:rsidR="00C85D61" w:rsidRPr="00C85D61" w:rsidRDefault="00C85D61" w:rsidP="00C85D61">
            <w:pPr>
              <w:pStyle w:val="S8Gazettetabletext"/>
            </w:pPr>
            <w:r w:rsidRPr="00C85D61">
              <w:t>Titan Ag Pty Ltd</w:t>
            </w:r>
          </w:p>
        </w:tc>
      </w:tr>
      <w:tr w:rsidR="00C85D61" w:rsidRPr="00C85D61" w14:paraId="102D7777" w14:textId="77777777" w:rsidTr="00C85D61">
        <w:trPr>
          <w:cantSplit/>
          <w:tblHeader/>
        </w:trPr>
        <w:tc>
          <w:tcPr>
            <w:tcW w:w="1103" w:type="pct"/>
            <w:shd w:val="clear" w:color="auto" w:fill="E6E6E6"/>
          </w:tcPr>
          <w:p w14:paraId="153CCC58" w14:textId="77777777" w:rsidR="00C85D61" w:rsidRPr="00C85D61" w:rsidRDefault="00C85D61" w:rsidP="00C85D61">
            <w:pPr>
              <w:pStyle w:val="S8Gazettetableheading"/>
            </w:pPr>
            <w:r w:rsidRPr="00C85D61">
              <w:t>Applicant ACN</w:t>
            </w:r>
          </w:p>
        </w:tc>
        <w:tc>
          <w:tcPr>
            <w:tcW w:w="3897" w:type="pct"/>
          </w:tcPr>
          <w:p w14:paraId="58780A3C" w14:textId="77777777" w:rsidR="00C85D61" w:rsidRPr="00C85D61" w:rsidRDefault="00C85D61" w:rsidP="00C85D61">
            <w:pPr>
              <w:pStyle w:val="S8Gazettetabletext"/>
            </w:pPr>
            <w:r w:rsidRPr="00C85D61">
              <w:t>122 081 574</w:t>
            </w:r>
          </w:p>
        </w:tc>
      </w:tr>
      <w:tr w:rsidR="00C85D61" w:rsidRPr="00C85D61" w14:paraId="33CBDDE8" w14:textId="77777777" w:rsidTr="00C85D61">
        <w:trPr>
          <w:cantSplit/>
          <w:tblHeader/>
        </w:trPr>
        <w:tc>
          <w:tcPr>
            <w:tcW w:w="1103" w:type="pct"/>
            <w:shd w:val="clear" w:color="auto" w:fill="E6E6E6"/>
          </w:tcPr>
          <w:p w14:paraId="3B4CD7A3" w14:textId="77777777" w:rsidR="00C85D61" w:rsidRPr="00C85D61" w:rsidRDefault="00C85D61" w:rsidP="00C85D61">
            <w:pPr>
              <w:pStyle w:val="S8Gazettetableheading"/>
            </w:pPr>
            <w:r w:rsidRPr="00C85D61">
              <w:t>Date of variation</w:t>
            </w:r>
          </w:p>
        </w:tc>
        <w:tc>
          <w:tcPr>
            <w:tcW w:w="3897" w:type="pct"/>
          </w:tcPr>
          <w:p w14:paraId="0DF96607" w14:textId="77777777" w:rsidR="00C85D61" w:rsidRPr="00C85D61" w:rsidRDefault="00C85D61" w:rsidP="00C85D61">
            <w:pPr>
              <w:pStyle w:val="S8Gazettetabletext"/>
            </w:pPr>
            <w:r w:rsidRPr="00C85D61">
              <w:t>16 August 2022</w:t>
            </w:r>
          </w:p>
        </w:tc>
      </w:tr>
      <w:tr w:rsidR="00C85D61" w:rsidRPr="00C85D61" w14:paraId="576D94AF" w14:textId="77777777" w:rsidTr="00C85D61">
        <w:trPr>
          <w:cantSplit/>
          <w:tblHeader/>
        </w:trPr>
        <w:tc>
          <w:tcPr>
            <w:tcW w:w="1103" w:type="pct"/>
            <w:shd w:val="clear" w:color="auto" w:fill="E6E6E6"/>
          </w:tcPr>
          <w:p w14:paraId="2F0CCC13" w14:textId="77777777" w:rsidR="00C85D61" w:rsidRPr="00C85D61" w:rsidRDefault="00C85D61" w:rsidP="00C85D61">
            <w:pPr>
              <w:pStyle w:val="S8Gazettetableheading"/>
            </w:pPr>
            <w:r w:rsidRPr="00C85D61">
              <w:t>Product registration no.</w:t>
            </w:r>
          </w:p>
        </w:tc>
        <w:tc>
          <w:tcPr>
            <w:tcW w:w="3897" w:type="pct"/>
          </w:tcPr>
          <w:p w14:paraId="18FDB09F" w14:textId="77777777" w:rsidR="00C85D61" w:rsidRPr="00C85D61" w:rsidRDefault="00C85D61" w:rsidP="00C85D61">
            <w:pPr>
              <w:pStyle w:val="S8Gazettetabletext"/>
            </w:pPr>
            <w:r w:rsidRPr="00C85D61">
              <w:t>83320</w:t>
            </w:r>
          </w:p>
        </w:tc>
      </w:tr>
      <w:tr w:rsidR="00C85D61" w:rsidRPr="00C85D61" w14:paraId="43E6577B" w14:textId="77777777" w:rsidTr="00C85D61">
        <w:trPr>
          <w:cantSplit/>
          <w:tblHeader/>
        </w:trPr>
        <w:tc>
          <w:tcPr>
            <w:tcW w:w="1103" w:type="pct"/>
            <w:shd w:val="clear" w:color="auto" w:fill="E6E6E6"/>
          </w:tcPr>
          <w:p w14:paraId="21EDDE02" w14:textId="77777777" w:rsidR="00C85D61" w:rsidRPr="00C85D61" w:rsidRDefault="00C85D61" w:rsidP="00C85D61">
            <w:pPr>
              <w:pStyle w:val="S8Gazettetableheading"/>
            </w:pPr>
            <w:r w:rsidRPr="00C85D61">
              <w:t>Label approval no.</w:t>
            </w:r>
          </w:p>
        </w:tc>
        <w:tc>
          <w:tcPr>
            <w:tcW w:w="3897" w:type="pct"/>
          </w:tcPr>
          <w:p w14:paraId="3D6AC3CD" w14:textId="77777777" w:rsidR="00C85D61" w:rsidRPr="00C85D61" w:rsidRDefault="00C85D61" w:rsidP="00C85D61">
            <w:pPr>
              <w:pStyle w:val="S8Gazettetabletext"/>
            </w:pPr>
            <w:r w:rsidRPr="00C85D61">
              <w:t>83320/135608</w:t>
            </w:r>
          </w:p>
        </w:tc>
      </w:tr>
      <w:tr w:rsidR="00C85D61" w:rsidRPr="00C85D61" w14:paraId="27F139FB" w14:textId="77777777" w:rsidTr="00C85D61">
        <w:trPr>
          <w:cantSplit/>
          <w:tblHeader/>
        </w:trPr>
        <w:tc>
          <w:tcPr>
            <w:tcW w:w="1103" w:type="pct"/>
            <w:shd w:val="clear" w:color="auto" w:fill="E6E6E6"/>
          </w:tcPr>
          <w:p w14:paraId="76B6D283"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5EB6DAB5" w14:textId="77777777" w:rsidR="00C85D61" w:rsidRPr="00C85D61" w:rsidRDefault="00C85D61" w:rsidP="00C85D61">
            <w:pPr>
              <w:pStyle w:val="S8Gazettetabletext"/>
            </w:pPr>
            <w:r w:rsidRPr="00C85D61">
              <w:t>Variation to the particulars of registration and label approval to add uses with various herbicides</w:t>
            </w:r>
          </w:p>
        </w:tc>
      </w:tr>
    </w:tbl>
    <w:p w14:paraId="6C4A1F0F"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3C677496" w14:textId="77777777" w:rsidTr="00C85D61">
        <w:trPr>
          <w:cantSplit/>
          <w:tblHeader/>
        </w:trPr>
        <w:tc>
          <w:tcPr>
            <w:tcW w:w="1103" w:type="pct"/>
            <w:shd w:val="clear" w:color="auto" w:fill="E6E6E6"/>
          </w:tcPr>
          <w:p w14:paraId="72966A39" w14:textId="77777777" w:rsidR="00C85D61" w:rsidRPr="00C85D61" w:rsidRDefault="00C85D61" w:rsidP="00C85D61">
            <w:pPr>
              <w:pStyle w:val="S8Gazettetableheading"/>
            </w:pPr>
            <w:r w:rsidRPr="00C85D61">
              <w:t>Application no.</w:t>
            </w:r>
          </w:p>
        </w:tc>
        <w:tc>
          <w:tcPr>
            <w:tcW w:w="3897" w:type="pct"/>
          </w:tcPr>
          <w:p w14:paraId="0F75FC94" w14:textId="77777777" w:rsidR="00C85D61" w:rsidRPr="00C85D61" w:rsidRDefault="00C85D61" w:rsidP="00C85D61">
            <w:pPr>
              <w:pStyle w:val="S8Gazettetabletext"/>
              <w:rPr>
                <w:noProof/>
              </w:rPr>
            </w:pPr>
            <w:r w:rsidRPr="00C85D61">
              <w:t>133082</w:t>
            </w:r>
          </w:p>
        </w:tc>
      </w:tr>
      <w:tr w:rsidR="00C85D61" w:rsidRPr="00C85D61" w14:paraId="06DB81B0" w14:textId="77777777" w:rsidTr="00C85D61">
        <w:trPr>
          <w:cantSplit/>
          <w:tblHeader/>
        </w:trPr>
        <w:tc>
          <w:tcPr>
            <w:tcW w:w="1103" w:type="pct"/>
            <w:shd w:val="clear" w:color="auto" w:fill="E6E6E6"/>
          </w:tcPr>
          <w:p w14:paraId="67F06885" w14:textId="77777777" w:rsidR="00C85D61" w:rsidRPr="00C85D61" w:rsidRDefault="00C85D61" w:rsidP="00C85D61">
            <w:pPr>
              <w:pStyle w:val="S8Gazettetableheading"/>
            </w:pPr>
            <w:r w:rsidRPr="00C85D61">
              <w:t>Product name</w:t>
            </w:r>
          </w:p>
        </w:tc>
        <w:tc>
          <w:tcPr>
            <w:tcW w:w="3897" w:type="pct"/>
          </w:tcPr>
          <w:p w14:paraId="0CE6A1D8" w14:textId="77777777" w:rsidR="00C85D61" w:rsidRPr="00C85D61" w:rsidRDefault="00C85D61" w:rsidP="00C85D61">
            <w:pPr>
              <w:pStyle w:val="S8Gazettetabletext"/>
            </w:pPr>
            <w:proofErr w:type="spellStart"/>
            <w:r w:rsidRPr="00C85D61">
              <w:t>Voraxor</w:t>
            </w:r>
            <w:proofErr w:type="spellEnd"/>
            <w:r w:rsidRPr="00C85D61">
              <w:t xml:space="preserve"> Herbicide</w:t>
            </w:r>
          </w:p>
        </w:tc>
      </w:tr>
      <w:tr w:rsidR="00C85D61" w:rsidRPr="00C85D61" w14:paraId="61D6A26F" w14:textId="77777777" w:rsidTr="00C85D61">
        <w:trPr>
          <w:cantSplit/>
          <w:tblHeader/>
        </w:trPr>
        <w:tc>
          <w:tcPr>
            <w:tcW w:w="1103" w:type="pct"/>
            <w:shd w:val="clear" w:color="auto" w:fill="E6E6E6"/>
          </w:tcPr>
          <w:p w14:paraId="2E0AE27A" w14:textId="77777777" w:rsidR="00C85D61" w:rsidRPr="00C85D61" w:rsidRDefault="00C85D61" w:rsidP="00C85D61">
            <w:pPr>
              <w:pStyle w:val="S8Gazettetableheading"/>
            </w:pPr>
            <w:r w:rsidRPr="00C85D61">
              <w:t>Active constituents</w:t>
            </w:r>
          </w:p>
        </w:tc>
        <w:tc>
          <w:tcPr>
            <w:tcW w:w="3897" w:type="pct"/>
          </w:tcPr>
          <w:p w14:paraId="729F3C3B" w14:textId="7729AF63" w:rsidR="00C85D61" w:rsidRPr="00C85D61" w:rsidRDefault="00C85D61" w:rsidP="00C85D61">
            <w:pPr>
              <w:pStyle w:val="S8Gazettetabletext"/>
            </w:pPr>
            <w:r w:rsidRPr="00C85D61">
              <w:t>250</w:t>
            </w:r>
            <w:r>
              <w:t> </w:t>
            </w:r>
            <w:r w:rsidRPr="00C85D61">
              <w:t>g/L saflufenacil, 125</w:t>
            </w:r>
            <w:r>
              <w:t> </w:t>
            </w:r>
            <w:r w:rsidRPr="00C85D61">
              <w:t xml:space="preserve">g/L </w:t>
            </w:r>
            <w:proofErr w:type="spellStart"/>
            <w:r w:rsidRPr="00C85D61">
              <w:t>trifludimoxazin</w:t>
            </w:r>
            <w:proofErr w:type="spellEnd"/>
          </w:p>
        </w:tc>
      </w:tr>
      <w:tr w:rsidR="00C85D61" w:rsidRPr="00C85D61" w14:paraId="2C102C6F" w14:textId="77777777" w:rsidTr="00C85D61">
        <w:trPr>
          <w:cantSplit/>
          <w:tblHeader/>
        </w:trPr>
        <w:tc>
          <w:tcPr>
            <w:tcW w:w="1103" w:type="pct"/>
            <w:shd w:val="clear" w:color="auto" w:fill="E6E6E6"/>
          </w:tcPr>
          <w:p w14:paraId="02227809" w14:textId="77777777" w:rsidR="00C85D61" w:rsidRPr="00C85D61" w:rsidRDefault="00C85D61" w:rsidP="00C85D61">
            <w:pPr>
              <w:pStyle w:val="S8Gazettetableheading"/>
            </w:pPr>
            <w:r w:rsidRPr="00C85D61">
              <w:t>Applicant name</w:t>
            </w:r>
          </w:p>
        </w:tc>
        <w:tc>
          <w:tcPr>
            <w:tcW w:w="3897" w:type="pct"/>
          </w:tcPr>
          <w:p w14:paraId="7F63A079" w14:textId="0AFF5E9E" w:rsidR="00C85D61" w:rsidRPr="00C85D61" w:rsidRDefault="00C85D61" w:rsidP="00C85D61">
            <w:pPr>
              <w:pStyle w:val="S8Gazettetabletext"/>
            </w:pPr>
            <w:r w:rsidRPr="00C85D61">
              <w:t>BASF Australia Ltd</w:t>
            </w:r>
          </w:p>
        </w:tc>
      </w:tr>
      <w:tr w:rsidR="00C85D61" w:rsidRPr="00C85D61" w14:paraId="5BF7B008" w14:textId="77777777" w:rsidTr="00C85D61">
        <w:trPr>
          <w:cantSplit/>
          <w:tblHeader/>
        </w:trPr>
        <w:tc>
          <w:tcPr>
            <w:tcW w:w="1103" w:type="pct"/>
            <w:shd w:val="clear" w:color="auto" w:fill="E6E6E6"/>
          </w:tcPr>
          <w:p w14:paraId="03856D14" w14:textId="77777777" w:rsidR="00C85D61" w:rsidRPr="00C85D61" w:rsidRDefault="00C85D61" w:rsidP="00C85D61">
            <w:pPr>
              <w:pStyle w:val="S8Gazettetableheading"/>
            </w:pPr>
            <w:r w:rsidRPr="00C85D61">
              <w:t>Applicant ACN</w:t>
            </w:r>
          </w:p>
        </w:tc>
        <w:tc>
          <w:tcPr>
            <w:tcW w:w="3897" w:type="pct"/>
          </w:tcPr>
          <w:p w14:paraId="30B64812" w14:textId="77777777" w:rsidR="00C85D61" w:rsidRPr="00C85D61" w:rsidRDefault="00C85D61" w:rsidP="00C85D61">
            <w:pPr>
              <w:pStyle w:val="S8Gazettetabletext"/>
            </w:pPr>
            <w:r w:rsidRPr="00C85D61">
              <w:t>008 437 867</w:t>
            </w:r>
          </w:p>
        </w:tc>
      </w:tr>
      <w:tr w:rsidR="00C85D61" w:rsidRPr="00C85D61" w14:paraId="1F985DBD" w14:textId="77777777" w:rsidTr="00C85D61">
        <w:trPr>
          <w:cantSplit/>
          <w:tblHeader/>
        </w:trPr>
        <w:tc>
          <w:tcPr>
            <w:tcW w:w="1103" w:type="pct"/>
            <w:shd w:val="clear" w:color="auto" w:fill="E6E6E6"/>
          </w:tcPr>
          <w:p w14:paraId="48290669" w14:textId="77777777" w:rsidR="00C85D61" w:rsidRPr="00C85D61" w:rsidRDefault="00C85D61" w:rsidP="00C85D61">
            <w:pPr>
              <w:pStyle w:val="S8Gazettetableheading"/>
            </w:pPr>
            <w:r w:rsidRPr="00C85D61">
              <w:t>Date of variation</w:t>
            </w:r>
          </w:p>
        </w:tc>
        <w:tc>
          <w:tcPr>
            <w:tcW w:w="3897" w:type="pct"/>
          </w:tcPr>
          <w:p w14:paraId="68E7CC60" w14:textId="77777777" w:rsidR="00C85D61" w:rsidRPr="00C85D61" w:rsidRDefault="00C85D61" w:rsidP="00C85D61">
            <w:pPr>
              <w:pStyle w:val="S8Gazettetabletext"/>
            </w:pPr>
            <w:r w:rsidRPr="00C85D61">
              <w:t>16 August 2022</w:t>
            </w:r>
          </w:p>
        </w:tc>
      </w:tr>
      <w:tr w:rsidR="00C85D61" w:rsidRPr="00C85D61" w14:paraId="0943ECC3" w14:textId="77777777" w:rsidTr="00C85D61">
        <w:trPr>
          <w:cantSplit/>
          <w:tblHeader/>
        </w:trPr>
        <w:tc>
          <w:tcPr>
            <w:tcW w:w="1103" w:type="pct"/>
            <w:shd w:val="clear" w:color="auto" w:fill="E6E6E6"/>
          </w:tcPr>
          <w:p w14:paraId="3350CD7D" w14:textId="77777777" w:rsidR="00C85D61" w:rsidRPr="00C85D61" w:rsidRDefault="00C85D61" w:rsidP="00C85D61">
            <w:pPr>
              <w:pStyle w:val="S8Gazettetableheading"/>
            </w:pPr>
            <w:r w:rsidRPr="00C85D61">
              <w:t>Product registration no.</w:t>
            </w:r>
          </w:p>
        </w:tc>
        <w:tc>
          <w:tcPr>
            <w:tcW w:w="3897" w:type="pct"/>
          </w:tcPr>
          <w:p w14:paraId="3DE8063B" w14:textId="77777777" w:rsidR="00C85D61" w:rsidRPr="00C85D61" w:rsidRDefault="00C85D61" w:rsidP="00C85D61">
            <w:pPr>
              <w:pStyle w:val="S8Gazettetabletext"/>
            </w:pPr>
            <w:r w:rsidRPr="00C85D61">
              <w:t>86452</w:t>
            </w:r>
          </w:p>
        </w:tc>
      </w:tr>
      <w:tr w:rsidR="00C85D61" w:rsidRPr="00C85D61" w14:paraId="2B49AC78" w14:textId="77777777" w:rsidTr="00C85D61">
        <w:trPr>
          <w:cantSplit/>
          <w:tblHeader/>
        </w:trPr>
        <w:tc>
          <w:tcPr>
            <w:tcW w:w="1103" w:type="pct"/>
            <w:shd w:val="clear" w:color="auto" w:fill="E6E6E6"/>
          </w:tcPr>
          <w:p w14:paraId="0DDEBAD4" w14:textId="77777777" w:rsidR="00C85D61" w:rsidRPr="00C85D61" w:rsidRDefault="00C85D61" w:rsidP="00C85D61">
            <w:pPr>
              <w:pStyle w:val="S8Gazettetableheading"/>
            </w:pPr>
            <w:r w:rsidRPr="00C85D61">
              <w:t>Label approval no.</w:t>
            </w:r>
          </w:p>
        </w:tc>
        <w:tc>
          <w:tcPr>
            <w:tcW w:w="3897" w:type="pct"/>
          </w:tcPr>
          <w:p w14:paraId="34B1FD28" w14:textId="77777777" w:rsidR="00C85D61" w:rsidRPr="00C85D61" w:rsidRDefault="00C85D61" w:rsidP="00C85D61">
            <w:pPr>
              <w:pStyle w:val="S8Gazettetabletext"/>
            </w:pPr>
            <w:r w:rsidRPr="00C85D61">
              <w:t>86452/133082</w:t>
            </w:r>
          </w:p>
        </w:tc>
      </w:tr>
      <w:tr w:rsidR="00C85D61" w:rsidRPr="00C85D61" w14:paraId="0AD1D1E3" w14:textId="77777777" w:rsidTr="00C85D61">
        <w:trPr>
          <w:cantSplit/>
          <w:tblHeader/>
        </w:trPr>
        <w:tc>
          <w:tcPr>
            <w:tcW w:w="1103" w:type="pct"/>
            <w:shd w:val="clear" w:color="auto" w:fill="E6E6E6"/>
          </w:tcPr>
          <w:p w14:paraId="446A2F44"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8A41BF8" w14:textId="77777777" w:rsidR="00C85D61" w:rsidRPr="00C85D61" w:rsidRDefault="00C85D61" w:rsidP="00C85D61">
            <w:pPr>
              <w:pStyle w:val="S8Gazettetabletext"/>
            </w:pPr>
            <w:r w:rsidRPr="00C85D61">
              <w:t xml:space="preserve">Variation of product registration and label approval for </w:t>
            </w:r>
            <w:proofErr w:type="spellStart"/>
            <w:r w:rsidRPr="00C85D61">
              <w:t>Voraxor</w:t>
            </w:r>
            <w:proofErr w:type="spellEnd"/>
            <w:r w:rsidRPr="00C85D61">
              <w:t xml:space="preserve"> Herbicide to add use prior to sowing in oats and triticale and to update the plant back periods</w:t>
            </w:r>
          </w:p>
        </w:tc>
      </w:tr>
    </w:tbl>
    <w:p w14:paraId="2E6DAE4F"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4213E5A7" w14:textId="77777777" w:rsidTr="00C85D61">
        <w:trPr>
          <w:cantSplit/>
          <w:tblHeader/>
        </w:trPr>
        <w:tc>
          <w:tcPr>
            <w:tcW w:w="1103" w:type="pct"/>
            <w:shd w:val="clear" w:color="auto" w:fill="E6E6E6"/>
          </w:tcPr>
          <w:p w14:paraId="40C4D30F" w14:textId="77777777" w:rsidR="00C85D61" w:rsidRPr="00C85D61" w:rsidRDefault="00C85D61" w:rsidP="00C85D61">
            <w:pPr>
              <w:pStyle w:val="S8Gazettetableheading"/>
            </w:pPr>
            <w:r w:rsidRPr="00C85D61">
              <w:lastRenderedPageBreak/>
              <w:t>Application no.</w:t>
            </w:r>
          </w:p>
        </w:tc>
        <w:tc>
          <w:tcPr>
            <w:tcW w:w="3897" w:type="pct"/>
          </w:tcPr>
          <w:p w14:paraId="59E1AF6E" w14:textId="77777777" w:rsidR="00C85D61" w:rsidRPr="00C85D61" w:rsidRDefault="00C85D61" w:rsidP="00C85D61">
            <w:pPr>
              <w:pStyle w:val="S8Gazettetabletext"/>
              <w:rPr>
                <w:noProof/>
              </w:rPr>
            </w:pPr>
            <w:r w:rsidRPr="00C85D61">
              <w:t>130784</w:t>
            </w:r>
          </w:p>
        </w:tc>
      </w:tr>
      <w:tr w:rsidR="00C85D61" w:rsidRPr="00C85D61" w14:paraId="20E2C717" w14:textId="77777777" w:rsidTr="00C85D61">
        <w:trPr>
          <w:cantSplit/>
          <w:tblHeader/>
        </w:trPr>
        <w:tc>
          <w:tcPr>
            <w:tcW w:w="1103" w:type="pct"/>
            <w:shd w:val="clear" w:color="auto" w:fill="E6E6E6"/>
          </w:tcPr>
          <w:p w14:paraId="105E1794" w14:textId="77777777" w:rsidR="00C85D61" w:rsidRPr="00C85D61" w:rsidRDefault="00C85D61" w:rsidP="00C85D61">
            <w:pPr>
              <w:pStyle w:val="S8Gazettetableheading"/>
            </w:pPr>
            <w:r w:rsidRPr="00C85D61">
              <w:t>Product name</w:t>
            </w:r>
          </w:p>
        </w:tc>
        <w:tc>
          <w:tcPr>
            <w:tcW w:w="3897" w:type="pct"/>
          </w:tcPr>
          <w:p w14:paraId="04BB4F6D" w14:textId="77777777" w:rsidR="00C85D61" w:rsidRPr="00C85D61" w:rsidRDefault="00C85D61" w:rsidP="00C85D61">
            <w:pPr>
              <w:pStyle w:val="S8Gazettetabletext"/>
            </w:pPr>
            <w:r w:rsidRPr="00C85D61">
              <w:t>Protek 250 EC Fungicide</w:t>
            </w:r>
          </w:p>
        </w:tc>
      </w:tr>
      <w:tr w:rsidR="00C85D61" w:rsidRPr="00C85D61" w14:paraId="6A04CDC7" w14:textId="77777777" w:rsidTr="00C85D61">
        <w:trPr>
          <w:cantSplit/>
          <w:tblHeader/>
        </w:trPr>
        <w:tc>
          <w:tcPr>
            <w:tcW w:w="1103" w:type="pct"/>
            <w:shd w:val="clear" w:color="auto" w:fill="E6E6E6"/>
          </w:tcPr>
          <w:p w14:paraId="36FC8390" w14:textId="77777777" w:rsidR="00C85D61" w:rsidRPr="00C85D61" w:rsidRDefault="00C85D61" w:rsidP="00C85D61">
            <w:pPr>
              <w:pStyle w:val="S8Gazettetableheading"/>
            </w:pPr>
            <w:r w:rsidRPr="00C85D61">
              <w:t>Active constituent</w:t>
            </w:r>
          </w:p>
        </w:tc>
        <w:tc>
          <w:tcPr>
            <w:tcW w:w="3897" w:type="pct"/>
          </w:tcPr>
          <w:p w14:paraId="10500CB9" w14:textId="045A4297" w:rsidR="00C85D61" w:rsidRPr="00C85D61" w:rsidRDefault="00C85D61" w:rsidP="00C85D61">
            <w:pPr>
              <w:pStyle w:val="S8Gazettetabletext"/>
            </w:pPr>
            <w:r w:rsidRPr="00C85D61">
              <w:t>250</w:t>
            </w:r>
            <w:r>
              <w:t> </w:t>
            </w:r>
            <w:r w:rsidRPr="00C85D61">
              <w:t>g/L prothioconazole</w:t>
            </w:r>
          </w:p>
        </w:tc>
      </w:tr>
      <w:tr w:rsidR="00C85D61" w:rsidRPr="00C85D61" w14:paraId="21902CCF" w14:textId="77777777" w:rsidTr="00C85D61">
        <w:trPr>
          <w:cantSplit/>
          <w:tblHeader/>
        </w:trPr>
        <w:tc>
          <w:tcPr>
            <w:tcW w:w="1103" w:type="pct"/>
            <w:shd w:val="clear" w:color="auto" w:fill="E6E6E6"/>
          </w:tcPr>
          <w:p w14:paraId="55572A73" w14:textId="77777777" w:rsidR="00C85D61" w:rsidRPr="00C85D61" w:rsidRDefault="00C85D61" w:rsidP="00C85D61">
            <w:pPr>
              <w:pStyle w:val="S8Gazettetableheading"/>
            </w:pPr>
            <w:r w:rsidRPr="00C85D61">
              <w:t>Applicant name</w:t>
            </w:r>
          </w:p>
        </w:tc>
        <w:tc>
          <w:tcPr>
            <w:tcW w:w="3897" w:type="pct"/>
          </w:tcPr>
          <w:p w14:paraId="0C0471D8" w14:textId="77777777" w:rsidR="00C85D61" w:rsidRPr="00C85D61" w:rsidRDefault="00C85D61" w:rsidP="00C85D61">
            <w:pPr>
              <w:pStyle w:val="S8Gazettetabletext"/>
            </w:pPr>
            <w:proofErr w:type="spellStart"/>
            <w:r w:rsidRPr="00C85D61">
              <w:t>Sipcam</w:t>
            </w:r>
            <w:proofErr w:type="spellEnd"/>
            <w:r w:rsidRPr="00C85D61">
              <w:t xml:space="preserve"> Pacific Australia Pty Ltd</w:t>
            </w:r>
          </w:p>
        </w:tc>
      </w:tr>
      <w:tr w:rsidR="00C85D61" w:rsidRPr="00C85D61" w14:paraId="51C6DBD6" w14:textId="77777777" w:rsidTr="00C85D61">
        <w:trPr>
          <w:cantSplit/>
          <w:tblHeader/>
        </w:trPr>
        <w:tc>
          <w:tcPr>
            <w:tcW w:w="1103" w:type="pct"/>
            <w:shd w:val="clear" w:color="auto" w:fill="E6E6E6"/>
          </w:tcPr>
          <w:p w14:paraId="3313C3A9" w14:textId="77777777" w:rsidR="00C85D61" w:rsidRPr="00C85D61" w:rsidRDefault="00C85D61" w:rsidP="00C85D61">
            <w:pPr>
              <w:pStyle w:val="S8Gazettetableheading"/>
            </w:pPr>
            <w:r w:rsidRPr="00C85D61">
              <w:t>Applicant ACN</w:t>
            </w:r>
          </w:p>
        </w:tc>
        <w:tc>
          <w:tcPr>
            <w:tcW w:w="3897" w:type="pct"/>
          </w:tcPr>
          <w:p w14:paraId="184608A8" w14:textId="77777777" w:rsidR="00C85D61" w:rsidRPr="00C85D61" w:rsidRDefault="00C85D61" w:rsidP="00C85D61">
            <w:pPr>
              <w:pStyle w:val="S8Gazettetabletext"/>
            </w:pPr>
            <w:r w:rsidRPr="00C85D61">
              <w:t>073 176 888</w:t>
            </w:r>
          </w:p>
        </w:tc>
      </w:tr>
      <w:tr w:rsidR="00C85D61" w:rsidRPr="00C85D61" w14:paraId="69C38A73" w14:textId="77777777" w:rsidTr="00C85D61">
        <w:trPr>
          <w:cantSplit/>
          <w:tblHeader/>
        </w:trPr>
        <w:tc>
          <w:tcPr>
            <w:tcW w:w="1103" w:type="pct"/>
            <w:shd w:val="clear" w:color="auto" w:fill="E6E6E6"/>
          </w:tcPr>
          <w:p w14:paraId="54EC9388" w14:textId="77777777" w:rsidR="00C85D61" w:rsidRPr="00C85D61" w:rsidRDefault="00C85D61" w:rsidP="00C85D61">
            <w:pPr>
              <w:pStyle w:val="S8Gazettetableheading"/>
            </w:pPr>
            <w:r w:rsidRPr="00C85D61">
              <w:t>Date of variation</w:t>
            </w:r>
          </w:p>
        </w:tc>
        <w:tc>
          <w:tcPr>
            <w:tcW w:w="3897" w:type="pct"/>
          </w:tcPr>
          <w:p w14:paraId="12E4ACBD" w14:textId="77777777" w:rsidR="00C85D61" w:rsidRPr="00C85D61" w:rsidRDefault="00C85D61" w:rsidP="00C85D61">
            <w:pPr>
              <w:pStyle w:val="S8Gazettetabletext"/>
            </w:pPr>
            <w:r w:rsidRPr="00C85D61">
              <w:t>18 August 2022</w:t>
            </w:r>
          </w:p>
        </w:tc>
      </w:tr>
      <w:tr w:rsidR="00C85D61" w:rsidRPr="00C85D61" w14:paraId="7999E4CA" w14:textId="77777777" w:rsidTr="00C85D61">
        <w:trPr>
          <w:cantSplit/>
          <w:tblHeader/>
        </w:trPr>
        <w:tc>
          <w:tcPr>
            <w:tcW w:w="1103" w:type="pct"/>
            <w:shd w:val="clear" w:color="auto" w:fill="E6E6E6"/>
          </w:tcPr>
          <w:p w14:paraId="0DA35C09" w14:textId="77777777" w:rsidR="00C85D61" w:rsidRPr="00C85D61" w:rsidRDefault="00C85D61" w:rsidP="00C85D61">
            <w:pPr>
              <w:pStyle w:val="S8Gazettetableheading"/>
            </w:pPr>
            <w:r w:rsidRPr="00C85D61">
              <w:t>Product registration no.</w:t>
            </w:r>
          </w:p>
        </w:tc>
        <w:tc>
          <w:tcPr>
            <w:tcW w:w="3897" w:type="pct"/>
          </w:tcPr>
          <w:p w14:paraId="4F0E7B38" w14:textId="77777777" w:rsidR="00C85D61" w:rsidRPr="00C85D61" w:rsidRDefault="00C85D61" w:rsidP="00C85D61">
            <w:pPr>
              <w:pStyle w:val="S8Gazettetabletext"/>
            </w:pPr>
            <w:r w:rsidRPr="00C85D61">
              <w:t>88919</w:t>
            </w:r>
          </w:p>
        </w:tc>
      </w:tr>
      <w:tr w:rsidR="00C85D61" w:rsidRPr="00C85D61" w14:paraId="37DB3E8D" w14:textId="77777777" w:rsidTr="00C85D61">
        <w:trPr>
          <w:cantSplit/>
          <w:tblHeader/>
        </w:trPr>
        <w:tc>
          <w:tcPr>
            <w:tcW w:w="1103" w:type="pct"/>
            <w:shd w:val="clear" w:color="auto" w:fill="E6E6E6"/>
          </w:tcPr>
          <w:p w14:paraId="1FEB043C" w14:textId="77777777" w:rsidR="00C85D61" w:rsidRPr="00C85D61" w:rsidRDefault="00C85D61" w:rsidP="00C85D61">
            <w:pPr>
              <w:pStyle w:val="S8Gazettetableheading"/>
            </w:pPr>
            <w:r w:rsidRPr="00C85D61">
              <w:t>Label approval no.</w:t>
            </w:r>
          </w:p>
        </w:tc>
        <w:tc>
          <w:tcPr>
            <w:tcW w:w="3897" w:type="pct"/>
          </w:tcPr>
          <w:p w14:paraId="160E262D" w14:textId="77777777" w:rsidR="00C85D61" w:rsidRPr="00C85D61" w:rsidRDefault="00C85D61" w:rsidP="00C85D61">
            <w:pPr>
              <w:pStyle w:val="S8Gazettetabletext"/>
            </w:pPr>
            <w:r w:rsidRPr="00C85D61">
              <w:t>88919/130784</w:t>
            </w:r>
          </w:p>
        </w:tc>
      </w:tr>
      <w:tr w:rsidR="00C85D61" w:rsidRPr="00C85D61" w14:paraId="7E29FF45" w14:textId="77777777" w:rsidTr="00C85D61">
        <w:trPr>
          <w:cantSplit/>
          <w:tblHeader/>
        </w:trPr>
        <w:tc>
          <w:tcPr>
            <w:tcW w:w="1103" w:type="pct"/>
            <w:shd w:val="clear" w:color="auto" w:fill="E6E6E6"/>
          </w:tcPr>
          <w:p w14:paraId="70FB7585"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9D86866" w14:textId="77777777" w:rsidR="00C85D61" w:rsidRPr="00C85D61" w:rsidRDefault="00C85D61" w:rsidP="00C85D61">
            <w:pPr>
              <w:pStyle w:val="S8Gazettetabletext"/>
            </w:pPr>
            <w:r w:rsidRPr="00C85D61">
              <w:t>Variation to the particulars of registration and label approval to add control of fungal diseases when applied to cereal crops either alone or in a tank mix with other registered fungicide products</w:t>
            </w:r>
          </w:p>
        </w:tc>
      </w:tr>
    </w:tbl>
    <w:p w14:paraId="2D108542" w14:textId="34292A0F" w:rsidR="007C2D77" w:rsidRDefault="007C2D77" w:rsidP="007C2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467FDB56" w14:textId="77777777" w:rsidTr="00C85D61">
        <w:trPr>
          <w:cantSplit/>
        </w:trPr>
        <w:tc>
          <w:tcPr>
            <w:tcW w:w="1103" w:type="pct"/>
            <w:shd w:val="clear" w:color="auto" w:fill="E6E6E6"/>
          </w:tcPr>
          <w:p w14:paraId="35E4D522" w14:textId="77777777" w:rsidR="00C85D61" w:rsidRPr="00C85D61" w:rsidRDefault="00C85D61" w:rsidP="00C85D61">
            <w:pPr>
              <w:pStyle w:val="S8Gazettetableheading"/>
            </w:pPr>
            <w:r w:rsidRPr="00C85D61">
              <w:t>Application no.</w:t>
            </w:r>
          </w:p>
        </w:tc>
        <w:tc>
          <w:tcPr>
            <w:tcW w:w="3897" w:type="pct"/>
          </w:tcPr>
          <w:p w14:paraId="26D14CE6" w14:textId="77777777" w:rsidR="00C85D61" w:rsidRPr="00C85D61" w:rsidRDefault="00C85D61" w:rsidP="00C85D61">
            <w:pPr>
              <w:pStyle w:val="S8Gazettetabletext"/>
            </w:pPr>
            <w:r w:rsidRPr="00C85D61">
              <w:t>136596</w:t>
            </w:r>
          </w:p>
        </w:tc>
      </w:tr>
      <w:tr w:rsidR="00C85D61" w:rsidRPr="00C85D61" w14:paraId="738B45B4" w14:textId="77777777" w:rsidTr="00C85D61">
        <w:trPr>
          <w:cantSplit/>
        </w:trPr>
        <w:tc>
          <w:tcPr>
            <w:tcW w:w="1103" w:type="pct"/>
            <w:shd w:val="clear" w:color="auto" w:fill="E6E6E6"/>
          </w:tcPr>
          <w:p w14:paraId="320E4C88" w14:textId="77777777" w:rsidR="00C85D61" w:rsidRPr="00C85D61" w:rsidRDefault="00C85D61" w:rsidP="00C85D61">
            <w:pPr>
              <w:pStyle w:val="S8Gazettetableheading"/>
            </w:pPr>
            <w:r w:rsidRPr="00C85D61">
              <w:t>Product name</w:t>
            </w:r>
          </w:p>
        </w:tc>
        <w:tc>
          <w:tcPr>
            <w:tcW w:w="3897" w:type="pct"/>
          </w:tcPr>
          <w:p w14:paraId="699AD286" w14:textId="77777777" w:rsidR="00C85D61" w:rsidRPr="00C85D61" w:rsidRDefault="00C85D61" w:rsidP="00C85D61">
            <w:pPr>
              <w:pStyle w:val="S8Gazettetabletext"/>
            </w:pPr>
            <w:r w:rsidRPr="00C85D61">
              <w:t>Relyon Pyroxasulfone 480 SC Herbicide</w:t>
            </w:r>
          </w:p>
        </w:tc>
      </w:tr>
      <w:tr w:rsidR="00C85D61" w:rsidRPr="00C85D61" w14:paraId="722921A0" w14:textId="77777777" w:rsidTr="00C85D61">
        <w:trPr>
          <w:cantSplit/>
        </w:trPr>
        <w:tc>
          <w:tcPr>
            <w:tcW w:w="1103" w:type="pct"/>
            <w:shd w:val="clear" w:color="auto" w:fill="E6E6E6"/>
          </w:tcPr>
          <w:p w14:paraId="40FE013A" w14:textId="77777777" w:rsidR="00C85D61" w:rsidRPr="00C85D61" w:rsidRDefault="00C85D61" w:rsidP="00C85D61">
            <w:pPr>
              <w:pStyle w:val="S8Gazettetableheading"/>
            </w:pPr>
            <w:r w:rsidRPr="00C85D61">
              <w:t>Active constituent</w:t>
            </w:r>
          </w:p>
        </w:tc>
        <w:tc>
          <w:tcPr>
            <w:tcW w:w="3897" w:type="pct"/>
          </w:tcPr>
          <w:p w14:paraId="6B81EB34" w14:textId="0A495939" w:rsidR="00C85D61" w:rsidRPr="00C85D61" w:rsidRDefault="00C85D61" w:rsidP="00C85D61">
            <w:pPr>
              <w:pStyle w:val="S8Gazettetabletext"/>
            </w:pPr>
            <w:r w:rsidRPr="00C85D61">
              <w:t>480</w:t>
            </w:r>
            <w:r>
              <w:t> </w:t>
            </w:r>
            <w:r w:rsidRPr="00C85D61">
              <w:t>g/L pyroxasulfone</w:t>
            </w:r>
          </w:p>
        </w:tc>
      </w:tr>
      <w:tr w:rsidR="00C85D61" w:rsidRPr="00C85D61" w14:paraId="73861ACE" w14:textId="77777777" w:rsidTr="00C85D61">
        <w:trPr>
          <w:cantSplit/>
        </w:trPr>
        <w:tc>
          <w:tcPr>
            <w:tcW w:w="1103" w:type="pct"/>
            <w:shd w:val="clear" w:color="auto" w:fill="E6E6E6"/>
          </w:tcPr>
          <w:p w14:paraId="2EFBDB28" w14:textId="77777777" w:rsidR="00C85D61" w:rsidRPr="00C85D61" w:rsidRDefault="00C85D61" w:rsidP="00C85D61">
            <w:pPr>
              <w:pStyle w:val="S8Gazettetableheading"/>
            </w:pPr>
            <w:r w:rsidRPr="00C85D61">
              <w:t>Applicant name</w:t>
            </w:r>
          </w:p>
        </w:tc>
        <w:tc>
          <w:tcPr>
            <w:tcW w:w="3897" w:type="pct"/>
          </w:tcPr>
          <w:p w14:paraId="0F1353E4" w14:textId="77777777" w:rsidR="00C85D61" w:rsidRPr="00C85D61" w:rsidRDefault="00C85D61" w:rsidP="00C85D61">
            <w:pPr>
              <w:pStyle w:val="S8Gazettetabletext"/>
            </w:pPr>
            <w:r w:rsidRPr="00C85D61">
              <w:t>Nutrien Ag Solutions Limited</w:t>
            </w:r>
          </w:p>
        </w:tc>
      </w:tr>
      <w:tr w:rsidR="00C85D61" w:rsidRPr="00C85D61" w14:paraId="05CB1044" w14:textId="77777777" w:rsidTr="00C85D61">
        <w:trPr>
          <w:cantSplit/>
        </w:trPr>
        <w:tc>
          <w:tcPr>
            <w:tcW w:w="1103" w:type="pct"/>
            <w:shd w:val="clear" w:color="auto" w:fill="E6E6E6"/>
          </w:tcPr>
          <w:p w14:paraId="7ABF4DE3" w14:textId="77777777" w:rsidR="00C85D61" w:rsidRPr="00C85D61" w:rsidRDefault="00C85D61" w:rsidP="00C85D61">
            <w:pPr>
              <w:pStyle w:val="S8Gazettetableheading"/>
            </w:pPr>
            <w:r w:rsidRPr="00C85D61">
              <w:t>Applicant ACN</w:t>
            </w:r>
          </w:p>
        </w:tc>
        <w:tc>
          <w:tcPr>
            <w:tcW w:w="3897" w:type="pct"/>
          </w:tcPr>
          <w:p w14:paraId="181C03D0" w14:textId="77777777" w:rsidR="00C85D61" w:rsidRPr="00C85D61" w:rsidRDefault="00C85D61" w:rsidP="00C85D61">
            <w:pPr>
              <w:pStyle w:val="S8Gazettetabletext"/>
              <w:rPr>
                <w:szCs w:val="16"/>
              </w:rPr>
            </w:pPr>
            <w:r w:rsidRPr="00C85D61">
              <w:rPr>
                <w:szCs w:val="16"/>
              </w:rPr>
              <w:t>008 743 217</w:t>
            </w:r>
          </w:p>
        </w:tc>
      </w:tr>
      <w:tr w:rsidR="00C85D61" w:rsidRPr="00C85D61" w14:paraId="47EF80C3" w14:textId="77777777" w:rsidTr="00C85D61">
        <w:trPr>
          <w:cantSplit/>
        </w:trPr>
        <w:tc>
          <w:tcPr>
            <w:tcW w:w="1103" w:type="pct"/>
            <w:shd w:val="clear" w:color="auto" w:fill="E6E6E6"/>
          </w:tcPr>
          <w:p w14:paraId="5A3BC20A" w14:textId="77777777" w:rsidR="00C85D61" w:rsidRPr="00C85D61" w:rsidRDefault="00C85D61" w:rsidP="00C85D61">
            <w:pPr>
              <w:pStyle w:val="S8Gazettetableheading"/>
            </w:pPr>
            <w:r w:rsidRPr="00C85D61">
              <w:t>Date of variation</w:t>
            </w:r>
          </w:p>
        </w:tc>
        <w:tc>
          <w:tcPr>
            <w:tcW w:w="3897" w:type="pct"/>
          </w:tcPr>
          <w:p w14:paraId="418FE275" w14:textId="77777777" w:rsidR="00C85D61" w:rsidRPr="00C85D61" w:rsidRDefault="00C85D61" w:rsidP="00C85D61">
            <w:pPr>
              <w:pStyle w:val="S8Gazettetabletext"/>
            </w:pPr>
            <w:r w:rsidRPr="00C85D61">
              <w:t>17 August 2022</w:t>
            </w:r>
          </w:p>
        </w:tc>
      </w:tr>
      <w:tr w:rsidR="00C85D61" w:rsidRPr="00C85D61" w14:paraId="361DE548" w14:textId="77777777" w:rsidTr="00C85D61">
        <w:trPr>
          <w:cantSplit/>
        </w:trPr>
        <w:tc>
          <w:tcPr>
            <w:tcW w:w="1103" w:type="pct"/>
            <w:shd w:val="clear" w:color="auto" w:fill="E6E6E6"/>
          </w:tcPr>
          <w:p w14:paraId="4A2BA603" w14:textId="77777777" w:rsidR="00C85D61" w:rsidRPr="00C85D61" w:rsidRDefault="00C85D61" w:rsidP="00C85D61">
            <w:pPr>
              <w:pStyle w:val="S8Gazettetableheading"/>
            </w:pPr>
            <w:r w:rsidRPr="00C85D61">
              <w:t>Product registration no.</w:t>
            </w:r>
          </w:p>
        </w:tc>
        <w:tc>
          <w:tcPr>
            <w:tcW w:w="3897" w:type="pct"/>
          </w:tcPr>
          <w:p w14:paraId="078C8D85" w14:textId="77777777" w:rsidR="00C85D61" w:rsidRPr="00C85D61" w:rsidRDefault="00C85D61" w:rsidP="00C85D61">
            <w:pPr>
              <w:pStyle w:val="S8Gazettetabletext"/>
            </w:pPr>
            <w:r w:rsidRPr="00C85D61">
              <w:t>91000</w:t>
            </w:r>
          </w:p>
        </w:tc>
      </w:tr>
      <w:tr w:rsidR="00C85D61" w:rsidRPr="00C85D61" w14:paraId="5EBDF5F3" w14:textId="77777777" w:rsidTr="00C85D61">
        <w:trPr>
          <w:cantSplit/>
        </w:trPr>
        <w:tc>
          <w:tcPr>
            <w:tcW w:w="1103" w:type="pct"/>
            <w:shd w:val="clear" w:color="auto" w:fill="E6E6E6"/>
          </w:tcPr>
          <w:p w14:paraId="33F1DD50" w14:textId="77777777" w:rsidR="00C85D61" w:rsidRPr="00C85D61" w:rsidRDefault="00C85D61" w:rsidP="00C85D61">
            <w:pPr>
              <w:pStyle w:val="S8Gazettetableheading"/>
            </w:pPr>
            <w:r w:rsidRPr="00C85D61">
              <w:t>Label approval no.</w:t>
            </w:r>
          </w:p>
        </w:tc>
        <w:tc>
          <w:tcPr>
            <w:tcW w:w="3897" w:type="pct"/>
          </w:tcPr>
          <w:p w14:paraId="60C41DF4" w14:textId="77777777" w:rsidR="00C85D61" w:rsidRPr="00C85D61" w:rsidRDefault="00C85D61" w:rsidP="00C85D61">
            <w:pPr>
              <w:pStyle w:val="S8Gazettetabletext"/>
            </w:pPr>
            <w:r w:rsidRPr="00C85D61">
              <w:t>91000/136596</w:t>
            </w:r>
          </w:p>
        </w:tc>
      </w:tr>
      <w:tr w:rsidR="00C85D61" w:rsidRPr="00C85D61" w14:paraId="75526BB1" w14:textId="77777777" w:rsidTr="00C85D61">
        <w:trPr>
          <w:cantSplit/>
        </w:trPr>
        <w:tc>
          <w:tcPr>
            <w:tcW w:w="1103" w:type="pct"/>
            <w:shd w:val="clear" w:color="auto" w:fill="E6E6E6"/>
          </w:tcPr>
          <w:p w14:paraId="38916317"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C932DD7" w14:textId="77777777" w:rsidR="00C85D61" w:rsidRPr="00C85D61" w:rsidRDefault="00C85D61" w:rsidP="00C85D61">
            <w:pPr>
              <w:pStyle w:val="S8Gazettetabletext"/>
            </w:pPr>
            <w:r w:rsidRPr="00C85D61">
              <w:t xml:space="preserve">Variation to the particulars of registration and label approval to change the distinguishing product name and the name that appears on the label from </w:t>
            </w:r>
            <w:r w:rsidRPr="00C85D61">
              <w:t>‘</w:t>
            </w:r>
            <w:r w:rsidRPr="00C85D61">
              <w:t>Relyon Pyrox 480 SC Herbicide</w:t>
            </w:r>
            <w:r w:rsidRPr="00C85D61">
              <w:t>’</w:t>
            </w:r>
            <w:r w:rsidRPr="00C85D61">
              <w:t xml:space="preserve"> to </w:t>
            </w:r>
            <w:r w:rsidRPr="00C85D61">
              <w:t>‘</w:t>
            </w:r>
            <w:r w:rsidRPr="00C85D61">
              <w:t>Relyon Pyroxasulfone 480 SC Herbicide</w:t>
            </w:r>
            <w:r w:rsidRPr="00C85D61">
              <w:t>’</w:t>
            </w:r>
          </w:p>
        </w:tc>
      </w:tr>
    </w:tbl>
    <w:p w14:paraId="75FA564A"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5B3045D4" w14:textId="77777777" w:rsidTr="00C85D61">
        <w:trPr>
          <w:cantSplit/>
          <w:tblHeader/>
        </w:trPr>
        <w:tc>
          <w:tcPr>
            <w:tcW w:w="1103" w:type="pct"/>
            <w:shd w:val="clear" w:color="auto" w:fill="E6E6E6"/>
          </w:tcPr>
          <w:p w14:paraId="1FCD51CA" w14:textId="77777777" w:rsidR="00C85D61" w:rsidRPr="00C85D61" w:rsidRDefault="00C85D61" w:rsidP="00C85D61">
            <w:pPr>
              <w:pStyle w:val="S8Gazettetableheading"/>
            </w:pPr>
            <w:r w:rsidRPr="00C85D61">
              <w:t>Application no.</w:t>
            </w:r>
          </w:p>
        </w:tc>
        <w:tc>
          <w:tcPr>
            <w:tcW w:w="3897" w:type="pct"/>
          </w:tcPr>
          <w:p w14:paraId="22C7846E" w14:textId="77777777" w:rsidR="00C85D61" w:rsidRPr="00C85D61" w:rsidRDefault="00C85D61" w:rsidP="00C85D61">
            <w:pPr>
              <w:pStyle w:val="S8Gazettetabletext"/>
            </w:pPr>
            <w:r w:rsidRPr="00C85D61">
              <w:t>135609</w:t>
            </w:r>
          </w:p>
        </w:tc>
      </w:tr>
      <w:tr w:rsidR="00C85D61" w:rsidRPr="00C85D61" w14:paraId="18F139DC" w14:textId="77777777" w:rsidTr="00C85D61">
        <w:trPr>
          <w:cantSplit/>
          <w:tblHeader/>
        </w:trPr>
        <w:tc>
          <w:tcPr>
            <w:tcW w:w="1103" w:type="pct"/>
            <w:shd w:val="clear" w:color="auto" w:fill="E6E6E6"/>
          </w:tcPr>
          <w:p w14:paraId="65F3B5FF" w14:textId="77777777" w:rsidR="00C85D61" w:rsidRPr="00C85D61" w:rsidRDefault="00C85D61" w:rsidP="00C85D61">
            <w:pPr>
              <w:pStyle w:val="S8Gazettetableheading"/>
            </w:pPr>
            <w:r w:rsidRPr="00C85D61">
              <w:t>Product name</w:t>
            </w:r>
          </w:p>
        </w:tc>
        <w:tc>
          <w:tcPr>
            <w:tcW w:w="3897" w:type="pct"/>
          </w:tcPr>
          <w:p w14:paraId="5199EBA0" w14:textId="77777777" w:rsidR="00C85D61" w:rsidRPr="00C85D61" w:rsidRDefault="00C85D61" w:rsidP="00C85D61">
            <w:pPr>
              <w:pStyle w:val="S8Gazettetabletext"/>
            </w:pPr>
            <w:r w:rsidRPr="00C85D61">
              <w:t>Titan Oxyfluorfen 240 EC Herbicide</w:t>
            </w:r>
          </w:p>
        </w:tc>
      </w:tr>
      <w:tr w:rsidR="00C85D61" w:rsidRPr="00C85D61" w14:paraId="07B60528" w14:textId="77777777" w:rsidTr="00C85D61">
        <w:trPr>
          <w:cantSplit/>
          <w:tblHeader/>
        </w:trPr>
        <w:tc>
          <w:tcPr>
            <w:tcW w:w="1103" w:type="pct"/>
            <w:shd w:val="clear" w:color="auto" w:fill="E6E6E6"/>
          </w:tcPr>
          <w:p w14:paraId="79457380" w14:textId="77777777" w:rsidR="00C85D61" w:rsidRPr="00C85D61" w:rsidRDefault="00C85D61" w:rsidP="00C85D61">
            <w:pPr>
              <w:pStyle w:val="S8Gazettetableheading"/>
            </w:pPr>
            <w:r w:rsidRPr="00C85D61">
              <w:t>Active constituent</w:t>
            </w:r>
          </w:p>
        </w:tc>
        <w:tc>
          <w:tcPr>
            <w:tcW w:w="3897" w:type="pct"/>
          </w:tcPr>
          <w:p w14:paraId="786CF9BF" w14:textId="28339482" w:rsidR="00C85D61" w:rsidRPr="00C85D61" w:rsidRDefault="00C85D61" w:rsidP="00C85D61">
            <w:pPr>
              <w:pStyle w:val="S8Gazettetabletext"/>
            </w:pPr>
            <w:r w:rsidRPr="00C85D61">
              <w:t>240</w:t>
            </w:r>
            <w:r>
              <w:t> </w:t>
            </w:r>
            <w:r w:rsidRPr="00C85D61">
              <w:t>g/L oxyfluorfen</w:t>
            </w:r>
          </w:p>
        </w:tc>
      </w:tr>
      <w:tr w:rsidR="00C85D61" w:rsidRPr="00C85D61" w14:paraId="10247AAC" w14:textId="77777777" w:rsidTr="00C85D61">
        <w:trPr>
          <w:cantSplit/>
          <w:tblHeader/>
        </w:trPr>
        <w:tc>
          <w:tcPr>
            <w:tcW w:w="1103" w:type="pct"/>
            <w:shd w:val="clear" w:color="auto" w:fill="E6E6E6"/>
          </w:tcPr>
          <w:p w14:paraId="6CF0913E" w14:textId="77777777" w:rsidR="00C85D61" w:rsidRPr="00C85D61" w:rsidRDefault="00C85D61" w:rsidP="00C85D61">
            <w:pPr>
              <w:pStyle w:val="S8Gazettetableheading"/>
            </w:pPr>
            <w:r w:rsidRPr="00C85D61">
              <w:t>Applicant name</w:t>
            </w:r>
          </w:p>
        </w:tc>
        <w:tc>
          <w:tcPr>
            <w:tcW w:w="3897" w:type="pct"/>
          </w:tcPr>
          <w:p w14:paraId="6400DCD3" w14:textId="77777777" w:rsidR="00C85D61" w:rsidRPr="00C85D61" w:rsidRDefault="00C85D61" w:rsidP="00C85D61">
            <w:pPr>
              <w:pStyle w:val="S8Gazettetabletext"/>
            </w:pPr>
            <w:r w:rsidRPr="00C85D61">
              <w:t>Titan Ag Pty Ltd</w:t>
            </w:r>
          </w:p>
        </w:tc>
      </w:tr>
      <w:tr w:rsidR="00C85D61" w:rsidRPr="00C85D61" w14:paraId="217C5E15" w14:textId="77777777" w:rsidTr="00C85D61">
        <w:trPr>
          <w:cantSplit/>
          <w:tblHeader/>
        </w:trPr>
        <w:tc>
          <w:tcPr>
            <w:tcW w:w="1103" w:type="pct"/>
            <w:shd w:val="clear" w:color="auto" w:fill="E6E6E6"/>
          </w:tcPr>
          <w:p w14:paraId="6282E12A" w14:textId="77777777" w:rsidR="00C85D61" w:rsidRPr="00C85D61" w:rsidRDefault="00C85D61" w:rsidP="00C85D61">
            <w:pPr>
              <w:pStyle w:val="S8Gazettetableheading"/>
            </w:pPr>
            <w:r w:rsidRPr="00C85D61">
              <w:t>Applicant ACN</w:t>
            </w:r>
          </w:p>
        </w:tc>
        <w:tc>
          <w:tcPr>
            <w:tcW w:w="3897" w:type="pct"/>
          </w:tcPr>
          <w:p w14:paraId="5204E970" w14:textId="77777777" w:rsidR="00C85D61" w:rsidRPr="00C85D61" w:rsidRDefault="00C85D61" w:rsidP="00C85D61">
            <w:pPr>
              <w:pStyle w:val="S8Gazettetabletext"/>
            </w:pPr>
            <w:r w:rsidRPr="00C85D61">
              <w:t>122 081 574</w:t>
            </w:r>
          </w:p>
        </w:tc>
      </w:tr>
      <w:tr w:rsidR="00C85D61" w:rsidRPr="00C85D61" w14:paraId="3E7B6645" w14:textId="77777777" w:rsidTr="00C85D61">
        <w:trPr>
          <w:cantSplit/>
          <w:tblHeader/>
        </w:trPr>
        <w:tc>
          <w:tcPr>
            <w:tcW w:w="1103" w:type="pct"/>
            <w:shd w:val="clear" w:color="auto" w:fill="E6E6E6"/>
          </w:tcPr>
          <w:p w14:paraId="3B3210CA" w14:textId="77777777" w:rsidR="00C85D61" w:rsidRPr="00C85D61" w:rsidRDefault="00C85D61" w:rsidP="00C85D61">
            <w:pPr>
              <w:pStyle w:val="S8Gazettetableheading"/>
            </w:pPr>
            <w:r w:rsidRPr="00C85D61">
              <w:t>Date of variation</w:t>
            </w:r>
          </w:p>
        </w:tc>
        <w:tc>
          <w:tcPr>
            <w:tcW w:w="3897" w:type="pct"/>
          </w:tcPr>
          <w:p w14:paraId="0ABAE1F7" w14:textId="77777777" w:rsidR="00C85D61" w:rsidRPr="00C85D61" w:rsidRDefault="00C85D61" w:rsidP="00C85D61">
            <w:pPr>
              <w:pStyle w:val="S8Gazettetabletext"/>
            </w:pPr>
            <w:r w:rsidRPr="00C85D61">
              <w:t>19 August 2022</w:t>
            </w:r>
          </w:p>
        </w:tc>
      </w:tr>
      <w:tr w:rsidR="00C85D61" w:rsidRPr="00C85D61" w14:paraId="5F9CA2EB" w14:textId="77777777" w:rsidTr="00C85D61">
        <w:trPr>
          <w:cantSplit/>
          <w:tblHeader/>
        </w:trPr>
        <w:tc>
          <w:tcPr>
            <w:tcW w:w="1103" w:type="pct"/>
            <w:shd w:val="clear" w:color="auto" w:fill="E6E6E6"/>
          </w:tcPr>
          <w:p w14:paraId="1F0F3EFC" w14:textId="77777777" w:rsidR="00C85D61" w:rsidRPr="00C85D61" w:rsidRDefault="00C85D61" w:rsidP="00C85D61">
            <w:pPr>
              <w:pStyle w:val="S8Gazettetableheading"/>
            </w:pPr>
            <w:r w:rsidRPr="00C85D61">
              <w:t>Product registration no.</w:t>
            </w:r>
          </w:p>
        </w:tc>
        <w:tc>
          <w:tcPr>
            <w:tcW w:w="3897" w:type="pct"/>
          </w:tcPr>
          <w:p w14:paraId="26EFFBD3" w14:textId="77777777" w:rsidR="00C85D61" w:rsidRPr="00C85D61" w:rsidRDefault="00C85D61" w:rsidP="00C85D61">
            <w:pPr>
              <w:pStyle w:val="S8Gazettetabletext"/>
            </w:pPr>
            <w:r w:rsidRPr="00C85D61">
              <w:t>61537</w:t>
            </w:r>
          </w:p>
        </w:tc>
      </w:tr>
      <w:tr w:rsidR="00C85D61" w:rsidRPr="00C85D61" w14:paraId="42C1D4B1" w14:textId="77777777" w:rsidTr="00C85D61">
        <w:trPr>
          <w:cantSplit/>
          <w:tblHeader/>
        </w:trPr>
        <w:tc>
          <w:tcPr>
            <w:tcW w:w="1103" w:type="pct"/>
            <w:shd w:val="clear" w:color="auto" w:fill="E6E6E6"/>
          </w:tcPr>
          <w:p w14:paraId="17230656" w14:textId="77777777" w:rsidR="00C85D61" w:rsidRPr="00C85D61" w:rsidRDefault="00C85D61" w:rsidP="00C85D61">
            <w:pPr>
              <w:pStyle w:val="S8Gazettetableheading"/>
            </w:pPr>
            <w:r w:rsidRPr="00C85D61">
              <w:t>Label approval no.</w:t>
            </w:r>
          </w:p>
        </w:tc>
        <w:tc>
          <w:tcPr>
            <w:tcW w:w="3897" w:type="pct"/>
          </w:tcPr>
          <w:p w14:paraId="35B6D979" w14:textId="77777777" w:rsidR="00C85D61" w:rsidRPr="00C85D61" w:rsidRDefault="00C85D61" w:rsidP="00C85D61">
            <w:pPr>
              <w:pStyle w:val="S8Gazettetabletext"/>
            </w:pPr>
            <w:r w:rsidRPr="00C85D61">
              <w:t>61537/135609</w:t>
            </w:r>
          </w:p>
        </w:tc>
      </w:tr>
      <w:tr w:rsidR="00C85D61" w:rsidRPr="00C85D61" w14:paraId="62B9FA20" w14:textId="77777777" w:rsidTr="00C85D61">
        <w:trPr>
          <w:cantSplit/>
          <w:tblHeader/>
        </w:trPr>
        <w:tc>
          <w:tcPr>
            <w:tcW w:w="1103" w:type="pct"/>
            <w:shd w:val="clear" w:color="auto" w:fill="E6E6E6"/>
          </w:tcPr>
          <w:p w14:paraId="21096D0F"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1A99B5D" w14:textId="77777777" w:rsidR="00C85D61" w:rsidRPr="00C85D61" w:rsidRDefault="00C85D61" w:rsidP="00C85D61">
            <w:pPr>
              <w:pStyle w:val="S8Gazettetabletext"/>
            </w:pPr>
            <w:r w:rsidRPr="00C85D61">
              <w:t>Variation to registration particulars and particulars of label, to amend restraints and structure of directions for use</w:t>
            </w:r>
          </w:p>
        </w:tc>
      </w:tr>
    </w:tbl>
    <w:p w14:paraId="13BD9870"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5C89AB90" w14:textId="77777777" w:rsidTr="00C85D61">
        <w:trPr>
          <w:cantSplit/>
          <w:tblHeader/>
        </w:trPr>
        <w:tc>
          <w:tcPr>
            <w:tcW w:w="1103" w:type="pct"/>
            <w:shd w:val="clear" w:color="auto" w:fill="E6E6E6"/>
          </w:tcPr>
          <w:p w14:paraId="6B8DB476" w14:textId="77777777" w:rsidR="00C85D61" w:rsidRPr="00C85D61" w:rsidRDefault="00C85D61" w:rsidP="00C85D61">
            <w:pPr>
              <w:pStyle w:val="S8Gazettetableheading"/>
            </w:pPr>
            <w:r w:rsidRPr="00C85D61">
              <w:lastRenderedPageBreak/>
              <w:t>Application no.</w:t>
            </w:r>
          </w:p>
        </w:tc>
        <w:tc>
          <w:tcPr>
            <w:tcW w:w="3897" w:type="pct"/>
          </w:tcPr>
          <w:p w14:paraId="3651006A" w14:textId="77777777" w:rsidR="00C85D61" w:rsidRPr="00C85D61" w:rsidRDefault="00C85D61" w:rsidP="00C85D61">
            <w:pPr>
              <w:pStyle w:val="S8Gazettetabletext"/>
              <w:rPr>
                <w:noProof/>
              </w:rPr>
            </w:pPr>
            <w:r w:rsidRPr="00C85D61">
              <w:t>134489</w:t>
            </w:r>
          </w:p>
        </w:tc>
      </w:tr>
      <w:tr w:rsidR="00C85D61" w:rsidRPr="00C85D61" w14:paraId="469843EB" w14:textId="77777777" w:rsidTr="00C85D61">
        <w:trPr>
          <w:cantSplit/>
          <w:tblHeader/>
        </w:trPr>
        <w:tc>
          <w:tcPr>
            <w:tcW w:w="1103" w:type="pct"/>
            <w:shd w:val="clear" w:color="auto" w:fill="E6E6E6"/>
          </w:tcPr>
          <w:p w14:paraId="288790FA" w14:textId="77777777" w:rsidR="00C85D61" w:rsidRPr="00C85D61" w:rsidRDefault="00C85D61" w:rsidP="00C85D61">
            <w:pPr>
              <w:pStyle w:val="S8Gazettetableheading"/>
            </w:pPr>
            <w:r w:rsidRPr="00C85D61">
              <w:t>Product name</w:t>
            </w:r>
          </w:p>
        </w:tc>
        <w:tc>
          <w:tcPr>
            <w:tcW w:w="3897" w:type="pct"/>
          </w:tcPr>
          <w:p w14:paraId="73D17C3E" w14:textId="77777777" w:rsidR="00C85D61" w:rsidRPr="00C85D61" w:rsidRDefault="00C85D61" w:rsidP="00C85D61">
            <w:pPr>
              <w:pStyle w:val="S8Gazettetabletext"/>
            </w:pPr>
            <w:proofErr w:type="spellStart"/>
            <w:r w:rsidRPr="00C85D61">
              <w:t>Genfarm</w:t>
            </w:r>
            <w:proofErr w:type="spellEnd"/>
            <w:r w:rsidRPr="00C85D61">
              <w:t xml:space="preserve"> Acetamiprid 225 Insecticide</w:t>
            </w:r>
          </w:p>
        </w:tc>
      </w:tr>
      <w:tr w:rsidR="00C85D61" w:rsidRPr="00C85D61" w14:paraId="32639A57" w14:textId="77777777" w:rsidTr="00C85D61">
        <w:trPr>
          <w:cantSplit/>
          <w:tblHeader/>
        </w:trPr>
        <w:tc>
          <w:tcPr>
            <w:tcW w:w="1103" w:type="pct"/>
            <w:shd w:val="clear" w:color="auto" w:fill="E6E6E6"/>
          </w:tcPr>
          <w:p w14:paraId="5A726FB4" w14:textId="77777777" w:rsidR="00C85D61" w:rsidRPr="00C85D61" w:rsidRDefault="00C85D61" w:rsidP="00C85D61">
            <w:pPr>
              <w:pStyle w:val="S8Gazettetableheading"/>
            </w:pPr>
            <w:r w:rsidRPr="00C85D61">
              <w:t>Active constituent</w:t>
            </w:r>
          </w:p>
        </w:tc>
        <w:tc>
          <w:tcPr>
            <w:tcW w:w="3897" w:type="pct"/>
          </w:tcPr>
          <w:p w14:paraId="7334245B" w14:textId="5667E5BA" w:rsidR="00C85D61" w:rsidRPr="00C85D61" w:rsidRDefault="00C85D61" w:rsidP="00C85D61">
            <w:pPr>
              <w:pStyle w:val="S8Gazettetabletext"/>
            </w:pPr>
            <w:r w:rsidRPr="00C85D61">
              <w:t>225</w:t>
            </w:r>
            <w:r>
              <w:t> </w:t>
            </w:r>
            <w:r w:rsidRPr="00C85D61">
              <w:t>g/L acetamiprid</w:t>
            </w:r>
          </w:p>
        </w:tc>
      </w:tr>
      <w:tr w:rsidR="00C85D61" w:rsidRPr="00C85D61" w14:paraId="5EBAA388" w14:textId="77777777" w:rsidTr="00C85D61">
        <w:trPr>
          <w:cantSplit/>
          <w:tblHeader/>
        </w:trPr>
        <w:tc>
          <w:tcPr>
            <w:tcW w:w="1103" w:type="pct"/>
            <w:shd w:val="clear" w:color="auto" w:fill="E6E6E6"/>
          </w:tcPr>
          <w:p w14:paraId="3224C902" w14:textId="77777777" w:rsidR="00C85D61" w:rsidRPr="00C85D61" w:rsidRDefault="00C85D61" w:rsidP="00C85D61">
            <w:pPr>
              <w:pStyle w:val="S8Gazettetableheading"/>
            </w:pPr>
            <w:r w:rsidRPr="00C85D61">
              <w:t>Applicant name</w:t>
            </w:r>
          </w:p>
        </w:tc>
        <w:tc>
          <w:tcPr>
            <w:tcW w:w="3897" w:type="pct"/>
          </w:tcPr>
          <w:p w14:paraId="48401D8E" w14:textId="77777777" w:rsidR="00C85D61" w:rsidRPr="00C85D61" w:rsidRDefault="00C85D61" w:rsidP="00C85D61">
            <w:pPr>
              <w:pStyle w:val="S8Gazettetabletext"/>
            </w:pPr>
            <w:r w:rsidRPr="00C85D61">
              <w:t>Nutrien Ag Solutions Limited</w:t>
            </w:r>
          </w:p>
        </w:tc>
      </w:tr>
      <w:tr w:rsidR="00C85D61" w:rsidRPr="00C85D61" w14:paraId="6961E513" w14:textId="77777777" w:rsidTr="00C85D61">
        <w:trPr>
          <w:cantSplit/>
          <w:tblHeader/>
        </w:trPr>
        <w:tc>
          <w:tcPr>
            <w:tcW w:w="1103" w:type="pct"/>
            <w:shd w:val="clear" w:color="auto" w:fill="E6E6E6"/>
          </w:tcPr>
          <w:p w14:paraId="3920752B" w14:textId="77777777" w:rsidR="00C85D61" w:rsidRPr="00C85D61" w:rsidRDefault="00C85D61" w:rsidP="00C85D61">
            <w:pPr>
              <w:pStyle w:val="S8Gazettetableheading"/>
            </w:pPr>
            <w:r w:rsidRPr="00C85D61">
              <w:t>Applicant ACN</w:t>
            </w:r>
          </w:p>
        </w:tc>
        <w:tc>
          <w:tcPr>
            <w:tcW w:w="3897" w:type="pct"/>
          </w:tcPr>
          <w:p w14:paraId="2D3BC784" w14:textId="77777777" w:rsidR="00C85D61" w:rsidRPr="00C85D61" w:rsidRDefault="00C85D61" w:rsidP="00C85D61">
            <w:pPr>
              <w:pStyle w:val="S8Gazettetabletext"/>
            </w:pPr>
            <w:r w:rsidRPr="00C85D61">
              <w:t>008 743 217</w:t>
            </w:r>
          </w:p>
        </w:tc>
      </w:tr>
      <w:tr w:rsidR="00C85D61" w:rsidRPr="00C85D61" w14:paraId="41B22ED5" w14:textId="77777777" w:rsidTr="00C85D61">
        <w:trPr>
          <w:cantSplit/>
          <w:tblHeader/>
        </w:trPr>
        <w:tc>
          <w:tcPr>
            <w:tcW w:w="1103" w:type="pct"/>
            <w:shd w:val="clear" w:color="auto" w:fill="E6E6E6"/>
          </w:tcPr>
          <w:p w14:paraId="6B9DE6BC" w14:textId="77777777" w:rsidR="00C85D61" w:rsidRPr="00C85D61" w:rsidRDefault="00C85D61" w:rsidP="00C85D61">
            <w:pPr>
              <w:pStyle w:val="S8Gazettetableheading"/>
            </w:pPr>
            <w:r w:rsidRPr="00C85D61">
              <w:t>Date of variation</w:t>
            </w:r>
          </w:p>
        </w:tc>
        <w:tc>
          <w:tcPr>
            <w:tcW w:w="3897" w:type="pct"/>
          </w:tcPr>
          <w:p w14:paraId="23A9BC86" w14:textId="77777777" w:rsidR="00C85D61" w:rsidRPr="00C85D61" w:rsidRDefault="00C85D61" w:rsidP="00C85D61">
            <w:pPr>
              <w:pStyle w:val="S8Gazettetabletext"/>
            </w:pPr>
            <w:r w:rsidRPr="00C85D61">
              <w:t>19 August 2022</w:t>
            </w:r>
          </w:p>
        </w:tc>
      </w:tr>
      <w:tr w:rsidR="00C85D61" w:rsidRPr="00C85D61" w14:paraId="517E68A4" w14:textId="77777777" w:rsidTr="00C85D61">
        <w:trPr>
          <w:cantSplit/>
          <w:tblHeader/>
        </w:trPr>
        <w:tc>
          <w:tcPr>
            <w:tcW w:w="1103" w:type="pct"/>
            <w:shd w:val="clear" w:color="auto" w:fill="E6E6E6"/>
          </w:tcPr>
          <w:p w14:paraId="6BBB6629" w14:textId="77777777" w:rsidR="00C85D61" w:rsidRPr="00C85D61" w:rsidRDefault="00C85D61" w:rsidP="00C85D61">
            <w:pPr>
              <w:pStyle w:val="S8Gazettetableheading"/>
            </w:pPr>
            <w:r w:rsidRPr="00C85D61">
              <w:t>Product registration no.</w:t>
            </w:r>
          </w:p>
        </w:tc>
        <w:tc>
          <w:tcPr>
            <w:tcW w:w="3897" w:type="pct"/>
          </w:tcPr>
          <w:p w14:paraId="0F4B295C" w14:textId="77777777" w:rsidR="00C85D61" w:rsidRPr="00C85D61" w:rsidRDefault="00C85D61" w:rsidP="00C85D61">
            <w:pPr>
              <w:pStyle w:val="S8Gazettetabletext"/>
            </w:pPr>
            <w:r w:rsidRPr="00C85D61">
              <w:t>88016</w:t>
            </w:r>
          </w:p>
        </w:tc>
      </w:tr>
      <w:tr w:rsidR="00C85D61" w:rsidRPr="00C85D61" w14:paraId="4B87076A" w14:textId="77777777" w:rsidTr="00C85D61">
        <w:trPr>
          <w:cantSplit/>
          <w:tblHeader/>
        </w:trPr>
        <w:tc>
          <w:tcPr>
            <w:tcW w:w="1103" w:type="pct"/>
            <w:shd w:val="clear" w:color="auto" w:fill="E6E6E6"/>
          </w:tcPr>
          <w:p w14:paraId="79813A96" w14:textId="77777777" w:rsidR="00C85D61" w:rsidRPr="00C85D61" w:rsidRDefault="00C85D61" w:rsidP="00C85D61">
            <w:pPr>
              <w:pStyle w:val="S8Gazettetableheading"/>
            </w:pPr>
            <w:r w:rsidRPr="00C85D61">
              <w:t>Label approval no.</w:t>
            </w:r>
          </w:p>
        </w:tc>
        <w:tc>
          <w:tcPr>
            <w:tcW w:w="3897" w:type="pct"/>
          </w:tcPr>
          <w:p w14:paraId="6DB1729E" w14:textId="77777777" w:rsidR="00C85D61" w:rsidRPr="00C85D61" w:rsidRDefault="00C85D61" w:rsidP="00C85D61">
            <w:pPr>
              <w:pStyle w:val="S8Gazettetabletext"/>
            </w:pPr>
            <w:r w:rsidRPr="00C85D61">
              <w:t>88016/134489</w:t>
            </w:r>
          </w:p>
        </w:tc>
      </w:tr>
      <w:tr w:rsidR="00C85D61" w:rsidRPr="00C85D61" w14:paraId="2C11BFB4" w14:textId="77777777" w:rsidTr="00C85D61">
        <w:trPr>
          <w:cantSplit/>
          <w:tblHeader/>
        </w:trPr>
        <w:tc>
          <w:tcPr>
            <w:tcW w:w="1103" w:type="pct"/>
            <w:shd w:val="clear" w:color="auto" w:fill="E6E6E6"/>
          </w:tcPr>
          <w:p w14:paraId="16345CA1"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1D24E46" w14:textId="77777777" w:rsidR="00C85D61" w:rsidRPr="00C85D61" w:rsidRDefault="00C85D61" w:rsidP="00C85D61">
            <w:pPr>
              <w:pStyle w:val="S8Gazettetabletext"/>
            </w:pPr>
            <w:r w:rsidRPr="00C85D61">
              <w:t>Variation of product registration and label approval to add use for control of silverleaf whitefly (</w:t>
            </w:r>
            <w:proofErr w:type="spellStart"/>
            <w:r w:rsidRPr="00C85D61">
              <w:rPr>
                <w:i/>
                <w:iCs/>
              </w:rPr>
              <w:t>Bemisia</w:t>
            </w:r>
            <w:proofErr w:type="spellEnd"/>
            <w:r w:rsidRPr="00C85D61">
              <w:rPr>
                <w:i/>
                <w:iCs/>
              </w:rPr>
              <w:t xml:space="preserve"> </w:t>
            </w:r>
            <w:proofErr w:type="spellStart"/>
            <w:r w:rsidRPr="00C85D61">
              <w:rPr>
                <w:i/>
                <w:iCs/>
              </w:rPr>
              <w:t>tabaci</w:t>
            </w:r>
            <w:proofErr w:type="spellEnd"/>
            <w:r w:rsidRPr="00C85D61">
              <w:rPr>
                <w:i/>
                <w:iCs/>
              </w:rPr>
              <w:t xml:space="preserve"> biotype b</w:t>
            </w:r>
            <w:r w:rsidRPr="00C85D61">
              <w:t>) in cotton</w:t>
            </w:r>
          </w:p>
        </w:tc>
      </w:tr>
    </w:tbl>
    <w:p w14:paraId="32659A0C" w14:textId="585E5FF3" w:rsidR="007C2D77" w:rsidRDefault="007C2D77"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4856C26E" w14:textId="77777777" w:rsidTr="00554C7E">
        <w:trPr>
          <w:cantSplit/>
          <w:tblHeader/>
        </w:trPr>
        <w:tc>
          <w:tcPr>
            <w:tcW w:w="1103" w:type="pct"/>
            <w:shd w:val="clear" w:color="auto" w:fill="E6E6E6"/>
          </w:tcPr>
          <w:p w14:paraId="6A55BCEF" w14:textId="77777777" w:rsidR="00C85D61" w:rsidRPr="00C85D61" w:rsidRDefault="00C85D61" w:rsidP="00C85D61">
            <w:pPr>
              <w:pStyle w:val="S8Gazettetableheading"/>
            </w:pPr>
            <w:r w:rsidRPr="00C85D61">
              <w:t>Application no.</w:t>
            </w:r>
          </w:p>
        </w:tc>
        <w:tc>
          <w:tcPr>
            <w:tcW w:w="3897" w:type="pct"/>
          </w:tcPr>
          <w:p w14:paraId="763E1FCC" w14:textId="007D9EFA" w:rsidR="00C85D61" w:rsidRPr="00C85D61" w:rsidRDefault="00C85D61" w:rsidP="00C85D61">
            <w:pPr>
              <w:pStyle w:val="S8Gazettetabletext"/>
              <w:rPr>
                <w:noProof/>
              </w:rPr>
            </w:pPr>
            <w:r w:rsidRPr="00233587">
              <w:t>136612</w:t>
            </w:r>
          </w:p>
        </w:tc>
      </w:tr>
      <w:tr w:rsidR="00C85D61" w:rsidRPr="00C85D61" w14:paraId="569D5CF5" w14:textId="77777777" w:rsidTr="00554C7E">
        <w:trPr>
          <w:cantSplit/>
          <w:tblHeader/>
        </w:trPr>
        <w:tc>
          <w:tcPr>
            <w:tcW w:w="1103" w:type="pct"/>
            <w:shd w:val="clear" w:color="auto" w:fill="E6E6E6"/>
          </w:tcPr>
          <w:p w14:paraId="436DD066" w14:textId="77777777" w:rsidR="00C85D61" w:rsidRPr="00C85D61" w:rsidRDefault="00C85D61" w:rsidP="00C85D61">
            <w:pPr>
              <w:pStyle w:val="S8Gazettetableheading"/>
            </w:pPr>
            <w:r w:rsidRPr="00C85D61">
              <w:t>Product name</w:t>
            </w:r>
          </w:p>
        </w:tc>
        <w:tc>
          <w:tcPr>
            <w:tcW w:w="3897" w:type="pct"/>
          </w:tcPr>
          <w:p w14:paraId="66E0BC1C" w14:textId="72BD2F4B" w:rsidR="00C85D61" w:rsidRPr="00C85D61" w:rsidRDefault="00C85D61" w:rsidP="00C85D61">
            <w:pPr>
              <w:pStyle w:val="S8Gazettetabletext"/>
            </w:pPr>
            <w:proofErr w:type="spellStart"/>
            <w:r w:rsidRPr="00233587">
              <w:t>Nufarm</w:t>
            </w:r>
            <w:proofErr w:type="spellEnd"/>
            <w:r w:rsidRPr="00233587">
              <w:t xml:space="preserve"> Intervene Fungicide</w:t>
            </w:r>
          </w:p>
        </w:tc>
      </w:tr>
      <w:tr w:rsidR="00C85D61" w:rsidRPr="00C85D61" w14:paraId="7C27F91D" w14:textId="77777777" w:rsidTr="00554C7E">
        <w:trPr>
          <w:cantSplit/>
          <w:tblHeader/>
        </w:trPr>
        <w:tc>
          <w:tcPr>
            <w:tcW w:w="1103" w:type="pct"/>
            <w:shd w:val="clear" w:color="auto" w:fill="E6E6E6"/>
          </w:tcPr>
          <w:p w14:paraId="6E03F439" w14:textId="77777777" w:rsidR="00C85D61" w:rsidRPr="00C85D61" w:rsidRDefault="00C85D61" w:rsidP="00C85D61">
            <w:pPr>
              <w:pStyle w:val="S8Gazettetableheading"/>
            </w:pPr>
            <w:r w:rsidRPr="00C85D61">
              <w:t>Active constituent</w:t>
            </w:r>
          </w:p>
        </w:tc>
        <w:tc>
          <w:tcPr>
            <w:tcW w:w="3897" w:type="pct"/>
          </w:tcPr>
          <w:p w14:paraId="28BD2B04" w14:textId="5F5F5BB6" w:rsidR="00C85D61" w:rsidRPr="00C85D61" w:rsidRDefault="00C85D61" w:rsidP="00C85D61">
            <w:pPr>
              <w:pStyle w:val="S8Gazettetabletext"/>
            </w:pPr>
            <w:r w:rsidRPr="00233587">
              <w:t>113 g/kg polyoxin D zinc salt</w:t>
            </w:r>
          </w:p>
        </w:tc>
      </w:tr>
      <w:tr w:rsidR="00C85D61" w:rsidRPr="00C85D61" w14:paraId="54EDAAAD" w14:textId="77777777" w:rsidTr="00554C7E">
        <w:trPr>
          <w:cantSplit/>
          <w:tblHeader/>
        </w:trPr>
        <w:tc>
          <w:tcPr>
            <w:tcW w:w="1103" w:type="pct"/>
            <w:shd w:val="clear" w:color="auto" w:fill="E6E6E6"/>
          </w:tcPr>
          <w:p w14:paraId="248CC460" w14:textId="77777777" w:rsidR="00C85D61" w:rsidRPr="00C85D61" w:rsidRDefault="00C85D61" w:rsidP="00C85D61">
            <w:pPr>
              <w:pStyle w:val="S8Gazettetableheading"/>
            </w:pPr>
            <w:r w:rsidRPr="00C85D61">
              <w:t>Applicant name</w:t>
            </w:r>
          </w:p>
        </w:tc>
        <w:tc>
          <w:tcPr>
            <w:tcW w:w="3897" w:type="pct"/>
          </w:tcPr>
          <w:p w14:paraId="47564DA6" w14:textId="1E407294" w:rsidR="00C85D61" w:rsidRPr="00C85D61" w:rsidRDefault="00C85D61" w:rsidP="00C85D61">
            <w:pPr>
              <w:pStyle w:val="S8Gazettetabletext"/>
            </w:pPr>
            <w:r w:rsidRPr="00233587">
              <w:t>Kaken Pharmaceutical Co., Ltd.</w:t>
            </w:r>
          </w:p>
        </w:tc>
      </w:tr>
      <w:tr w:rsidR="00C85D61" w:rsidRPr="00C85D61" w14:paraId="21963C6A" w14:textId="77777777" w:rsidTr="00554C7E">
        <w:trPr>
          <w:cantSplit/>
          <w:tblHeader/>
        </w:trPr>
        <w:tc>
          <w:tcPr>
            <w:tcW w:w="1103" w:type="pct"/>
            <w:shd w:val="clear" w:color="auto" w:fill="E6E6E6"/>
          </w:tcPr>
          <w:p w14:paraId="3CB992BA" w14:textId="77777777" w:rsidR="00C85D61" w:rsidRPr="00C85D61" w:rsidRDefault="00C85D61" w:rsidP="00C85D61">
            <w:pPr>
              <w:pStyle w:val="S8Gazettetableheading"/>
            </w:pPr>
            <w:r w:rsidRPr="00C85D61">
              <w:t>Applicant ACN</w:t>
            </w:r>
          </w:p>
        </w:tc>
        <w:tc>
          <w:tcPr>
            <w:tcW w:w="3897" w:type="pct"/>
          </w:tcPr>
          <w:p w14:paraId="363EC848" w14:textId="08F96388" w:rsidR="00C85D61" w:rsidRPr="00C85D61" w:rsidRDefault="00C85D61" w:rsidP="00C85D61">
            <w:pPr>
              <w:pStyle w:val="S8Gazettetabletext"/>
            </w:pPr>
            <w:r w:rsidRPr="00233587">
              <w:t>N/A</w:t>
            </w:r>
          </w:p>
        </w:tc>
      </w:tr>
      <w:tr w:rsidR="00C85D61" w:rsidRPr="00C85D61" w14:paraId="52A7C568" w14:textId="77777777" w:rsidTr="00554C7E">
        <w:trPr>
          <w:cantSplit/>
          <w:tblHeader/>
        </w:trPr>
        <w:tc>
          <w:tcPr>
            <w:tcW w:w="1103" w:type="pct"/>
            <w:shd w:val="clear" w:color="auto" w:fill="E6E6E6"/>
          </w:tcPr>
          <w:p w14:paraId="1B986236" w14:textId="77777777" w:rsidR="00C85D61" w:rsidRPr="00C85D61" w:rsidRDefault="00C85D61" w:rsidP="00C85D61">
            <w:pPr>
              <w:pStyle w:val="S8Gazettetableheading"/>
            </w:pPr>
            <w:r w:rsidRPr="00C85D61">
              <w:t>Date of variation</w:t>
            </w:r>
          </w:p>
        </w:tc>
        <w:tc>
          <w:tcPr>
            <w:tcW w:w="3897" w:type="pct"/>
          </w:tcPr>
          <w:p w14:paraId="3FFC71D5" w14:textId="67F678EA" w:rsidR="00C85D61" w:rsidRPr="00C85D61" w:rsidRDefault="00C85D61" w:rsidP="00C85D61">
            <w:pPr>
              <w:pStyle w:val="S8Gazettetabletext"/>
            </w:pPr>
            <w:r w:rsidRPr="00233587">
              <w:t>19 August 2022</w:t>
            </w:r>
          </w:p>
        </w:tc>
      </w:tr>
      <w:tr w:rsidR="00C85D61" w:rsidRPr="00C85D61" w14:paraId="3FDE8405" w14:textId="77777777" w:rsidTr="00554C7E">
        <w:trPr>
          <w:cantSplit/>
          <w:tblHeader/>
        </w:trPr>
        <w:tc>
          <w:tcPr>
            <w:tcW w:w="1103" w:type="pct"/>
            <w:shd w:val="clear" w:color="auto" w:fill="E6E6E6"/>
          </w:tcPr>
          <w:p w14:paraId="094CF622" w14:textId="77777777" w:rsidR="00C85D61" w:rsidRPr="00C85D61" w:rsidRDefault="00C85D61" w:rsidP="00C85D61">
            <w:pPr>
              <w:pStyle w:val="S8Gazettetableheading"/>
            </w:pPr>
            <w:r w:rsidRPr="00C85D61">
              <w:t>Product registration no.</w:t>
            </w:r>
          </w:p>
        </w:tc>
        <w:tc>
          <w:tcPr>
            <w:tcW w:w="3897" w:type="pct"/>
          </w:tcPr>
          <w:p w14:paraId="688B3789" w14:textId="3C38F948" w:rsidR="00C85D61" w:rsidRPr="00C85D61" w:rsidRDefault="00C85D61" w:rsidP="00C85D61">
            <w:pPr>
              <w:pStyle w:val="S8Gazettetabletext"/>
            </w:pPr>
            <w:r w:rsidRPr="00233587">
              <w:t>90033</w:t>
            </w:r>
          </w:p>
        </w:tc>
      </w:tr>
      <w:tr w:rsidR="00C85D61" w:rsidRPr="00C85D61" w14:paraId="393FB54E" w14:textId="77777777" w:rsidTr="00554C7E">
        <w:trPr>
          <w:cantSplit/>
          <w:tblHeader/>
        </w:trPr>
        <w:tc>
          <w:tcPr>
            <w:tcW w:w="1103" w:type="pct"/>
            <w:shd w:val="clear" w:color="auto" w:fill="E6E6E6"/>
          </w:tcPr>
          <w:p w14:paraId="567B9A51" w14:textId="77777777" w:rsidR="00C85D61" w:rsidRPr="00C85D61" w:rsidRDefault="00C85D61" w:rsidP="00C85D61">
            <w:pPr>
              <w:pStyle w:val="S8Gazettetableheading"/>
            </w:pPr>
            <w:r w:rsidRPr="00C85D61">
              <w:t>Label approval no.</w:t>
            </w:r>
          </w:p>
        </w:tc>
        <w:tc>
          <w:tcPr>
            <w:tcW w:w="3897" w:type="pct"/>
          </w:tcPr>
          <w:p w14:paraId="5EDC01D8" w14:textId="153DF84B" w:rsidR="00C85D61" w:rsidRPr="00C85D61" w:rsidRDefault="00C85D61" w:rsidP="00C85D61">
            <w:pPr>
              <w:pStyle w:val="S8Gazettetabletext"/>
            </w:pPr>
            <w:r w:rsidRPr="00233587">
              <w:t>90033/136612</w:t>
            </w:r>
          </w:p>
        </w:tc>
      </w:tr>
      <w:tr w:rsidR="00C85D61" w:rsidRPr="00C85D61" w14:paraId="6577A4B9" w14:textId="77777777" w:rsidTr="00554C7E">
        <w:trPr>
          <w:cantSplit/>
          <w:tblHeader/>
        </w:trPr>
        <w:tc>
          <w:tcPr>
            <w:tcW w:w="1103" w:type="pct"/>
            <w:shd w:val="clear" w:color="auto" w:fill="E6E6E6"/>
          </w:tcPr>
          <w:p w14:paraId="5C1B3226"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1A5FBA38" w14:textId="781D5D26" w:rsidR="00C85D61" w:rsidRPr="00C85D61" w:rsidRDefault="00C85D61" w:rsidP="00C85D61">
            <w:pPr>
              <w:pStyle w:val="S8Gazettetabletext"/>
            </w:pPr>
            <w:r w:rsidRPr="00233587">
              <w:t xml:space="preserve">Variation to the particulars of registration and label approval to change the distinguishing product name and the name that appears on the label from </w:t>
            </w:r>
            <w:r w:rsidRPr="00233587">
              <w:t>‘</w:t>
            </w:r>
            <w:r w:rsidRPr="00233587">
              <w:t>Intervene WG Fungicide</w:t>
            </w:r>
            <w:r w:rsidRPr="00233587">
              <w:t>’</w:t>
            </w:r>
            <w:r w:rsidRPr="00233587">
              <w:t xml:space="preserve"> to </w:t>
            </w:r>
            <w:r w:rsidRPr="00233587">
              <w:t>‘</w:t>
            </w:r>
            <w:proofErr w:type="spellStart"/>
            <w:r w:rsidRPr="00233587">
              <w:t>Nufarm</w:t>
            </w:r>
            <w:proofErr w:type="spellEnd"/>
            <w:r w:rsidRPr="00233587">
              <w:t xml:space="preserve"> Intervene Fungicide</w:t>
            </w:r>
            <w:r w:rsidRPr="00233587">
              <w:t>’</w:t>
            </w:r>
          </w:p>
        </w:tc>
      </w:tr>
    </w:tbl>
    <w:p w14:paraId="5BBDEF87"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779993C1" w14:textId="77777777" w:rsidTr="00C85D61">
        <w:trPr>
          <w:cantSplit/>
          <w:tblHeader/>
        </w:trPr>
        <w:tc>
          <w:tcPr>
            <w:tcW w:w="1103" w:type="pct"/>
            <w:shd w:val="clear" w:color="auto" w:fill="E6E6E6"/>
          </w:tcPr>
          <w:p w14:paraId="30EC5B3B" w14:textId="77777777" w:rsidR="00C85D61" w:rsidRPr="00C85D61" w:rsidRDefault="00C85D61" w:rsidP="00C85D61">
            <w:pPr>
              <w:pStyle w:val="S8Gazettetableheading"/>
            </w:pPr>
            <w:r w:rsidRPr="00C85D61">
              <w:t>Application no.</w:t>
            </w:r>
          </w:p>
        </w:tc>
        <w:tc>
          <w:tcPr>
            <w:tcW w:w="3897" w:type="pct"/>
          </w:tcPr>
          <w:p w14:paraId="7674BD92" w14:textId="77777777" w:rsidR="00C85D61" w:rsidRPr="00C85D61" w:rsidRDefault="00C85D61" w:rsidP="00C85D61">
            <w:pPr>
              <w:pStyle w:val="S8Gazettetabletext"/>
              <w:rPr>
                <w:noProof/>
              </w:rPr>
            </w:pPr>
            <w:r w:rsidRPr="00C85D61">
              <w:t>134021</w:t>
            </w:r>
          </w:p>
        </w:tc>
      </w:tr>
      <w:tr w:rsidR="00C85D61" w:rsidRPr="00C85D61" w14:paraId="78B2DC36" w14:textId="77777777" w:rsidTr="00C85D61">
        <w:trPr>
          <w:cantSplit/>
          <w:tblHeader/>
        </w:trPr>
        <w:tc>
          <w:tcPr>
            <w:tcW w:w="1103" w:type="pct"/>
            <w:shd w:val="clear" w:color="auto" w:fill="E6E6E6"/>
          </w:tcPr>
          <w:p w14:paraId="59C64DEB" w14:textId="77777777" w:rsidR="00C85D61" w:rsidRPr="00C85D61" w:rsidRDefault="00C85D61" w:rsidP="00C85D61">
            <w:pPr>
              <w:pStyle w:val="S8Gazettetableheading"/>
            </w:pPr>
            <w:r w:rsidRPr="00C85D61">
              <w:t>Product name</w:t>
            </w:r>
          </w:p>
        </w:tc>
        <w:tc>
          <w:tcPr>
            <w:tcW w:w="3897" w:type="pct"/>
          </w:tcPr>
          <w:p w14:paraId="27A8257C" w14:textId="77777777" w:rsidR="00C85D61" w:rsidRPr="00C85D61" w:rsidRDefault="00C85D61" w:rsidP="00C85D61">
            <w:pPr>
              <w:pStyle w:val="S8Gazettetabletext"/>
            </w:pPr>
            <w:r w:rsidRPr="00C85D61">
              <w:t>PROCLAIM OPTI Insecticide</w:t>
            </w:r>
          </w:p>
        </w:tc>
      </w:tr>
      <w:tr w:rsidR="00C85D61" w:rsidRPr="00C85D61" w14:paraId="7B1578F7" w14:textId="77777777" w:rsidTr="00C85D61">
        <w:trPr>
          <w:cantSplit/>
          <w:tblHeader/>
        </w:trPr>
        <w:tc>
          <w:tcPr>
            <w:tcW w:w="1103" w:type="pct"/>
            <w:shd w:val="clear" w:color="auto" w:fill="E6E6E6"/>
          </w:tcPr>
          <w:p w14:paraId="00B6FF7A" w14:textId="77777777" w:rsidR="00C85D61" w:rsidRPr="00C85D61" w:rsidRDefault="00C85D61" w:rsidP="00C85D61">
            <w:pPr>
              <w:pStyle w:val="S8Gazettetableheading"/>
            </w:pPr>
            <w:r w:rsidRPr="00C85D61">
              <w:t>Active constituent</w:t>
            </w:r>
          </w:p>
        </w:tc>
        <w:tc>
          <w:tcPr>
            <w:tcW w:w="3897" w:type="pct"/>
          </w:tcPr>
          <w:p w14:paraId="0773A88A" w14:textId="6C002A36" w:rsidR="00C85D61" w:rsidRPr="00C85D61" w:rsidRDefault="00C85D61" w:rsidP="00C85D61">
            <w:pPr>
              <w:pStyle w:val="S8Gazettetabletext"/>
            </w:pPr>
            <w:r w:rsidRPr="00C85D61">
              <w:t>44</w:t>
            </w:r>
            <w:r>
              <w:t> </w:t>
            </w:r>
            <w:r w:rsidRPr="00C85D61">
              <w:t>g/kg emamectin present as emamectin benzoate</w:t>
            </w:r>
          </w:p>
        </w:tc>
      </w:tr>
      <w:tr w:rsidR="00C85D61" w:rsidRPr="00C85D61" w14:paraId="1707333E" w14:textId="77777777" w:rsidTr="00C85D61">
        <w:trPr>
          <w:cantSplit/>
          <w:tblHeader/>
        </w:trPr>
        <w:tc>
          <w:tcPr>
            <w:tcW w:w="1103" w:type="pct"/>
            <w:shd w:val="clear" w:color="auto" w:fill="E6E6E6"/>
          </w:tcPr>
          <w:p w14:paraId="01CEA856" w14:textId="77777777" w:rsidR="00C85D61" w:rsidRPr="00C85D61" w:rsidRDefault="00C85D61" w:rsidP="00C85D61">
            <w:pPr>
              <w:pStyle w:val="S8Gazettetableheading"/>
            </w:pPr>
            <w:r w:rsidRPr="00C85D61">
              <w:t>Applicant name</w:t>
            </w:r>
          </w:p>
        </w:tc>
        <w:tc>
          <w:tcPr>
            <w:tcW w:w="3897" w:type="pct"/>
          </w:tcPr>
          <w:p w14:paraId="701CAC34" w14:textId="77777777" w:rsidR="00C85D61" w:rsidRPr="00C85D61" w:rsidRDefault="00C85D61" w:rsidP="00C85D61">
            <w:pPr>
              <w:pStyle w:val="S8Gazettetabletext"/>
            </w:pPr>
            <w:r w:rsidRPr="00C85D61">
              <w:t>Syngenta Australia Pty Ltd</w:t>
            </w:r>
          </w:p>
        </w:tc>
      </w:tr>
      <w:tr w:rsidR="00C85D61" w:rsidRPr="00C85D61" w14:paraId="745CBFA8" w14:textId="77777777" w:rsidTr="00C85D61">
        <w:trPr>
          <w:cantSplit/>
          <w:tblHeader/>
        </w:trPr>
        <w:tc>
          <w:tcPr>
            <w:tcW w:w="1103" w:type="pct"/>
            <w:shd w:val="clear" w:color="auto" w:fill="E6E6E6"/>
          </w:tcPr>
          <w:p w14:paraId="0A458EBE" w14:textId="77777777" w:rsidR="00C85D61" w:rsidRPr="00C85D61" w:rsidRDefault="00C85D61" w:rsidP="00C85D61">
            <w:pPr>
              <w:pStyle w:val="S8Gazettetableheading"/>
            </w:pPr>
            <w:r w:rsidRPr="00C85D61">
              <w:t>Applicant ACN</w:t>
            </w:r>
          </w:p>
        </w:tc>
        <w:tc>
          <w:tcPr>
            <w:tcW w:w="3897" w:type="pct"/>
          </w:tcPr>
          <w:p w14:paraId="2981D1DC" w14:textId="77777777" w:rsidR="00C85D61" w:rsidRPr="00C85D61" w:rsidRDefault="00C85D61" w:rsidP="00C85D61">
            <w:pPr>
              <w:pStyle w:val="S8Gazettetabletext"/>
            </w:pPr>
            <w:r w:rsidRPr="00C85D61">
              <w:t>002 933 717</w:t>
            </w:r>
          </w:p>
        </w:tc>
      </w:tr>
      <w:tr w:rsidR="00C85D61" w:rsidRPr="00C85D61" w14:paraId="1757CF96" w14:textId="77777777" w:rsidTr="00C85D61">
        <w:trPr>
          <w:cantSplit/>
          <w:tblHeader/>
        </w:trPr>
        <w:tc>
          <w:tcPr>
            <w:tcW w:w="1103" w:type="pct"/>
            <w:shd w:val="clear" w:color="auto" w:fill="E6E6E6"/>
          </w:tcPr>
          <w:p w14:paraId="25318EF6" w14:textId="77777777" w:rsidR="00C85D61" w:rsidRPr="00C85D61" w:rsidRDefault="00C85D61" w:rsidP="00C85D61">
            <w:pPr>
              <w:pStyle w:val="S8Gazettetableheading"/>
            </w:pPr>
            <w:r w:rsidRPr="00C85D61">
              <w:t>Date of variation</w:t>
            </w:r>
          </w:p>
        </w:tc>
        <w:tc>
          <w:tcPr>
            <w:tcW w:w="3897" w:type="pct"/>
          </w:tcPr>
          <w:p w14:paraId="794641D0" w14:textId="77777777" w:rsidR="00C85D61" w:rsidRPr="00C85D61" w:rsidRDefault="00C85D61" w:rsidP="00C85D61">
            <w:pPr>
              <w:pStyle w:val="S8Gazettetabletext"/>
            </w:pPr>
            <w:r w:rsidRPr="00C85D61">
              <w:t>22 August 2022</w:t>
            </w:r>
          </w:p>
        </w:tc>
      </w:tr>
      <w:tr w:rsidR="00C85D61" w:rsidRPr="00C85D61" w14:paraId="11F69DAA" w14:textId="77777777" w:rsidTr="00C85D61">
        <w:trPr>
          <w:cantSplit/>
          <w:tblHeader/>
        </w:trPr>
        <w:tc>
          <w:tcPr>
            <w:tcW w:w="1103" w:type="pct"/>
            <w:shd w:val="clear" w:color="auto" w:fill="E6E6E6"/>
          </w:tcPr>
          <w:p w14:paraId="1EC36D42" w14:textId="77777777" w:rsidR="00C85D61" w:rsidRPr="00C85D61" w:rsidRDefault="00C85D61" w:rsidP="00C85D61">
            <w:pPr>
              <w:pStyle w:val="S8Gazettetableheading"/>
            </w:pPr>
            <w:r w:rsidRPr="00C85D61">
              <w:t>Product registration no.</w:t>
            </w:r>
          </w:p>
        </w:tc>
        <w:tc>
          <w:tcPr>
            <w:tcW w:w="3897" w:type="pct"/>
          </w:tcPr>
          <w:p w14:paraId="4A43468E" w14:textId="77777777" w:rsidR="00C85D61" w:rsidRPr="00C85D61" w:rsidRDefault="00C85D61" w:rsidP="00C85D61">
            <w:pPr>
              <w:pStyle w:val="S8Gazettetabletext"/>
            </w:pPr>
            <w:r w:rsidRPr="00C85D61">
              <w:t>83844</w:t>
            </w:r>
          </w:p>
        </w:tc>
      </w:tr>
      <w:tr w:rsidR="00C85D61" w:rsidRPr="00C85D61" w14:paraId="1585B742" w14:textId="77777777" w:rsidTr="00C85D61">
        <w:trPr>
          <w:cantSplit/>
          <w:tblHeader/>
        </w:trPr>
        <w:tc>
          <w:tcPr>
            <w:tcW w:w="1103" w:type="pct"/>
            <w:shd w:val="clear" w:color="auto" w:fill="E6E6E6"/>
          </w:tcPr>
          <w:p w14:paraId="3D0B41B3" w14:textId="77777777" w:rsidR="00C85D61" w:rsidRPr="00C85D61" w:rsidRDefault="00C85D61" w:rsidP="00C85D61">
            <w:pPr>
              <w:pStyle w:val="S8Gazettetableheading"/>
            </w:pPr>
            <w:r w:rsidRPr="00C85D61">
              <w:t>Label approval no.</w:t>
            </w:r>
          </w:p>
        </w:tc>
        <w:tc>
          <w:tcPr>
            <w:tcW w:w="3897" w:type="pct"/>
          </w:tcPr>
          <w:p w14:paraId="73E439AE" w14:textId="77777777" w:rsidR="00C85D61" w:rsidRPr="00C85D61" w:rsidRDefault="00C85D61" w:rsidP="00C85D61">
            <w:pPr>
              <w:pStyle w:val="S8Gazettetabletext"/>
            </w:pPr>
            <w:r w:rsidRPr="00C85D61">
              <w:t>83844/134021</w:t>
            </w:r>
          </w:p>
        </w:tc>
      </w:tr>
      <w:tr w:rsidR="00C85D61" w:rsidRPr="00C85D61" w14:paraId="57040B04" w14:textId="77777777" w:rsidTr="00C85D61">
        <w:trPr>
          <w:cantSplit/>
          <w:tblHeader/>
        </w:trPr>
        <w:tc>
          <w:tcPr>
            <w:tcW w:w="1103" w:type="pct"/>
            <w:shd w:val="clear" w:color="auto" w:fill="E6E6E6"/>
          </w:tcPr>
          <w:p w14:paraId="45D419F2"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4F430E1" w14:textId="77777777" w:rsidR="00C85D61" w:rsidRPr="00C85D61" w:rsidRDefault="00C85D61" w:rsidP="00C85D61">
            <w:pPr>
              <w:pStyle w:val="S8Gazettetabletext"/>
            </w:pPr>
            <w:r w:rsidRPr="00C85D61">
              <w:t>Variation of product registration and label approval to add control of fall army worm in sweet corn</w:t>
            </w:r>
          </w:p>
        </w:tc>
      </w:tr>
    </w:tbl>
    <w:p w14:paraId="51278C37"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6A32754B" w14:textId="77777777" w:rsidTr="00C85D61">
        <w:trPr>
          <w:cantSplit/>
          <w:tblHeader/>
        </w:trPr>
        <w:tc>
          <w:tcPr>
            <w:tcW w:w="1103" w:type="pct"/>
            <w:shd w:val="clear" w:color="auto" w:fill="E6E6E6"/>
          </w:tcPr>
          <w:p w14:paraId="753B0C2B" w14:textId="77777777" w:rsidR="00C85D61" w:rsidRPr="00C85D61" w:rsidRDefault="00C85D61" w:rsidP="00C85D61">
            <w:pPr>
              <w:pStyle w:val="S8Gazettetableheading"/>
            </w:pPr>
            <w:r w:rsidRPr="00C85D61">
              <w:lastRenderedPageBreak/>
              <w:t>Application no.</w:t>
            </w:r>
          </w:p>
        </w:tc>
        <w:tc>
          <w:tcPr>
            <w:tcW w:w="3897" w:type="pct"/>
          </w:tcPr>
          <w:p w14:paraId="754EC6ED" w14:textId="77777777" w:rsidR="00C85D61" w:rsidRPr="00C85D61" w:rsidRDefault="00C85D61" w:rsidP="00C85D61">
            <w:pPr>
              <w:pStyle w:val="S8Gazettetabletext"/>
              <w:rPr>
                <w:noProof/>
              </w:rPr>
            </w:pPr>
            <w:r w:rsidRPr="00C85D61">
              <w:t>134330</w:t>
            </w:r>
          </w:p>
        </w:tc>
      </w:tr>
      <w:tr w:rsidR="00C85D61" w:rsidRPr="00C85D61" w14:paraId="161F911C" w14:textId="77777777" w:rsidTr="00C85D61">
        <w:trPr>
          <w:cantSplit/>
          <w:tblHeader/>
        </w:trPr>
        <w:tc>
          <w:tcPr>
            <w:tcW w:w="1103" w:type="pct"/>
            <w:shd w:val="clear" w:color="auto" w:fill="E6E6E6"/>
          </w:tcPr>
          <w:p w14:paraId="2CCAC08C" w14:textId="77777777" w:rsidR="00C85D61" w:rsidRPr="00C85D61" w:rsidRDefault="00C85D61" w:rsidP="00C85D61">
            <w:pPr>
              <w:pStyle w:val="S8Gazettetableheading"/>
            </w:pPr>
            <w:r w:rsidRPr="00C85D61">
              <w:t>Product name</w:t>
            </w:r>
          </w:p>
        </w:tc>
        <w:tc>
          <w:tcPr>
            <w:tcW w:w="3897" w:type="pct"/>
          </w:tcPr>
          <w:p w14:paraId="79498FD3" w14:textId="77777777" w:rsidR="00C85D61" w:rsidRPr="00C85D61" w:rsidRDefault="00C85D61" w:rsidP="00C85D61">
            <w:pPr>
              <w:pStyle w:val="S8Gazettetabletext"/>
            </w:pPr>
            <w:proofErr w:type="spellStart"/>
            <w:r w:rsidRPr="00C85D61">
              <w:t>Terminade</w:t>
            </w:r>
            <w:proofErr w:type="spellEnd"/>
            <w:r w:rsidRPr="00C85D61">
              <w:t xml:space="preserve"> Residual Termiticide and Insecticide</w:t>
            </w:r>
          </w:p>
        </w:tc>
      </w:tr>
      <w:tr w:rsidR="00C85D61" w:rsidRPr="00C85D61" w14:paraId="378A74BE" w14:textId="77777777" w:rsidTr="00C85D61">
        <w:trPr>
          <w:cantSplit/>
          <w:tblHeader/>
        </w:trPr>
        <w:tc>
          <w:tcPr>
            <w:tcW w:w="1103" w:type="pct"/>
            <w:shd w:val="clear" w:color="auto" w:fill="E6E6E6"/>
          </w:tcPr>
          <w:p w14:paraId="540E9199" w14:textId="77777777" w:rsidR="00C85D61" w:rsidRPr="00C85D61" w:rsidRDefault="00C85D61" w:rsidP="00C85D61">
            <w:pPr>
              <w:pStyle w:val="S8Gazettetableheading"/>
            </w:pPr>
            <w:r w:rsidRPr="00C85D61">
              <w:t>Active constituent</w:t>
            </w:r>
          </w:p>
        </w:tc>
        <w:tc>
          <w:tcPr>
            <w:tcW w:w="3897" w:type="pct"/>
          </w:tcPr>
          <w:p w14:paraId="4DF47DC9" w14:textId="615C5B69" w:rsidR="00C85D61" w:rsidRPr="00C85D61" w:rsidRDefault="00C85D61" w:rsidP="00C85D61">
            <w:pPr>
              <w:pStyle w:val="S8Gazettetabletext"/>
            </w:pPr>
            <w:r w:rsidRPr="00C85D61">
              <w:t>100</w:t>
            </w:r>
            <w:r>
              <w:t> </w:t>
            </w:r>
            <w:r w:rsidRPr="00C85D61">
              <w:t>g/L fipronil</w:t>
            </w:r>
          </w:p>
        </w:tc>
      </w:tr>
      <w:tr w:rsidR="00C85D61" w:rsidRPr="00C85D61" w14:paraId="3FC7F7FF" w14:textId="77777777" w:rsidTr="00C85D61">
        <w:trPr>
          <w:cantSplit/>
          <w:tblHeader/>
        </w:trPr>
        <w:tc>
          <w:tcPr>
            <w:tcW w:w="1103" w:type="pct"/>
            <w:shd w:val="clear" w:color="auto" w:fill="E6E6E6"/>
          </w:tcPr>
          <w:p w14:paraId="55AD6601" w14:textId="77777777" w:rsidR="00C85D61" w:rsidRPr="00C85D61" w:rsidRDefault="00C85D61" w:rsidP="00C85D61">
            <w:pPr>
              <w:pStyle w:val="S8Gazettetableheading"/>
            </w:pPr>
            <w:r w:rsidRPr="00C85D61">
              <w:t>Applicant name</w:t>
            </w:r>
          </w:p>
        </w:tc>
        <w:tc>
          <w:tcPr>
            <w:tcW w:w="3897" w:type="pct"/>
          </w:tcPr>
          <w:p w14:paraId="782F0B0D" w14:textId="77777777" w:rsidR="00C85D61" w:rsidRPr="00C85D61" w:rsidRDefault="00C85D61" w:rsidP="00C85D61">
            <w:pPr>
              <w:pStyle w:val="S8Gazettetabletext"/>
            </w:pPr>
            <w:r w:rsidRPr="00C85D61">
              <w:t>PCT Holdings Pty Ltd</w:t>
            </w:r>
          </w:p>
        </w:tc>
      </w:tr>
      <w:tr w:rsidR="00C85D61" w:rsidRPr="00C85D61" w14:paraId="57927DCD" w14:textId="77777777" w:rsidTr="00C85D61">
        <w:trPr>
          <w:cantSplit/>
          <w:tblHeader/>
        </w:trPr>
        <w:tc>
          <w:tcPr>
            <w:tcW w:w="1103" w:type="pct"/>
            <w:shd w:val="clear" w:color="auto" w:fill="E6E6E6"/>
          </w:tcPr>
          <w:p w14:paraId="7581B84B" w14:textId="77777777" w:rsidR="00C85D61" w:rsidRPr="00C85D61" w:rsidRDefault="00C85D61" w:rsidP="00C85D61">
            <w:pPr>
              <w:pStyle w:val="S8Gazettetableheading"/>
            </w:pPr>
            <w:r w:rsidRPr="00C85D61">
              <w:t>Applicant ACN</w:t>
            </w:r>
          </w:p>
        </w:tc>
        <w:tc>
          <w:tcPr>
            <w:tcW w:w="3897" w:type="pct"/>
          </w:tcPr>
          <w:p w14:paraId="0C87FA1A" w14:textId="77777777" w:rsidR="00C85D61" w:rsidRPr="00C85D61" w:rsidRDefault="00C85D61" w:rsidP="00C85D61">
            <w:pPr>
              <w:pStyle w:val="S8Gazettetabletext"/>
            </w:pPr>
            <w:r w:rsidRPr="00C85D61">
              <w:t>099 023 962</w:t>
            </w:r>
          </w:p>
        </w:tc>
      </w:tr>
      <w:tr w:rsidR="00C85D61" w:rsidRPr="00C85D61" w14:paraId="5F34A54E" w14:textId="77777777" w:rsidTr="00C85D61">
        <w:trPr>
          <w:cantSplit/>
          <w:tblHeader/>
        </w:trPr>
        <w:tc>
          <w:tcPr>
            <w:tcW w:w="1103" w:type="pct"/>
            <w:shd w:val="clear" w:color="auto" w:fill="E6E6E6"/>
          </w:tcPr>
          <w:p w14:paraId="29F110D1" w14:textId="77777777" w:rsidR="00C85D61" w:rsidRPr="00C85D61" w:rsidRDefault="00C85D61" w:rsidP="00C85D61">
            <w:pPr>
              <w:pStyle w:val="S8Gazettetableheading"/>
            </w:pPr>
            <w:r w:rsidRPr="00C85D61">
              <w:t>Date of variation</w:t>
            </w:r>
          </w:p>
        </w:tc>
        <w:tc>
          <w:tcPr>
            <w:tcW w:w="3897" w:type="pct"/>
          </w:tcPr>
          <w:p w14:paraId="201EF89F" w14:textId="77777777" w:rsidR="00C85D61" w:rsidRPr="00C85D61" w:rsidRDefault="00C85D61" w:rsidP="00C85D61">
            <w:pPr>
              <w:pStyle w:val="S8Gazettetabletext"/>
            </w:pPr>
            <w:r w:rsidRPr="00C85D61">
              <w:t>22 August 2022</w:t>
            </w:r>
          </w:p>
        </w:tc>
      </w:tr>
      <w:tr w:rsidR="00C85D61" w:rsidRPr="00C85D61" w14:paraId="75086037" w14:textId="77777777" w:rsidTr="00C85D61">
        <w:trPr>
          <w:cantSplit/>
          <w:tblHeader/>
        </w:trPr>
        <w:tc>
          <w:tcPr>
            <w:tcW w:w="1103" w:type="pct"/>
            <w:shd w:val="clear" w:color="auto" w:fill="E6E6E6"/>
          </w:tcPr>
          <w:p w14:paraId="01B68E5C" w14:textId="77777777" w:rsidR="00C85D61" w:rsidRPr="00C85D61" w:rsidRDefault="00C85D61" w:rsidP="00C85D61">
            <w:pPr>
              <w:pStyle w:val="S8Gazettetableheading"/>
            </w:pPr>
            <w:r w:rsidRPr="00C85D61">
              <w:t>Product registration no.</w:t>
            </w:r>
          </w:p>
        </w:tc>
        <w:tc>
          <w:tcPr>
            <w:tcW w:w="3897" w:type="pct"/>
          </w:tcPr>
          <w:p w14:paraId="53801DE9" w14:textId="77777777" w:rsidR="00C85D61" w:rsidRPr="00C85D61" w:rsidRDefault="00C85D61" w:rsidP="00C85D61">
            <w:pPr>
              <w:pStyle w:val="S8Gazettetabletext"/>
            </w:pPr>
            <w:r w:rsidRPr="00C85D61">
              <w:t>63502</w:t>
            </w:r>
          </w:p>
        </w:tc>
      </w:tr>
      <w:tr w:rsidR="00C85D61" w:rsidRPr="00C85D61" w14:paraId="400DCE05" w14:textId="77777777" w:rsidTr="00C85D61">
        <w:trPr>
          <w:cantSplit/>
          <w:tblHeader/>
        </w:trPr>
        <w:tc>
          <w:tcPr>
            <w:tcW w:w="1103" w:type="pct"/>
            <w:shd w:val="clear" w:color="auto" w:fill="E6E6E6"/>
          </w:tcPr>
          <w:p w14:paraId="5D601664" w14:textId="77777777" w:rsidR="00C85D61" w:rsidRPr="00C85D61" w:rsidRDefault="00C85D61" w:rsidP="00C85D61">
            <w:pPr>
              <w:pStyle w:val="S8Gazettetableheading"/>
            </w:pPr>
            <w:r w:rsidRPr="00C85D61">
              <w:t>Label approval no.</w:t>
            </w:r>
          </w:p>
        </w:tc>
        <w:tc>
          <w:tcPr>
            <w:tcW w:w="3897" w:type="pct"/>
          </w:tcPr>
          <w:p w14:paraId="4A47D045" w14:textId="77777777" w:rsidR="00C85D61" w:rsidRPr="00C85D61" w:rsidRDefault="00C85D61" w:rsidP="00C85D61">
            <w:pPr>
              <w:pStyle w:val="S8Gazettetabletext"/>
            </w:pPr>
            <w:r w:rsidRPr="00C85D61">
              <w:t>63502/134330</w:t>
            </w:r>
          </w:p>
        </w:tc>
      </w:tr>
      <w:tr w:rsidR="00C85D61" w:rsidRPr="00C85D61" w14:paraId="758A139D" w14:textId="77777777" w:rsidTr="00C85D61">
        <w:trPr>
          <w:cantSplit/>
          <w:tblHeader/>
        </w:trPr>
        <w:tc>
          <w:tcPr>
            <w:tcW w:w="1103" w:type="pct"/>
            <w:shd w:val="clear" w:color="auto" w:fill="E6E6E6"/>
          </w:tcPr>
          <w:p w14:paraId="6CA55F52"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1F46ADE6" w14:textId="77777777" w:rsidR="00C85D61" w:rsidRPr="00C85D61" w:rsidRDefault="00C85D61" w:rsidP="00C85D61">
            <w:pPr>
              <w:pStyle w:val="S8Gazettetabletext"/>
            </w:pPr>
            <w:r w:rsidRPr="00C85D61">
              <w:t>Variation to the particulars of registration and label approval to modify the directions for use and update the label to the current labelling code</w:t>
            </w:r>
          </w:p>
        </w:tc>
      </w:tr>
    </w:tbl>
    <w:p w14:paraId="4D1F5DAE"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21DCA1C3" w14:textId="77777777" w:rsidTr="00C85D61">
        <w:trPr>
          <w:cantSplit/>
          <w:tblHeader/>
        </w:trPr>
        <w:tc>
          <w:tcPr>
            <w:tcW w:w="1103" w:type="pct"/>
            <w:shd w:val="clear" w:color="auto" w:fill="E6E6E6"/>
          </w:tcPr>
          <w:p w14:paraId="4759A890" w14:textId="77777777" w:rsidR="00C85D61" w:rsidRPr="00C85D61" w:rsidRDefault="00C85D61" w:rsidP="00C85D61">
            <w:pPr>
              <w:pStyle w:val="S8Gazettetableheading"/>
            </w:pPr>
            <w:r w:rsidRPr="00C85D61">
              <w:t>Application no.</w:t>
            </w:r>
          </w:p>
        </w:tc>
        <w:tc>
          <w:tcPr>
            <w:tcW w:w="3897" w:type="pct"/>
          </w:tcPr>
          <w:p w14:paraId="55A479AC" w14:textId="77777777" w:rsidR="00C85D61" w:rsidRPr="00C85D61" w:rsidRDefault="00C85D61" w:rsidP="00C85D61">
            <w:pPr>
              <w:pStyle w:val="S8Gazettetabletext"/>
              <w:rPr>
                <w:noProof/>
              </w:rPr>
            </w:pPr>
            <w:r w:rsidRPr="00C85D61">
              <w:t>135694</w:t>
            </w:r>
          </w:p>
        </w:tc>
      </w:tr>
      <w:tr w:rsidR="00C85D61" w:rsidRPr="00C85D61" w14:paraId="6F09FFE1" w14:textId="77777777" w:rsidTr="00C85D61">
        <w:trPr>
          <w:cantSplit/>
          <w:tblHeader/>
        </w:trPr>
        <w:tc>
          <w:tcPr>
            <w:tcW w:w="1103" w:type="pct"/>
            <w:shd w:val="clear" w:color="auto" w:fill="E6E6E6"/>
          </w:tcPr>
          <w:p w14:paraId="28368D5C" w14:textId="77777777" w:rsidR="00C85D61" w:rsidRPr="00C85D61" w:rsidRDefault="00C85D61" w:rsidP="00C85D61">
            <w:pPr>
              <w:pStyle w:val="S8Gazettetableheading"/>
            </w:pPr>
            <w:r w:rsidRPr="00C85D61">
              <w:t>Product name</w:t>
            </w:r>
          </w:p>
        </w:tc>
        <w:tc>
          <w:tcPr>
            <w:tcW w:w="3897" w:type="pct"/>
          </w:tcPr>
          <w:p w14:paraId="4FD9BBE4" w14:textId="77777777" w:rsidR="00C85D61" w:rsidRPr="00C85D61" w:rsidRDefault="00C85D61" w:rsidP="00C85D61">
            <w:pPr>
              <w:pStyle w:val="S8Gazettetabletext"/>
            </w:pPr>
            <w:proofErr w:type="spellStart"/>
            <w:r w:rsidRPr="00C85D61">
              <w:t>Sipcam</w:t>
            </w:r>
            <w:proofErr w:type="spellEnd"/>
            <w:r w:rsidRPr="00C85D61">
              <w:t xml:space="preserve"> Echo 900 WDG Fungicide</w:t>
            </w:r>
          </w:p>
        </w:tc>
      </w:tr>
      <w:tr w:rsidR="00C85D61" w:rsidRPr="00C85D61" w14:paraId="3B4786F0" w14:textId="77777777" w:rsidTr="00C85D61">
        <w:trPr>
          <w:cantSplit/>
          <w:tblHeader/>
        </w:trPr>
        <w:tc>
          <w:tcPr>
            <w:tcW w:w="1103" w:type="pct"/>
            <w:shd w:val="clear" w:color="auto" w:fill="E6E6E6"/>
          </w:tcPr>
          <w:p w14:paraId="6DAA43B6" w14:textId="77777777" w:rsidR="00C85D61" w:rsidRPr="00C85D61" w:rsidRDefault="00C85D61" w:rsidP="00C85D61">
            <w:pPr>
              <w:pStyle w:val="S8Gazettetableheading"/>
            </w:pPr>
            <w:r w:rsidRPr="00C85D61">
              <w:t>Active constituent</w:t>
            </w:r>
          </w:p>
        </w:tc>
        <w:tc>
          <w:tcPr>
            <w:tcW w:w="3897" w:type="pct"/>
          </w:tcPr>
          <w:p w14:paraId="37F48964" w14:textId="5BF05FBD" w:rsidR="00C85D61" w:rsidRPr="00C85D61" w:rsidRDefault="00C85D61" w:rsidP="00C85D61">
            <w:pPr>
              <w:pStyle w:val="S8Gazettetabletext"/>
            </w:pPr>
            <w:r w:rsidRPr="00C85D61">
              <w:t>900</w:t>
            </w:r>
            <w:r>
              <w:t> </w:t>
            </w:r>
            <w:r w:rsidRPr="00C85D61">
              <w:t>g/kg chlorothalonil</w:t>
            </w:r>
          </w:p>
        </w:tc>
      </w:tr>
      <w:tr w:rsidR="00C85D61" w:rsidRPr="00C85D61" w14:paraId="5DC144B1" w14:textId="77777777" w:rsidTr="00C85D61">
        <w:trPr>
          <w:cantSplit/>
          <w:tblHeader/>
        </w:trPr>
        <w:tc>
          <w:tcPr>
            <w:tcW w:w="1103" w:type="pct"/>
            <w:shd w:val="clear" w:color="auto" w:fill="E6E6E6"/>
          </w:tcPr>
          <w:p w14:paraId="42107536" w14:textId="77777777" w:rsidR="00C85D61" w:rsidRPr="00C85D61" w:rsidRDefault="00C85D61" w:rsidP="00C85D61">
            <w:pPr>
              <w:pStyle w:val="S8Gazettetableheading"/>
            </w:pPr>
            <w:r w:rsidRPr="00C85D61">
              <w:t>Applicant name</w:t>
            </w:r>
          </w:p>
        </w:tc>
        <w:tc>
          <w:tcPr>
            <w:tcW w:w="3897" w:type="pct"/>
          </w:tcPr>
          <w:p w14:paraId="0C6D7229" w14:textId="77777777" w:rsidR="00C85D61" w:rsidRPr="00C85D61" w:rsidRDefault="00C85D61" w:rsidP="00C85D61">
            <w:pPr>
              <w:pStyle w:val="S8Gazettetabletext"/>
            </w:pPr>
            <w:proofErr w:type="spellStart"/>
            <w:r w:rsidRPr="00C85D61">
              <w:t>Sipcam</w:t>
            </w:r>
            <w:proofErr w:type="spellEnd"/>
            <w:r w:rsidRPr="00C85D61">
              <w:t xml:space="preserve"> Pacific Australia Pty Ltd</w:t>
            </w:r>
          </w:p>
        </w:tc>
      </w:tr>
      <w:tr w:rsidR="00C85D61" w:rsidRPr="00C85D61" w14:paraId="355875BE" w14:textId="77777777" w:rsidTr="00C85D61">
        <w:trPr>
          <w:cantSplit/>
          <w:tblHeader/>
        </w:trPr>
        <w:tc>
          <w:tcPr>
            <w:tcW w:w="1103" w:type="pct"/>
            <w:shd w:val="clear" w:color="auto" w:fill="E6E6E6"/>
          </w:tcPr>
          <w:p w14:paraId="5A75242C" w14:textId="77777777" w:rsidR="00C85D61" w:rsidRPr="00C85D61" w:rsidRDefault="00C85D61" w:rsidP="00C85D61">
            <w:pPr>
              <w:pStyle w:val="S8Gazettetableheading"/>
            </w:pPr>
            <w:r w:rsidRPr="00C85D61">
              <w:t>Applicant ACN</w:t>
            </w:r>
          </w:p>
        </w:tc>
        <w:tc>
          <w:tcPr>
            <w:tcW w:w="3897" w:type="pct"/>
          </w:tcPr>
          <w:p w14:paraId="5AF99F13" w14:textId="77777777" w:rsidR="00C85D61" w:rsidRPr="00C85D61" w:rsidRDefault="00C85D61" w:rsidP="00C85D61">
            <w:pPr>
              <w:pStyle w:val="S8Gazettetabletext"/>
            </w:pPr>
            <w:r w:rsidRPr="00C85D61">
              <w:t>073 176 888</w:t>
            </w:r>
          </w:p>
        </w:tc>
      </w:tr>
      <w:tr w:rsidR="00C85D61" w:rsidRPr="00C85D61" w14:paraId="707DF84F" w14:textId="77777777" w:rsidTr="00C85D61">
        <w:trPr>
          <w:cantSplit/>
          <w:tblHeader/>
        </w:trPr>
        <w:tc>
          <w:tcPr>
            <w:tcW w:w="1103" w:type="pct"/>
            <w:shd w:val="clear" w:color="auto" w:fill="E6E6E6"/>
          </w:tcPr>
          <w:p w14:paraId="1DA9CBB3" w14:textId="77777777" w:rsidR="00C85D61" w:rsidRPr="00C85D61" w:rsidRDefault="00C85D61" w:rsidP="00C85D61">
            <w:pPr>
              <w:pStyle w:val="S8Gazettetableheading"/>
            </w:pPr>
            <w:r w:rsidRPr="00C85D61">
              <w:t>Date of variation</w:t>
            </w:r>
          </w:p>
        </w:tc>
        <w:tc>
          <w:tcPr>
            <w:tcW w:w="3897" w:type="pct"/>
          </w:tcPr>
          <w:p w14:paraId="15F8450E" w14:textId="77777777" w:rsidR="00C85D61" w:rsidRPr="00C85D61" w:rsidRDefault="00C85D61" w:rsidP="00C85D61">
            <w:pPr>
              <w:pStyle w:val="S8Gazettetabletext"/>
            </w:pPr>
            <w:r w:rsidRPr="00C85D61">
              <w:t>22 August 2022</w:t>
            </w:r>
          </w:p>
        </w:tc>
      </w:tr>
      <w:tr w:rsidR="00C85D61" w:rsidRPr="00C85D61" w14:paraId="54D9C7AC" w14:textId="77777777" w:rsidTr="00C85D61">
        <w:trPr>
          <w:cantSplit/>
          <w:tblHeader/>
        </w:trPr>
        <w:tc>
          <w:tcPr>
            <w:tcW w:w="1103" w:type="pct"/>
            <w:shd w:val="clear" w:color="auto" w:fill="E6E6E6"/>
          </w:tcPr>
          <w:p w14:paraId="2BABE0D1" w14:textId="77777777" w:rsidR="00C85D61" w:rsidRPr="00C85D61" w:rsidRDefault="00C85D61" w:rsidP="00C85D61">
            <w:pPr>
              <w:pStyle w:val="S8Gazettetableheading"/>
            </w:pPr>
            <w:r w:rsidRPr="00C85D61">
              <w:t>Product registration no.</w:t>
            </w:r>
          </w:p>
        </w:tc>
        <w:tc>
          <w:tcPr>
            <w:tcW w:w="3897" w:type="pct"/>
          </w:tcPr>
          <w:p w14:paraId="7BDC7DFA" w14:textId="77777777" w:rsidR="00C85D61" w:rsidRPr="00C85D61" w:rsidRDefault="00C85D61" w:rsidP="00C85D61">
            <w:pPr>
              <w:pStyle w:val="S8Gazettetabletext"/>
            </w:pPr>
            <w:r w:rsidRPr="00C85D61">
              <w:t>54080</w:t>
            </w:r>
          </w:p>
        </w:tc>
      </w:tr>
      <w:tr w:rsidR="00C85D61" w:rsidRPr="00C85D61" w14:paraId="4F104D99" w14:textId="77777777" w:rsidTr="00C85D61">
        <w:trPr>
          <w:cantSplit/>
          <w:tblHeader/>
        </w:trPr>
        <w:tc>
          <w:tcPr>
            <w:tcW w:w="1103" w:type="pct"/>
            <w:shd w:val="clear" w:color="auto" w:fill="E6E6E6"/>
          </w:tcPr>
          <w:p w14:paraId="41CDE208" w14:textId="77777777" w:rsidR="00C85D61" w:rsidRPr="00C85D61" w:rsidRDefault="00C85D61" w:rsidP="00C85D61">
            <w:pPr>
              <w:pStyle w:val="S8Gazettetableheading"/>
            </w:pPr>
            <w:r w:rsidRPr="00C85D61">
              <w:t>Label approval no.</w:t>
            </w:r>
          </w:p>
        </w:tc>
        <w:tc>
          <w:tcPr>
            <w:tcW w:w="3897" w:type="pct"/>
          </w:tcPr>
          <w:p w14:paraId="126530DD" w14:textId="77777777" w:rsidR="00C85D61" w:rsidRPr="00C85D61" w:rsidRDefault="00C85D61" w:rsidP="00C85D61">
            <w:pPr>
              <w:pStyle w:val="S8Gazettetabletext"/>
            </w:pPr>
            <w:r w:rsidRPr="00C85D61">
              <w:t>54080/135694</w:t>
            </w:r>
          </w:p>
        </w:tc>
      </w:tr>
      <w:tr w:rsidR="00C85D61" w:rsidRPr="00C85D61" w14:paraId="75B15C71" w14:textId="77777777" w:rsidTr="00C85D61">
        <w:trPr>
          <w:cantSplit/>
          <w:tblHeader/>
        </w:trPr>
        <w:tc>
          <w:tcPr>
            <w:tcW w:w="1103" w:type="pct"/>
            <w:shd w:val="clear" w:color="auto" w:fill="E6E6E6"/>
          </w:tcPr>
          <w:p w14:paraId="3F7DD314"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591780B4" w14:textId="77777777" w:rsidR="00C85D61" w:rsidRPr="00C85D61" w:rsidRDefault="00C85D61" w:rsidP="00C85D61">
            <w:pPr>
              <w:pStyle w:val="S8Gazettetabletext"/>
            </w:pPr>
            <w:r w:rsidRPr="00C85D61">
              <w:t>Variation to the particulars of registration and label approval to update the grazing statements for peanuts, storage, and disposal statement and the first aid instructions and to amend the critical comments for chickpeas and lentils</w:t>
            </w:r>
          </w:p>
        </w:tc>
      </w:tr>
    </w:tbl>
    <w:p w14:paraId="30346033"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3903E325" w14:textId="77777777" w:rsidTr="00C85D61">
        <w:trPr>
          <w:cantSplit/>
          <w:tblHeader/>
        </w:trPr>
        <w:tc>
          <w:tcPr>
            <w:tcW w:w="1103" w:type="pct"/>
            <w:shd w:val="clear" w:color="auto" w:fill="E6E6E6"/>
          </w:tcPr>
          <w:p w14:paraId="645B55D3" w14:textId="77777777" w:rsidR="00C85D61" w:rsidRPr="00C85D61" w:rsidRDefault="00C85D61" w:rsidP="00C85D61">
            <w:pPr>
              <w:pStyle w:val="S8Gazettetableheading"/>
            </w:pPr>
            <w:r w:rsidRPr="00C85D61">
              <w:t>Application no.</w:t>
            </w:r>
          </w:p>
        </w:tc>
        <w:tc>
          <w:tcPr>
            <w:tcW w:w="3897" w:type="pct"/>
          </w:tcPr>
          <w:p w14:paraId="1EF85C91" w14:textId="77777777" w:rsidR="00C85D61" w:rsidRPr="00C85D61" w:rsidRDefault="00C85D61" w:rsidP="00C85D61">
            <w:pPr>
              <w:pStyle w:val="S8Gazettetabletext"/>
              <w:rPr>
                <w:noProof/>
              </w:rPr>
            </w:pPr>
            <w:r w:rsidRPr="00C85D61">
              <w:t>134373</w:t>
            </w:r>
          </w:p>
        </w:tc>
      </w:tr>
      <w:tr w:rsidR="00C85D61" w:rsidRPr="00C85D61" w14:paraId="23998EB2" w14:textId="77777777" w:rsidTr="00C85D61">
        <w:trPr>
          <w:cantSplit/>
          <w:tblHeader/>
        </w:trPr>
        <w:tc>
          <w:tcPr>
            <w:tcW w:w="1103" w:type="pct"/>
            <w:shd w:val="clear" w:color="auto" w:fill="E6E6E6"/>
          </w:tcPr>
          <w:p w14:paraId="652DCC52" w14:textId="77777777" w:rsidR="00C85D61" w:rsidRPr="00C85D61" w:rsidRDefault="00C85D61" w:rsidP="00C85D61">
            <w:pPr>
              <w:pStyle w:val="S8Gazettetableheading"/>
            </w:pPr>
            <w:r w:rsidRPr="00C85D61">
              <w:t>Product name</w:t>
            </w:r>
          </w:p>
        </w:tc>
        <w:tc>
          <w:tcPr>
            <w:tcW w:w="3897" w:type="pct"/>
          </w:tcPr>
          <w:p w14:paraId="29044360" w14:textId="77777777" w:rsidR="00C85D61" w:rsidRPr="00C85D61" w:rsidRDefault="00C85D61" w:rsidP="00C85D61">
            <w:pPr>
              <w:pStyle w:val="S8Gazettetabletext"/>
            </w:pPr>
            <w:proofErr w:type="spellStart"/>
            <w:r w:rsidRPr="00C85D61">
              <w:t>Genfarm</w:t>
            </w:r>
            <w:proofErr w:type="spellEnd"/>
            <w:r w:rsidRPr="00C85D61">
              <w:t xml:space="preserve"> </w:t>
            </w:r>
            <w:proofErr w:type="spellStart"/>
            <w:r w:rsidRPr="00C85D61">
              <w:t>Progen</w:t>
            </w:r>
            <w:proofErr w:type="spellEnd"/>
            <w:r w:rsidRPr="00C85D61">
              <w:t xml:space="preserve"> Plant Growth Regulator</w:t>
            </w:r>
          </w:p>
        </w:tc>
      </w:tr>
      <w:tr w:rsidR="00C85D61" w:rsidRPr="00C85D61" w14:paraId="7A701896" w14:textId="77777777" w:rsidTr="00C85D61">
        <w:trPr>
          <w:cantSplit/>
          <w:tblHeader/>
        </w:trPr>
        <w:tc>
          <w:tcPr>
            <w:tcW w:w="1103" w:type="pct"/>
            <w:shd w:val="clear" w:color="auto" w:fill="E6E6E6"/>
          </w:tcPr>
          <w:p w14:paraId="55040DD1" w14:textId="77777777" w:rsidR="00C85D61" w:rsidRPr="00C85D61" w:rsidRDefault="00C85D61" w:rsidP="00C85D61">
            <w:pPr>
              <w:pStyle w:val="S8Gazettetableheading"/>
            </w:pPr>
            <w:r w:rsidRPr="00C85D61">
              <w:t>Active constituent</w:t>
            </w:r>
          </w:p>
        </w:tc>
        <w:tc>
          <w:tcPr>
            <w:tcW w:w="3897" w:type="pct"/>
          </w:tcPr>
          <w:p w14:paraId="1792EBE3" w14:textId="63A3C5F4" w:rsidR="00C85D61" w:rsidRPr="00C85D61" w:rsidRDefault="00C85D61" w:rsidP="00C85D61">
            <w:pPr>
              <w:pStyle w:val="S8Gazettetabletext"/>
            </w:pPr>
            <w:r w:rsidRPr="00C85D61">
              <w:t>100</w:t>
            </w:r>
            <w:r>
              <w:t> </w:t>
            </w:r>
            <w:r w:rsidRPr="00C85D61">
              <w:t xml:space="preserve">g/kg </w:t>
            </w:r>
            <w:proofErr w:type="spellStart"/>
            <w:r w:rsidRPr="00C85D61">
              <w:t>prohexadione</w:t>
            </w:r>
            <w:proofErr w:type="spellEnd"/>
            <w:r w:rsidRPr="00C85D61">
              <w:t>-calcium</w:t>
            </w:r>
          </w:p>
        </w:tc>
      </w:tr>
      <w:tr w:rsidR="00C85D61" w:rsidRPr="00C85D61" w14:paraId="497BDAC5" w14:textId="77777777" w:rsidTr="00C85D61">
        <w:trPr>
          <w:cantSplit/>
          <w:tblHeader/>
        </w:trPr>
        <w:tc>
          <w:tcPr>
            <w:tcW w:w="1103" w:type="pct"/>
            <w:shd w:val="clear" w:color="auto" w:fill="E6E6E6"/>
          </w:tcPr>
          <w:p w14:paraId="396C2A61" w14:textId="77777777" w:rsidR="00C85D61" w:rsidRPr="00C85D61" w:rsidRDefault="00C85D61" w:rsidP="00C85D61">
            <w:pPr>
              <w:pStyle w:val="S8Gazettetableheading"/>
            </w:pPr>
            <w:r w:rsidRPr="00C85D61">
              <w:t>Applicant name</w:t>
            </w:r>
          </w:p>
        </w:tc>
        <w:tc>
          <w:tcPr>
            <w:tcW w:w="3897" w:type="pct"/>
          </w:tcPr>
          <w:p w14:paraId="05A296B2" w14:textId="77777777" w:rsidR="00C85D61" w:rsidRPr="00C85D61" w:rsidRDefault="00C85D61" w:rsidP="00C85D61">
            <w:pPr>
              <w:pStyle w:val="S8Gazettetabletext"/>
            </w:pPr>
            <w:r w:rsidRPr="00C85D61">
              <w:t>Nutrien Ag Solutions Limited</w:t>
            </w:r>
          </w:p>
        </w:tc>
      </w:tr>
      <w:tr w:rsidR="00C85D61" w:rsidRPr="00C85D61" w14:paraId="3E66992E" w14:textId="77777777" w:rsidTr="00C85D61">
        <w:trPr>
          <w:cantSplit/>
          <w:tblHeader/>
        </w:trPr>
        <w:tc>
          <w:tcPr>
            <w:tcW w:w="1103" w:type="pct"/>
            <w:shd w:val="clear" w:color="auto" w:fill="E6E6E6"/>
          </w:tcPr>
          <w:p w14:paraId="2F848292" w14:textId="77777777" w:rsidR="00C85D61" w:rsidRPr="00C85D61" w:rsidRDefault="00C85D61" w:rsidP="00C85D61">
            <w:pPr>
              <w:pStyle w:val="S8Gazettetableheading"/>
            </w:pPr>
            <w:r w:rsidRPr="00C85D61">
              <w:t>Applicant ACN</w:t>
            </w:r>
          </w:p>
        </w:tc>
        <w:tc>
          <w:tcPr>
            <w:tcW w:w="3897" w:type="pct"/>
          </w:tcPr>
          <w:p w14:paraId="0991EE10" w14:textId="77777777" w:rsidR="00C85D61" w:rsidRPr="00C85D61" w:rsidRDefault="00C85D61" w:rsidP="00C85D61">
            <w:pPr>
              <w:pStyle w:val="S8Gazettetabletext"/>
            </w:pPr>
            <w:r w:rsidRPr="00C85D61">
              <w:t>008 743 217</w:t>
            </w:r>
          </w:p>
        </w:tc>
      </w:tr>
      <w:tr w:rsidR="00C85D61" w:rsidRPr="00C85D61" w14:paraId="737732CF" w14:textId="77777777" w:rsidTr="00C85D61">
        <w:trPr>
          <w:cantSplit/>
          <w:tblHeader/>
        </w:trPr>
        <w:tc>
          <w:tcPr>
            <w:tcW w:w="1103" w:type="pct"/>
            <w:shd w:val="clear" w:color="auto" w:fill="E6E6E6"/>
          </w:tcPr>
          <w:p w14:paraId="010F4A7D" w14:textId="77777777" w:rsidR="00C85D61" w:rsidRPr="00C85D61" w:rsidRDefault="00C85D61" w:rsidP="00C85D61">
            <w:pPr>
              <w:pStyle w:val="S8Gazettetableheading"/>
            </w:pPr>
            <w:r w:rsidRPr="00C85D61">
              <w:t>Date of variation</w:t>
            </w:r>
          </w:p>
        </w:tc>
        <w:tc>
          <w:tcPr>
            <w:tcW w:w="3897" w:type="pct"/>
          </w:tcPr>
          <w:p w14:paraId="42A9498B" w14:textId="77777777" w:rsidR="00C85D61" w:rsidRPr="00C85D61" w:rsidRDefault="00C85D61" w:rsidP="00C85D61">
            <w:pPr>
              <w:pStyle w:val="S8Gazettetabletext"/>
            </w:pPr>
            <w:r w:rsidRPr="00C85D61">
              <w:t>23 August 2022</w:t>
            </w:r>
          </w:p>
        </w:tc>
      </w:tr>
      <w:tr w:rsidR="00C85D61" w:rsidRPr="00C85D61" w14:paraId="607D8421" w14:textId="77777777" w:rsidTr="00C85D61">
        <w:trPr>
          <w:cantSplit/>
          <w:tblHeader/>
        </w:trPr>
        <w:tc>
          <w:tcPr>
            <w:tcW w:w="1103" w:type="pct"/>
            <w:shd w:val="clear" w:color="auto" w:fill="E6E6E6"/>
          </w:tcPr>
          <w:p w14:paraId="3EE52849" w14:textId="77777777" w:rsidR="00C85D61" w:rsidRPr="00C85D61" w:rsidRDefault="00C85D61" w:rsidP="00C85D61">
            <w:pPr>
              <w:pStyle w:val="S8Gazettetableheading"/>
            </w:pPr>
            <w:r w:rsidRPr="00C85D61">
              <w:t>Product registration no.</w:t>
            </w:r>
          </w:p>
        </w:tc>
        <w:tc>
          <w:tcPr>
            <w:tcW w:w="3897" w:type="pct"/>
          </w:tcPr>
          <w:p w14:paraId="7847405F" w14:textId="77777777" w:rsidR="00C85D61" w:rsidRPr="00C85D61" w:rsidRDefault="00C85D61" w:rsidP="00C85D61">
            <w:pPr>
              <w:pStyle w:val="S8Gazettetabletext"/>
            </w:pPr>
            <w:r w:rsidRPr="00C85D61">
              <w:t>91427</w:t>
            </w:r>
          </w:p>
        </w:tc>
      </w:tr>
      <w:tr w:rsidR="00C85D61" w:rsidRPr="00C85D61" w14:paraId="43F47B08" w14:textId="77777777" w:rsidTr="00C85D61">
        <w:trPr>
          <w:cantSplit/>
          <w:tblHeader/>
        </w:trPr>
        <w:tc>
          <w:tcPr>
            <w:tcW w:w="1103" w:type="pct"/>
            <w:shd w:val="clear" w:color="auto" w:fill="E6E6E6"/>
          </w:tcPr>
          <w:p w14:paraId="4A42DD80" w14:textId="77777777" w:rsidR="00C85D61" w:rsidRPr="00C85D61" w:rsidRDefault="00C85D61" w:rsidP="00C85D61">
            <w:pPr>
              <w:pStyle w:val="S8Gazettetableheading"/>
            </w:pPr>
            <w:r w:rsidRPr="00C85D61">
              <w:t>Label approval no.</w:t>
            </w:r>
          </w:p>
        </w:tc>
        <w:tc>
          <w:tcPr>
            <w:tcW w:w="3897" w:type="pct"/>
          </w:tcPr>
          <w:p w14:paraId="0238467B" w14:textId="77777777" w:rsidR="00C85D61" w:rsidRPr="00C85D61" w:rsidRDefault="00C85D61" w:rsidP="00C85D61">
            <w:pPr>
              <w:pStyle w:val="S8Gazettetabletext"/>
            </w:pPr>
            <w:r w:rsidRPr="00C85D61">
              <w:t>91427/134373</w:t>
            </w:r>
          </w:p>
        </w:tc>
      </w:tr>
      <w:tr w:rsidR="00C85D61" w:rsidRPr="00C85D61" w14:paraId="59C13384" w14:textId="77777777" w:rsidTr="00C85D61">
        <w:trPr>
          <w:cantSplit/>
          <w:tblHeader/>
        </w:trPr>
        <w:tc>
          <w:tcPr>
            <w:tcW w:w="1103" w:type="pct"/>
            <w:shd w:val="clear" w:color="auto" w:fill="E6E6E6"/>
          </w:tcPr>
          <w:p w14:paraId="1520AB0B"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14E73E7" w14:textId="77777777" w:rsidR="00C85D61" w:rsidRPr="00C85D61" w:rsidRDefault="00C85D61" w:rsidP="00C85D61">
            <w:pPr>
              <w:pStyle w:val="S8Gazettetabletext"/>
            </w:pPr>
            <w:r w:rsidRPr="00C85D61">
              <w:t>Variation to the particulars of registration and label approval to add cherries to the label</w:t>
            </w:r>
          </w:p>
        </w:tc>
      </w:tr>
    </w:tbl>
    <w:p w14:paraId="63E23D8C"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2E5A67E2" w14:textId="77777777" w:rsidTr="00C85D61">
        <w:trPr>
          <w:cantSplit/>
          <w:tblHeader/>
        </w:trPr>
        <w:tc>
          <w:tcPr>
            <w:tcW w:w="1103" w:type="pct"/>
            <w:shd w:val="clear" w:color="auto" w:fill="E6E6E6"/>
          </w:tcPr>
          <w:p w14:paraId="79600197" w14:textId="77777777" w:rsidR="00C85D61" w:rsidRPr="00C85D61" w:rsidRDefault="00C85D61" w:rsidP="00C85D61">
            <w:pPr>
              <w:pStyle w:val="S8Gazettetableheading"/>
            </w:pPr>
            <w:r w:rsidRPr="00C85D61">
              <w:lastRenderedPageBreak/>
              <w:t>Application no.</w:t>
            </w:r>
          </w:p>
        </w:tc>
        <w:tc>
          <w:tcPr>
            <w:tcW w:w="3897" w:type="pct"/>
          </w:tcPr>
          <w:p w14:paraId="732A06F9" w14:textId="77777777" w:rsidR="00C85D61" w:rsidRPr="00C85D61" w:rsidRDefault="00C85D61" w:rsidP="00C85D61">
            <w:pPr>
              <w:pStyle w:val="S8Gazettetabletext"/>
              <w:rPr>
                <w:noProof/>
              </w:rPr>
            </w:pPr>
            <w:r w:rsidRPr="00C85D61">
              <w:t>135610</w:t>
            </w:r>
          </w:p>
        </w:tc>
      </w:tr>
      <w:tr w:rsidR="00C85D61" w:rsidRPr="00C85D61" w14:paraId="45D7E927" w14:textId="77777777" w:rsidTr="00C85D61">
        <w:trPr>
          <w:cantSplit/>
          <w:tblHeader/>
        </w:trPr>
        <w:tc>
          <w:tcPr>
            <w:tcW w:w="1103" w:type="pct"/>
            <w:shd w:val="clear" w:color="auto" w:fill="E6E6E6"/>
          </w:tcPr>
          <w:p w14:paraId="5D501274" w14:textId="77777777" w:rsidR="00C85D61" w:rsidRPr="00C85D61" w:rsidRDefault="00C85D61" w:rsidP="00C85D61">
            <w:pPr>
              <w:pStyle w:val="S8Gazettetableheading"/>
            </w:pPr>
            <w:r w:rsidRPr="00C85D61">
              <w:t>Product name</w:t>
            </w:r>
          </w:p>
        </w:tc>
        <w:tc>
          <w:tcPr>
            <w:tcW w:w="3897" w:type="pct"/>
          </w:tcPr>
          <w:p w14:paraId="63E0E5AC" w14:textId="77777777" w:rsidR="00C85D61" w:rsidRPr="00C85D61" w:rsidRDefault="00C85D61" w:rsidP="00C85D61">
            <w:pPr>
              <w:pStyle w:val="S8Gazettetabletext"/>
            </w:pPr>
            <w:r w:rsidRPr="00C85D61">
              <w:t>Trio Glyphosate 450 Herbicide</w:t>
            </w:r>
          </w:p>
        </w:tc>
      </w:tr>
      <w:tr w:rsidR="00C85D61" w:rsidRPr="00C85D61" w14:paraId="5321CAB3" w14:textId="77777777" w:rsidTr="00C85D61">
        <w:trPr>
          <w:cantSplit/>
          <w:tblHeader/>
        </w:trPr>
        <w:tc>
          <w:tcPr>
            <w:tcW w:w="1103" w:type="pct"/>
            <w:shd w:val="clear" w:color="auto" w:fill="E6E6E6"/>
          </w:tcPr>
          <w:p w14:paraId="071845B4" w14:textId="77777777" w:rsidR="00C85D61" w:rsidRPr="00C85D61" w:rsidRDefault="00C85D61" w:rsidP="00C85D61">
            <w:pPr>
              <w:pStyle w:val="S8Gazettetableheading"/>
            </w:pPr>
            <w:r w:rsidRPr="00C85D61">
              <w:t>Active constituent</w:t>
            </w:r>
          </w:p>
        </w:tc>
        <w:tc>
          <w:tcPr>
            <w:tcW w:w="3897" w:type="pct"/>
          </w:tcPr>
          <w:p w14:paraId="4936B746" w14:textId="708DFBDA" w:rsidR="00C85D61" w:rsidRPr="00C85D61" w:rsidRDefault="00C85D61" w:rsidP="00C85D61">
            <w:pPr>
              <w:pStyle w:val="S8Gazettetabletext"/>
            </w:pPr>
            <w:r w:rsidRPr="00C85D61">
              <w:t>450</w:t>
            </w:r>
            <w:r>
              <w:t> </w:t>
            </w:r>
            <w:r w:rsidRPr="00C85D61">
              <w:t>g/L glyphosate (present as the isopropylamine salt)</w:t>
            </w:r>
          </w:p>
        </w:tc>
      </w:tr>
      <w:tr w:rsidR="00C85D61" w:rsidRPr="00C85D61" w14:paraId="1FDF9A78" w14:textId="77777777" w:rsidTr="00C85D61">
        <w:trPr>
          <w:cantSplit/>
          <w:tblHeader/>
        </w:trPr>
        <w:tc>
          <w:tcPr>
            <w:tcW w:w="1103" w:type="pct"/>
            <w:shd w:val="clear" w:color="auto" w:fill="E6E6E6"/>
          </w:tcPr>
          <w:p w14:paraId="526A1FCD" w14:textId="77777777" w:rsidR="00C85D61" w:rsidRPr="00C85D61" w:rsidRDefault="00C85D61" w:rsidP="00C85D61">
            <w:pPr>
              <w:pStyle w:val="S8Gazettetableheading"/>
            </w:pPr>
            <w:r w:rsidRPr="00C85D61">
              <w:t>Applicant name</w:t>
            </w:r>
          </w:p>
        </w:tc>
        <w:tc>
          <w:tcPr>
            <w:tcW w:w="3897" w:type="pct"/>
          </w:tcPr>
          <w:p w14:paraId="4C52CF18" w14:textId="77777777" w:rsidR="00C85D61" w:rsidRPr="00C85D61" w:rsidRDefault="00C85D61" w:rsidP="00C85D61">
            <w:pPr>
              <w:pStyle w:val="S8Gazettetabletext"/>
            </w:pPr>
            <w:r w:rsidRPr="00C85D61">
              <w:t>CTS Chemicals Pty. Ltd.</w:t>
            </w:r>
          </w:p>
        </w:tc>
      </w:tr>
      <w:tr w:rsidR="00C85D61" w:rsidRPr="00C85D61" w14:paraId="6FA1D162" w14:textId="77777777" w:rsidTr="00C85D61">
        <w:trPr>
          <w:cantSplit/>
          <w:tblHeader/>
        </w:trPr>
        <w:tc>
          <w:tcPr>
            <w:tcW w:w="1103" w:type="pct"/>
            <w:shd w:val="clear" w:color="auto" w:fill="E6E6E6"/>
          </w:tcPr>
          <w:p w14:paraId="6035C3C2" w14:textId="77777777" w:rsidR="00C85D61" w:rsidRPr="00C85D61" w:rsidRDefault="00C85D61" w:rsidP="00C85D61">
            <w:pPr>
              <w:pStyle w:val="S8Gazettetableheading"/>
            </w:pPr>
            <w:r w:rsidRPr="00C85D61">
              <w:t>Applicant ACN</w:t>
            </w:r>
          </w:p>
        </w:tc>
        <w:tc>
          <w:tcPr>
            <w:tcW w:w="3897" w:type="pct"/>
          </w:tcPr>
          <w:p w14:paraId="09A3E556" w14:textId="77777777" w:rsidR="00C85D61" w:rsidRPr="00C85D61" w:rsidRDefault="00C85D61" w:rsidP="00C85D61">
            <w:pPr>
              <w:pStyle w:val="S8Gazettetabletext"/>
            </w:pPr>
            <w:r w:rsidRPr="00C85D61">
              <w:t>605 759 644</w:t>
            </w:r>
          </w:p>
        </w:tc>
      </w:tr>
      <w:tr w:rsidR="00C85D61" w:rsidRPr="00C85D61" w14:paraId="4E7D2C39" w14:textId="77777777" w:rsidTr="00C85D61">
        <w:trPr>
          <w:cantSplit/>
          <w:tblHeader/>
        </w:trPr>
        <w:tc>
          <w:tcPr>
            <w:tcW w:w="1103" w:type="pct"/>
            <w:shd w:val="clear" w:color="auto" w:fill="E6E6E6"/>
          </w:tcPr>
          <w:p w14:paraId="2DEA7ED6" w14:textId="77777777" w:rsidR="00C85D61" w:rsidRPr="00C85D61" w:rsidRDefault="00C85D61" w:rsidP="00C85D61">
            <w:pPr>
              <w:pStyle w:val="S8Gazettetableheading"/>
            </w:pPr>
            <w:r w:rsidRPr="00C85D61">
              <w:t>Date of variation</w:t>
            </w:r>
          </w:p>
        </w:tc>
        <w:tc>
          <w:tcPr>
            <w:tcW w:w="3897" w:type="pct"/>
          </w:tcPr>
          <w:p w14:paraId="18109051" w14:textId="77777777" w:rsidR="00C85D61" w:rsidRPr="00C85D61" w:rsidRDefault="00C85D61" w:rsidP="00C85D61">
            <w:pPr>
              <w:pStyle w:val="S8Gazettetabletext"/>
            </w:pPr>
            <w:r w:rsidRPr="00C85D61">
              <w:t>24 August 2022</w:t>
            </w:r>
          </w:p>
        </w:tc>
      </w:tr>
      <w:tr w:rsidR="00C85D61" w:rsidRPr="00C85D61" w14:paraId="7392B481" w14:textId="77777777" w:rsidTr="00C85D61">
        <w:trPr>
          <w:cantSplit/>
          <w:tblHeader/>
        </w:trPr>
        <w:tc>
          <w:tcPr>
            <w:tcW w:w="1103" w:type="pct"/>
            <w:shd w:val="clear" w:color="auto" w:fill="E6E6E6"/>
          </w:tcPr>
          <w:p w14:paraId="33165469" w14:textId="77777777" w:rsidR="00C85D61" w:rsidRPr="00C85D61" w:rsidRDefault="00C85D61" w:rsidP="00C85D61">
            <w:pPr>
              <w:pStyle w:val="S8Gazettetableheading"/>
            </w:pPr>
            <w:r w:rsidRPr="00C85D61">
              <w:t>Product registration no.</w:t>
            </w:r>
          </w:p>
        </w:tc>
        <w:tc>
          <w:tcPr>
            <w:tcW w:w="3897" w:type="pct"/>
          </w:tcPr>
          <w:p w14:paraId="7AB1017B" w14:textId="77777777" w:rsidR="00C85D61" w:rsidRPr="00C85D61" w:rsidRDefault="00C85D61" w:rsidP="00C85D61">
            <w:pPr>
              <w:pStyle w:val="S8Gazettetabletext"/>
            </w:pPr>
            <w:r w:rsidRPr="00C85D61">
              <w:t>64397</w:t>
            </w:r>
          </w:p>
        </w:tc>
      </w:tr>
      <w:tr w:rsidR="00C85D61" w:rsidRPr="00C85D61" w14:paraId="60B51988" w14:textId="77777777" w:rsidTr="00C85D61">
        <w:trPr>
          <w:cantSplit/>
          <w:tblHeader/>
        </w:trPr>
        <w:tc>
          <w:tcPr>
            <w:tcW w:w="1103" w:type="pct"/>
            <w:shd w:val="clear" w:color="auto" w:fill="E6E6E6"/>
          </w:tcPr>
          <w:p w14:paraId="5E23BD8F" w14:textId="77777777" w:rsidR="00C85D61" w:rsidRPr="00C85D61" w:rsidRDefault="00C85D61" w:rsidP="00C85D61">
            <w:pPr>
              <w:pStyle w:val="S8Gazettetableheading"/>
            </w:pPr>
            <w:r w:rsidRPr="00C85D61">
              <w:t>Label approval no.</w:t>
            </w:r>
          </w:p>
        </w:tc>
        <w:tc>
          <w:tcPr>
            <w:tcW w:w="3897" w:type="pct"/>
          </w:tcPr>
          <w:p w14:paraId="1C2C0B2A" w14:textId="77777777" w:rsidR="00C85D61" w:rsidRPr="00C85D61" w:rsidRDefault="00C85D61" w:rsidP="00C85D61">
            <w:pPr>
              <w:pStyle w:val="S8Gazettetabletext"/>
            </w:pPr>
            <w:r w:rsidRPr="00C85D61">
              <w:t>64397/135610</w:t>
            </w:r>
          </w:p>
        </w:tc>
      </w:tr>
      <w:tr w:rsidR="00C85D61" w:rsidRPr="00C85D61" w14:paraId="597D4B7F" w14:textId="77777777" w:rsidTr="00C85D61">
        <w:trPr>
          <w:cantSplit/>
          <w:tblHeader/>
        </w:trPr>
        <w:tc>
          <w:tcPr>
            <w:tcW w:w="1103" w:type="pct"/>
            <w:shd w:val="clear" w:color="auto" w:fill="E6E6E6"/>
          </w:tcPr>
          <w:p w14:paraId="1EA156FE"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E9306EC" w14:textId="30D8FB40" w:rsidR="00C85D61" w:rsidRPr="00C85D61" w:rsidRDefault="00C85D61" w:rsidP="00C85D61">
            <w:pPr>
              <w:pStyle w:val="S8Gazettetabletext"/>
            </w:pPr>
            <w:r w:rsidRPr="00C85D61">
              <w:t>Variation to the particulars of registration and label approval, to update the product label in line with the current Ag</w:t>
            </w:r>
            <w:r>
              <w:t>ricultural</w:t>
            </w:r>
            <w:r w:rsidRPr="00C85D61">
              <w:t xml:space="preserve"> Labelling Code</w:t>
            </w:r>
          </w:p>
        </w:tc>
      </w:tr>
    </w:tbl>
    <w:p w14:paraId="36C63715"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64CD9C4C" w14:textId="77777777" w:rsidTr="00C85D61">
        <w:trPr>
          <w:cantSplit/>
          <w:tblHeader/>
        </w:trPr>
        <w:tc>
          <w:tcPr>
            <w:tcW w:w="1103" w:type="pct"/>
            <w:shd w:val="clear" w:color="auto" w:fill="E6E6E6"/>
          </w:tcPr>
          <w:p w14:paraId="6D3BE257" w14:textId="77777777" w:rsidR="00C85D61" w:rsidRPr="00C85D61" w:rsidRDefault="00C85D61" w:rsidP="00C85D61">
            <w:pPr>
              <w:pStyle w:val="S8Gazettetableheading"/>
            </w:pPr>
            <w:r w:rsidRPr="00C85D61">
              <w:t>Application no.</w:t>
            </w:r>
          </w:p>
        </w:tc>
        <w:tc>
          <w:tcPr>
            <w:tcW w:w="3897" w:type="pct"/>
          </w:tcPr>
          <w:p w14:paraId="2D6708E9" w14:textId="77777777" w:rsidR="00C85D61" w:rsidRPr="00C85D61" w:rsidRDefault="00C85D61" w:rsidP="00C85D61">
            <w:pPr>
              <w:pStyle w:val="S8Gazettetabletext"/>
              <w:rPr>
                <w:noProof/>
              </w:rPr>
            </w:pPr>
            <w:r w:rsidRPr="00C85D61">
              <w:t>135577</w:t>
            </w:r>
          </w:p>
        </w:tc>
      </w:tr>
      <w:tr w:rsidR="00C85D61" w:rsidRPr="00C85D61" w14:paraId="2EC2CE3A" w14:textId="77777777" w:rsidTr="00C85D61">
        <w:trPr>
          <w:cantSplit/>
          <w:tblHeader/>
        </w:trPr>
        <w:tc>
          <w:tcPr>
            <w:tcW w:w="1103" w:type="pct"/>
            <w:shd w:val="clear" w:color="auto" w:fill="E6E6E6"/>
          </w:tcPr>
          <w:p w14:paraId="3EF1FEA7" w14:textId="77777777" w:rsidR="00C85D61" w:rsidRPr="00C85D61" w:rsidRDefault="00C85D61" w:rsidP="00C85D61">
            <w:pPr>
              <w:pStyle w:val="S8Gazettetableheading"/>
            </w:pPr>
            <w:r w:rsidRPr="00C85D61">
              <w:t>Product name</w:t>
            </w:r>
          </w:p>
        </w:tc>
        <w:tc>
          <w:tcPr>
            <w:tcW w:w="3897" w:type="pct"/>
          </w:tcPr>
          <w:p w14:paraId="64C32DD9" w14:textId="77777777" w:rsidR="00C85D61" w:rsidRPr="00C85D61" w:rsidRDefault="00C85D61" w:rsidP="00C85D61">
            <w:pPr>
              <w:pStyle w:val="S8Gazettetabletext"/>
            </w:pPr>
            <w:r w:rsidRPr="00C85D61">
              <w:t>ADAMA Diuron 900 WG Herbicide</w:t>
            </w:r>
          </w:p>
        </w:tc>
      </w:tr>
      <w:tr w:rsidR="00C85D61" w:rsidRPr="00C85D61" w14:paraId="32F77EFF" w14:textId="77777777" w:rsidTr="00C85D61">
        <w:trPr>
          <w:cantSplit/>
          <w:tblHeader/>
        </w:trPr>
        <w:tc>
          <w:tcPr>
            <w:tcW w:w="1103" w:type="pct"/>
            <w:shd w:val="clear" w:color="auto" w:fill="E6E6E6"/>
          </w:tcPr>
          <w:p w14:paraId="026E4C3C" w14:textId="77777777" w:rsidR="00C85D61" w:rsidRPr="00C85D61" w:rsidRDefault="00C85D61" w:rsidP="00C85D61">
            <w:pPr>
              <w:pStyle w:val="S8Gazettetableheading"/>
            </w:pPr>
            <w:r w:rsidRPr="00C85D61">
              <w:t>Active constituent</w:t>
            </w:r>
          </w:p>
        </w:tc>
        <w:tc>
          <w:tcPr>
            <w:tcW w:w="3897" w:type="pct"/>
          </w:tcPr>
          <w:p w14:paraId="5C6F4002" w14:textId="17BB4813" w:rsidR="00C85D61" w:rsidRPr="00C85D61" w:rsidRDefault="00C85D61" w:rsidP="00C85D61">
            <w:pPr>
              <w:pStyle w:val="S8Gazettetabletext"/>
            </w:pPr>
            <w:r w:rsidRPr="00C85D61">
              <w:t>900</w:t>
            </w:r>
            <w:r>
              <w:t> </w:t>
            </w:r>
            <w:r w:rsidRPr="00C85D61">
              <w:t>g/kg diuron</w:t>
            </w:r>
          </w:p>
        </w:tc>
      </w:tr>
      <w:tr w:rsidR="00C85D61" w:rsidRPr="00C85D61" w14:paraId="6445A2F7" w14:textId="77777777" w:rsidTr="00C85D61">
        <w:trPr>
          <w:cantSplit/>
          <w:tblHeader/>
        </w:trPr>
        <w:tc>
          <w:tcPr>
            <w:tcW w:w="1103" w:type="pct"/>
            <w:shd w:val="clear" w:color="auto" w:fill="E6E6E6"/>
          </w:tcPr>
          <w:p w14:paraId="5BCFC730" w14:textId="77777777" w:rsidR="00C85D61" w:rsidRPr="00C85D61" w:rsidRDefault="00C85D61" w:rsidP="00C85D61">
            <w:pPr>
              <w:pStyle w:val="S8Gazettetableheading"/>
            </w:pPr>
            <w:r w:rsidRPr="00C85D61">
              <w:t>Applicant name</w:t>
            </w:r>
          </w:p>
        </w:tc>
        <w:tc>
          <w:tcPr>
            <w:tcW w:w="3897" w:type="pct"/>
          </w:tcPr>
          <w:p w14:paraId="4D197260" w14:textId="77777777" w:rsidR="00C85D61" w:rsidRPr="00C85D61" w:rsidRDefault="00C85D61" w:rsidP="00C85D61">
            <w:pPr>
              <w:pStyle w:val="S8Gazettetabletext"/>
            </w:pPr>
            <w:r w:rsidRPr="00C85D61">
              <w:t>ADAMA Australia Pty Limited</w:t>
            </w:r>
          </w:p>
        </w:tc>
      </w:tr>
      <w:tr w:rsidR="00C85D61" w:rsidRPr="00C85D61" w14:paraId="0DB5CB0A" w14:textId="77777777" w:rsidTr="00C85D61">
        <w:trPr>
          <w:cantSplit/>
          <w:tblHeader/>
        </w:trPr>
        <w:tc>
          <w:tcPr>
            <w:tcW w:w="1103" w:type="pct"/>
            <w:shd w:val="clear" w:color="auto" w:fill="E6E6E6"/>
          </w:tcPr>
          <w:p w14:paraId="5E89D29E" w14:textId="77777777" w:rsidR="00C85D61" w:rsidRPr="00C85D61" w:rsidRDefault="00C85D61" w:rsidP="00C85D61">
            <w:pPr>
              <w:pStyle w:val="S8Gazettetableheading"/>
            </w:pPr>
            <w:r w:rsidRPr="00C85D61">
              <w:t>Applicant ACN</w:t>
            </w:r>
          </w:p>
        </w:tc>
        <w:tc>
          <w:tcPr>
            <w:tcW w:w="3897" w:type="pct"/>
          </w:tcPr>
          <w:p w14:paraId="6861DF06" w14:textId="77777777" w:rsidR="00C85D61" w:rsidRPr="00C85D61" w:rsidRDefault="00C85D61" w:rsidP="00C85D61">
            <w:pPr>
              <w:pStyle w:val="S8Gazettetabletext"/>
            </w:pPr>
            <w:r w:rsidRPr="00C85D61">
              <w:t>050 328 973</w:t>
            </w:r>
          </w:p>
        </w:tc>
      </w:tr>
      <w:tr w:rsidR="00C85D61" w:rsidRPr="00C85D61" w14:paraId="751A7864" w14:textId="77777777" w:rsidTr="00C85D61">
        <w:trPr>
          <w:cantSplit/>
          <w:tblHeader/>
        </w:trPr>
        <w:tc>
          <w:tcPr>
            <w:tcW w:w="1103" w:type="pct"/>
            <w:shd w:val="clear" w:color="auto" w:fill="E6E6E6"/>
          </w:tcPr>
          <w:p w14:paraId="123AFAA7" w14:textId="77777777" w:rsidR="00C85D61" w:rsidRPr="00C85D61" w:rsidRDefault="00C85D61" w:rsidP="00C85D61">
            <w:pPr>
              <w:pStyle w:val="S8Gazettetableheading"/>
            </w:pPr>
            <w:r w:rsidRPr="00C85D61">
              <w:t>Date of variation</w:t>
            </w:r>
          </w:p>
        </w:tc>
        <w:tc>
          <w:tcPr>
            <w:tcW w:w="3897" w:type="pct"/>
          </w:tcPr>
          <w:p w14:paraId="7BAE9F19" w14:textId="77777777" w:rsidR="00C85D61" w:rsidRPr="00C85D61" w:rsidRDefault="00C85D61" w:rsidP="00C85D61">
            <w:pPr>
              <w:pStyle w:val="S8Gazettetabletext"/>
            </w:pPr>
            <w:r w:rsidRPr="00C85D61">
              <w:t>24 August 2022</w:t>
            </w:r>
          </w:p>
        </w:tc>
      </w:tr>
      <w:tr w:rsidR="00C85D61" w:rsidRPr="00C85D61" w14:paraId="5E95BE05" w14:textId="77777777" w:rsidTr="00C85D61">
        <w:trPr>
          <w:cantSplit/>
          <w:tblHeader/>
        </w:trPr>
        <w:tc>
          <w:tcPr>
            <w:tcW w:w="1103" w:type="pct"/>
            <w:shd w:val="clear" w:color="auto" w:fill="E6E6E6"/>
          </w:tcPr>
          <w:p w14:paraId="13898D57" w14:textId="77777777" w:rsidR="00C85D61" w:rsidRPr="00C85D61" w:rsidRDefault="00C85D61" w:rsidP="00C85D61">
            <w:pPr>
              <w:pStyle w:val="S8Gazettetableheading"/>
            </w:pPr>
            <w:r w:rsidRPr="00C85D61">
              <w:t>Product registration no.</w:t>
            </w:r>
          </w:p>
        </w:tc>
        <w:tc>
          <w:tcPr>
            <w:tcW w:w="3897" w:type="pct"/>
          </w:tcPr>
          <w:p w14:paraId="1F000392" w14:textId="77777777" w:rsidR="00C85D61" w:rsidRPr="00C85D61" w:rsidRDefault="00C85D61" w:rsidP="00C85D61">
            <w:pPr>
              <w:pStyle w:val="S8Gazettetabletext"/>
            </w:pPr>
            <w:r w:rsidRPr="00C85D61">
              <w:t>46812</w:t>
            </w:r>
          </w:p>
        </w:tc>
      </w:tr>
      <w:tr w:rsidR="00C85D61" w:rsidRPr="00C85D61" w14:paraId="59861743" w14:textId="77777777" w:rsidTr="00C85D61">
        <w:trPr>
          <w:cantSplit/>
          <w:tblHeader/>
        </w:trPr>
        <w:tc>
          <w:tcPr>
            <w:tcW w:w="1103" w:type="pct"/>
            <w:shd w:val="clear" w:color="auto" w:fill="E6E6E6"/>
          </w:tcPr>
          <w:p w14:paraId="31A7B8AF" w14:textId="77777777" w:rsidR="00C85D61" w:rsidRPr="00C85D61" w:rsidRDefault="00C85D61" w:rsidP="00C85D61">
            <w:pPr>
              <w:pStyle w:val="S8Gazettetableheading"/>
            </w:pPr>
            <w:r w:rsidRPr="00C85D61">
              <w:t>Label approval no.</w:t>
            </w:r>
          </w:p>
        </w:tc>
        <w:tc>
          <w:tcPr>
            <w:tcW w:w="3897" w:type="pct"/>
          </w:tcPr>
          <w:p w14:paraId="0A64D683" w14:textId="77777777" w:rsidR="00C85D61" w:rsidRPr="00C85D61" w:rsidRDefault="00C85D61" w:rsidP="00C85D61">
            <w:pPr>
              <w:pStyle w:val="S8Gazettetabletext"/>
            </w:pPr>
            <w:r w:rsidRPr="00C85D61">
              <w:t>46812/135577</w:t>
            </w:r>
          </w:p>
        </w:tc>
      </w:tr>
      <w:tr w:rsidR="00C85D61" w:rsidRPr="00C85D61" w14:paraId="10656E4A" w14:textId="77777777" w:rsidTr="00C85D61">
        <w:trPr>
          <w:cantSplit/>
          <w:tblHeader/>
        </w:trPr>
        <w:tc>
          <w:tcPr>
            <w:tcW w:w="1103" w:type="pct"/>
            <w:shd w:val="clear" w:color="auto" w:fill="E6E6E6"/>
          </w:tcPr>
          <w:p w14:paraId="08373D9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4A433C19" w14:textId="77777777" w:rsidR="00C85D61" w:rsidRPr="00C85D61" w:rsidRDefault="00C85D61" w:rsidP="00C85D61">
            <w:pPr>
              <w:pStyle w:val="S8Gazettetabletext"/>
            </w:pPr>
            <w:r w:rsidRPr="00C85D61">
              <w:t>Variation to registration particulars, particulars of label to vary product registration to add an alternate formulation composition, update the product name, update the active constituent manufacturer details, manufacturing sites and update the product label</w:t>
            </w:r>
          </w:p>
        </w:tc>
      </w:tr>
    </w:tbl>
    <w:p w14:paraId="1E44D33E" w14:textId="77777777" w:rsidR="00C85D61" w:rsidRPr="00C85D61" w:rsidRDefault="00C85D61" w:rsidP="00C85D6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3EBFD07F" w14:textId="77777777" w:rsidTr="00C85D61">
        <w:trPr>
          <w:cantSplit/>
          <w:tblHeader/>
        </w:trPr>
        <w:tc>
          <w:tcPr>
            <w:tcW w:w="1103" w:type="pct"/>
            <w:shd w:val="clear" w:color="auto" w:fill="E6E6E6"/>
          </w:tcPr>
          <w:p w14:paraId="5168BA81" w14:textId="77777777" w:rsidR="00C85D61" w:rsidRPr="00C85D61" w:rsidRDefault="00C85D61" w:rsidP="00C85D61">
            <w:pPr>
              <w:pStyle w:val="S8Gazettetableheading"/>
            </w:pPr>
            <w:r w:rsidRPr="00C85D61">
              <w:t>Application no.</w:t>
            </w:r>
          </w:p>
        </w:tc>
        <w:tc>
          <w:tcPr>
            <w:tcW w:w="3897" w:type="pct"/>
          </w:tcPr>
          <w:p w14:paraId="39C7BD8E" w14:textId="77777777" w:rsidR="00C85D61" w:rsidRPr="00C85D61" w:rsidRDefault="00C85D61" w:rsidP="00C85D61">
            <w:pPr>
              <w:pStyle w:val="S8Gazettetabletext"/>
              <w:rPr>
                <w:noProof/>
              </w:rPr>
            </w:pPr>
            <w:r w:rsidRPr="00C85D61">
              <w:t>135832</w:t>
            </w:r>
          </w:p>
        </w:tc>
      </w:tr>
      <w:tr w:rsidR="00C85D61" w:rsidRPr="00C85D61" w14:paraId="650DB827" w14:textId="77777777" w:rsidTr="00C85D61">
        <w:trPr>
          <w:cantSplit/>
          <w:tblHeader/>
        </w:trPr>
        <w:tc>
          <w:tcPr>
            <w:tcW w:w="1103" w:type="pct"/>
            <w:shd w:val="clear" w:color="auto" w:fill="E6E6E6"/>
          </w:tcPr>
          <w:p w14:paraId="5FAE5ECB" w14:textId="77777777" w:rsidR="00C85D61" w:rsidRPr="00C85D61" w:rsidRDefault="00C85D61" w:rsidP="00C85D61">
            <w:pPr>
              <w:pStyle w:val="S8Gazettetableheading"/>
            </w:pPr>
            <w:r w:rsidRPr="00C85D61">
              <w:t>Product name</w:t>
            </w:r>
          </w:p>
        </w:tc>
        <w:tc>
          <w:tcPr>
            <w:tcW w:w="3897" w:type="pct"/>
          </w:tcPr>
          <w:p w14:paraId="3F77769A" w14:textId="77777777" w:rsidR="00C85D61" w:rsidRPr="00C85D61" w:rsidRDefault="00C85D61" w:rsidP="00C85D61">
            <w:pPr>
              <w:pStyle w:val="S8Gazettetabletext"/>
            </w:pPr>
            <w:proofErr w:type="spellStart"/>
            <w:r w:rsidRPr="00C85D61">
              <w:t>Sprayphos</w:t>
            </w:r>
            <w:proofErr w:type="spellEnd"/>
            <w:r w:rsidRPr="00C85D61">
              <w:t xml:space="preserve"> 620 Systemic Fungicide</w:t>
            </w:r>
          </w:p>
        </w:tc>
      </w:tr>
      <w:tr w:rsidR="00C85D61" w:rsidRPr="00C85D61" w14:paraId="19382967" w14:textId="77777777" w:rsidTr="00C85D61">
        <w:trPr>
          <w:cantSplit/>
          <w:tblHeader/>
        </w:trPr>
        <w:tc>
          <w:tcPr>
            <w:tcW w:w="1103" w:type="pct"/>
            <w:shd w:val="clear" w:color="auto" w:fill="E6E6E6"/>
          </w:tcPr>
          <w:p w14:paraId="5A5E9193" w14:textId="77777777" w:rsidR="00C85D61" w:rsidRPr="00C85D61" w:rsidRDefault="00C85D61" w:rsidP="00C85D61">
            <w:pPr>
              <w:pStyle w:val="S8Gazettetableheading"/>
            </w:pPr>
            <w:r w:rsidRPr="00C85D61">
              <w:t>Active constituent</w:t>
            </w:r>
          </w:p>
        </w:tc>
        <w:tc>
          <w:tcPr>
            <w:tcW w:w="3897" w:type="pct"/>
          </w:tcPr>
          <w:p w14:paraId="79039355" w14:textId="1CC039B2" w:rsidR="00C85D61" w:rsidRPr="00C85D61" w:rsidRDefault="00C85D61" w:rsidP="00C85D61">
            <w:pPr>
              <w:pStyle w:val="S8Gazettetabletext"/>
            </w:pPr>
            <w:r w:rsidRPr="00C85D61">
              <w:t>620</w:t>
            </w:r>
            <w:r>
              <w:t> </w:t>
            </w:r>
            <w:r w:rsidRPr="00C85D61">
              <w:t>g/L phosphorus (phosphonic) acid present as mono (and) di potassium phosphite</w:t>
            </w:r>
          </w:p>
        </w:tc>
      </w:tr>
      <w:tr w:rsidR="00C85D61" w:rsidRPr="00C85D61" w14:paraId="307C6A30" w14:textId="77777777" w:rsidTr="00C85D61">
        <w:trPr>
          <w:cantSplit/>
          <w:tblHeader/>
        </w:trPr>
        <w:tc>
          <w:tcPr>
            <w:tcW w:w="1103" w:type="pct"/>
            <w:shd w:val="clear" w:color="auto" w:fill="E6E6E6"/>
          </w:tcPr>
          <w:p w14:paraId="1A992245" w14:textId="77777777" w:rsidR="00C85D61" w:rsidRPr="00C85D61" w:rsidRDefault="00C85D61" w:rsidP="00C85D61">
            <w:pPr>
              <w:pStyle w:val="S8Gazettetableheading"/>
            </w:pPr>
            <w:r w:rsidRPr="00C85D61">
              <w:t>Applicant name</w:t>
            </w:r>
          </w:p>
        </w:tc>
        <w:tc>
          <w:tcPr>
            <w:tcW w:w="3897" w:type="pct"/>
          </w:tcPr>
          <w:p w14:paraId="7FC48056" w14:textId="77777777" w:rsidR="00C85D61" w:rsidRPr="00C85D61" w:rsidRDefault="00C85D61" w:rsidP="00C85D61">
            <w:pPr>
              <w:pStyle w:val="S8Gazettetabletext"/>
            </w:pPr>
            <w:r w:rsidRPr="00C85D61">
              <w:t>Foliar Fertilizers P/L</w:t>
            </w:r>
          </w:p>
        </w:tc>
      </w:tr>
      <w:tr w:rsidR="00C85D61" w:rsidRPr="00C85D61" w14:paraId="5C5CD8F7" w14:textId="77777777" w:rsidTr="00C85D61">
        <w:trPr>
          <w:cantSplit/>
          <w:tblHeader/>
        </w:trPr>
        <w:tc>
          <w:tcPr>
            <w:tcW w:w="1103" w:type="pct"/>
            <w:shd w:val="clear" w:color="auto" w:fill="E6E6E6"/>
          </w:tcPr>
          <w:p w14:paraId="30029286" w14:textId="77777777" w:rsidR="00C85D61" w:rsidRPr="00C85D61" w:rsidRDefault="00C85D61" w:rsidP="00C85D61">
            <w:pPr>
              <w:pStyle w:val="S8Gazettetableheading"/>
            </w:pPr>
            <w:r w:rsidRPr="00C85D61">
              <w:t>Applicant ACN</w:t>
            </w:r>
          </w:p>
        </w:tc>
        <w:tc>
          <w:tcPr>
            <w:tcW w:w="3897" w:type="pct"/>
          </w:tcPr>
          <w:p w14:paraId="6DBBE569" w14:textId="77777777" w:rsidR="00C85D61" w:rsidRPr="00C85D61" w:rsidRDefault="00C85D61" w:rsidP="00C85D61">
            <w:pPr>
              <w:pStyle w:val="S8Gazettetabletext"/>
            </w:pPr>
            <w:r w:rsidRPr="00C85D61">
              <w:t>007 974 496</w:t>
            </w:r>
          </w:p>
        </w:tc>
      </w:tr>
      <w:tr w:rsidR="00C85D61" w:rsidRPr="00C85D61" w14:paraId="76F79939" w14:textId="77777777" w:rsidTr="00C85D61">
        <w:trPr>
          <w:cantSplit/>
          <w:tblHeader/>
        </w:trPr>
        <w:tc>
          <w:tcPr>
            <w:tcW w:w="1103" w:type="pct"/>
            <w:shd w:val="clear" w:color="auto" w:fill="E6E6E6"/>
          </w:tcPr>
          <w:p w14:paraId="70FC6441" w14:textId="77777777" w:rsidR="00C85D61" w:rsidRPr="00C85D61" w:rsidRDefault="00C85D61" w:rsidP="00C85D61">
            <w:pPr>
              <w:pStyle w:val="S8Gazettetableheading"/>
            </w:pPr>
            <w:r w:rsidRPr="00C85D61">
              <w:t>Date of variation</w:t>
            </w:r>
          </w:p>
        </w:tc>
        <w:tc>
          <w:tcPr>
            <w:tcW w:w="3897" w:type="pct"/>
          </w:tcPr>
          <w:p w14:paraId="1D9EFA5E" w14:textId="77777777" w:rsidR="00C85D61" w:rsidRPr="00C85D61" w:rsidRDefault="00C85D61" w:rsidP="00C85D61">
            <w:pPr>
              <w:pStyle w:val="S8Gazettetabletext"/>
            </w:pPr>
            <w:r w:rsidRPr="00C85D61">
              <w:t>24 August 2022</w:t>
            </w:r>
          </w:p>
        </w:tc>
      </w:tr>
      <w:tr w:rsidR="00C85D61" w:rsidRPr="00C85D61" w14:paraId="75F3FEFA" w14:textId="77777777" w:rsidTr="00C85D61">
        <w:trPr>
          <w:cantSplit/>
          <w:tblHeader/>
        </w:trPr>
        <w:tc>
          <w:tcPr>
            <w:tcW w:w="1103" w:type="pct"/>
            <w:shd w:val="clear" w:color="auto" w:fill="E6E6E6"/>
          </w:tcPr>
          <w:p w14:paraId="13BE1EF0" w14:textId="77777777" w:rsidR="00C85D61" w:rsidRPr="00C85D61" w:rsidRDefault="00C85D61" w:rsidP="00C85D61">
            <w:pPr>
              <w:pStyle w:val="S8Gazettetableheading"/>
            </w:pPr>
            <w:r w:rsidRPr="00C85D61">
              <w:t>Product registration no.</w:t>
            </w:r>
          </w:p>
        </w:tc>
        <w:tc>
          <w:tcPr>
            <w:tcW w:w="3897" w:type="pct"/>
          </w:tcPr>
          <w:p w14:paraId="7FB5A125" w14:textId="77777777" w:rsidR="00C85D61" w:rsidRPr="00C85D61" w:rsidRDefault="00C85D61" w:rsidP="00C85D61">
            <w:pPr>
              <w:pStyle w:val="S8Gazettetabletext"/>
            </w:pPr>
            <w:r w:rsidRPr="00C85D61">
              <w:t>59052</w:t>
            </w:r>
          </w:p>
        </w:tc>
      </w:tr>
      <w:tr w:rsidR="00C85D61" w:rsidRPr="00C85D61" w14:paraId="59CC9851" w14:textId="77777777" w:rsidTr="00C85D61">
        <w:trPr>
          <w:cantSplit/>
          <w:tblHeader/>
        </w:trPr>
        <w:tc>
          <w:tcPr>
            <w:tcW w:w="1103" w:type="pct"/>
            <w:shd w:val="clear" w:color="auto" w:fill="E6E6E6"/>
          </w:tcPr>
          <w:p w14:paraId="2C89A473" w14:textId="77777777" w:rsidR="00C85D61" w:rsidRPr="00C85D61" w:rsidRDefault="00C85D61" w:rsidP="00C85D61">
            <w:pPr>
              <w:pStyle w:val="S8Gazettetableheading"/>
            </w:pPr>
            <w:r w:rsidRPr="00C85D61">
              <w:t>Label approval no.</w:t>
            </w:r>
          </w:p>
        </w:tc>
        <w:tc>
          <w:tcPr>
            <w:tcW w:w="3897" w:type="pct"/>
          </w:tcPr>
          <w:p w14:paraId="37768B59" w14:textId="77777777" w:rsidR="00C85D61" w:rsidRPr="00C85D61" w:rsidRDefault="00C85D61" w:rsidP="00C85D61">
            <w:pPr>
              <w:pStyle w:val="S8Gazettetabletext"/>
            </w:pPr>
            <w:r w:rsidRPr="00C85D61">
              <w:t>59052/135832</w:t>
            </w:r>
          </w:p>
        </w:tc>
      </w:tr>
      <w:tr w:rsidR="00C85D61" w:rsidRPr="00C85D61" w14:paraId="035F799F" w14:textId="77777777" w:rsidTr="00C85D61">
        <w:trPr>
          <w:cantSplit/>
          <w:tblHeader/>
        </w:trPr>
        <w:tc>
          <w:tcPr>
            <w:tcW w:w="1103" w:type="pct"/>
            <w:shd w:val="clear" w:color="auto" w:fill="E6E6E6"/>
          </w:tcPr>
          <w:p w14:paraId="18FC441A"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0CD69C5" w14:textId="77777777" w:rsidR="00C85D61" w:rsidRPr="00C85D61" w:rsidRDefault="00C85D61" w:rsidP="00C85D61">
            <w:pPr>
              <w:pStyle w:val="S8Gazettetabletext"/>
            </w:pPr>
            <w:r w:rsidRPr="00C85D61">
              <w:t xml:space="preserve">Variation of label approval to add a timing restriction for use in grapes </w:t>
            </w:r>
            <w:r w:rsidRPr="00C85D61">
              <w:t>‘</w:t>
            </w:r>
            <w:r w:rsidRPr="00C85D61">
              <w:t>DO NOT apply after E-L 33</w:t>
            </w:r>
            <w:r w:rsidRPr="00C85D61">
              <w:t>’</w:t>
            </w:r>
          </w:p>
        </w:tc>
      </w:tr>
    </w:tbl>
    <w:p w14:paraId="5632D5B2" w14:textId="77777777" w:rsidR="007C2D77" w:rsidRDefault="007C2D77" w:rsidP="00C85D61">
      <w:pPr>
        <w:pStyle w:val="Caption"/>
      </w:pPr>
      <w:r>
        <w:br w:type="page"/>
      </w:r>
    </w:p>
    <w:p w14:paraId="0CAB2A7C" w14:textId="3983DD62" w:rsidR="00C85D61" w:rsidRPr="00C85D61" w:rsidRDefault="00C85D61" w:rsidP="00C85D61">
      <w:pPr>
        <w:pStyle w:val="Caption"/>
      </w:pPr>
      <w:bookmarkStart w:id="3" w:name="_Toc113431843"/>
      <w:r w:rsidRPr="00C85D61">
        <w:lastRenderedPageBreak/>
        <w:t xml:space="preserve">Table </w:t>
      </w:r>
      <w:r w:rsidR="00323EAA">
        <w:fldChar w:fldCharType="begin"/>
      </w:r>
      <w:r w:rsidR="00323EAA">
        <w:instrText xml:space="preserve"> SEQ Table \* ARABIC </w:instrText>
      </w:r>
      <w:r w:rsidR="00323EAA">
        <w:fldChar w:fldCharType="separate"/>
      </w:r>
      <w:r w:rsidR="00323EAA">
        <w:rPr>
          <w:noProof/>
        </w:rPr>
        <w:t>3</w:t>
      </w:r>
      <w:r w:rsidR="00323EAA">
        <w:fldChar w:fldCharType="end"/>
      </w:r>
      <w:r w:rsidRPr="00C85D61">
        <w:t>: Label approval</w:t>
      </w:r>
      <w:r w:rsidR="007C2D77">
        <w:t xml:space="preserve"> – agricultural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3B703849" w14:textId="77777777" w:rsidTr="00C85D61">
        <w:trPr>
          <w:cantSplit/>
          <w:tblHeader/>
        </w:trPr>
        <w:tc>
          <w:tcPr>
            <w:tcW w:w="1103" w:type="pct"/>
            <w:shd w:val="clear" w:color="auto" w:fill="E6E6E6"/>
          </w:tcPr>
          <w:p w14:paraId="1D8984E8" w14:textId="77777777" w:rsidR="00C85D61" w:rsidRPr="00C85D61" w:rsidRDefault="00C85D61" w:rsidP="00C85D61">
            <w:pPr>
              <w:pStyle w:val="S8Gazettetableheading"/>
            </w:pPr>
            <w:r w:rsidRPr="00C85D61">
              <w:t>Application no.</w:t>
            </w:r>
          </w:p>
        </w:tc>
        <w:tc>
          <w:tcPr>
            <w:tcW w:w="3897" w:type="pct"/>
          </w:tcPr>
          <w:p w14:paraId="3FBC720D" w14:textId="77777777" w:rsidR="00C85D61" w:rsidRPr="00C85D61" w:rsidRDefault="00C85D61" w:rsidP="00C85D61">
            <w:pPr>
              <w:pStyle w:val="S8Gazettetabletext"/>
              <w:rPr>
                <w:noProof/>
              </w:rPr>
            </w:pPr>
            <w:r w:rsidRPr="00C85D61">
              <w:t>135648</w:t>
            </w:r>
          </w:p>
        </w:tc>
      </w:tr>
      <w:tr w:rsidR="00C85D61" w:rsidRPr="00C85D61" w14:paraId="2E8A0114" w14:textId="77777777" w:rsidTr="00C85D61">
        <w:trPr>
          <w:cantSplit/>
          <w:tblHeader/>
        </w:trPr>
        <w:tc>
          <w:tcPr>
            <w:tcW w:w="1103" w:type="pct"/>
            <w:shd w:val="clear" w:color="auto" w:fill="E6E6E6"/>
          </w:tcPr>
          <w:p w14:paraId="5B2C2102" w14:textId="77777777" w:rsidR="00C85D61" w:rsidRPr="00C85D61" w:rsidRDefault="00C85D61" w:rsidP="00C85D61">
            <w:pPr>
              <w:pStyle w:val="S8Gazettetableheading"/>
            </w:pPr>
            <w:r w:rsidRPr="00C85D61">
              <w:t>Product name</w:t>
            </w:r>
          </w:p>
        </w:tc>
        <w:tc>
          <w:tcPr>
            <w:tcW w:w="3897" w:type="pct"/>
          </w:tcPr>
          <w:p w14:paraId="46FB376C" w14:textId="77777777" w:rsidR="00C85D61" w:rsidRPr="00C85D61" w:rsidRDefault="00C85D61" w:rsidP="00C85D61">
            <w:pPr>
              <w:pStyle w:val="S8Gazettetabletext"/>
            </w:pPr>
            <w:r w:rsidRPr="00C85D61">
              <w:t>GP Regain 750 WG Herbicide</w:t>
            </w:r>
          </w:p>
        </w:tc>
      </w:tr>
      <w:tr w:rsidR="00C85D61" w:rsidRPr="00C85D61" w14:paraId="4DCA9FEF" w14:textId="77777777" w:rsidTr="00C85D61">
        <w:trPr>
          <w:cantSplit/>
          <w:tblHeader/>
        </w:trPr>
        <w:tc>
          <w:tcPr>
            <w:tcW w:w="1103" w:type="pct"/>
            <w:shd w:val="clear" w:color="auto" w:fill="E6E6E6"/>
          </w:tcPr>
          <w:p w14:paraId="7F5823BE" w14:textId="77777777" w:rsidR="00C85D61" w:rsidRPr="00C85D61" w:rsidRDefault="00C85D61" w:rsidP="00C85D61">
            <w:pPr>
              <w:pStyle w:val="S8Gazettetableheading"/>
            </w:pPr>
            <w:r w:rsidRPr="00C85D61">
              <w:t>Active constituent</w:t>
            </w:r>
          </w:p>
        </w:tc>
        <w:tc>
          <w:tcPr>
            <w:tcW w:w="3897" w:type="pct"/>
          </w:tcPr>
          <w:p w14:paraId="73603B2A" w14:textId="725395B8" w:rsidR="00C85D61" w:rsidRPr="00C85D61" w:rsidRDefault="00C85D61" w:rsidP="00C85D61">
            <w:pPr>
              <w:pStyle w:val="S8Gazettetabletext"/>
            </w:pPr>
            <w:r w:rsidRPr="00C85D61">
              <w:t>750</w:t>
            </w:r>
            <w:r>
              <w:t> </w:t>
            </w:r>
            <w:r w:rsidRPr="00C85D61">
              <w:t xml:space="preserve">g/kg </w:t>
            </w:r>
            <w:proofErr w:type="spellStart"/>
            <w:r w:rsidRPr="00C85D61">
              <w:t>tebuthiuron</w:t>
            </w:r>
            <w:proofErr w:type="spellEnd"/>
          </w:p>
        </w:tc>
      </w:tr>
      <w:tr w:rsidR="00C85D61" w:rsidRPr="00C85D61" w14:paraId="52D09204" w14:textId="77777777" w:rsidTr="00C85D61">
        <w:trPr>
          <w:cantSplit/>
          <w:tblHeader/>
        </w:trPr>
        <w:tc>
          <w:tcPr>
            <w:tcW w:w="1103" w:type="pct"/>
            <w:shd w:val="clear" w:color="auto" w:fill="E6E6E6"/>
          </w:tcPr>
          <w:p w14:paraId="71668065" w14:textId="77777777" w:rsidR="00C85D61" w:rsidRPr="00C85D61" w:rsidRDefault="00C85D61" w:rsidP="00C85D61">
            <w:pPr>
              <w:pStyle w:val="S8Gazettetableheading"/>
            </w:pPr>
            <w:r w:rsidRPr="00C85D61">
              <w:t>Applicant name</w:t>
            </w:r>
          </w:p>
        </w:tc>
        <w:tc>
          <w:tcPr>
            <w:tcW w:w="3897" w:type="pct"/>
          </w:tcPr>
          <w:p w14:paraId="0458841A" w14:textId="77777777" w:rsidR="00C85D61" w:rsidRPr="00C85D61" w:rsidRDefault="00C85D61" w:rsidP="00C85D61">
            <w:pPr>
              <w:pStyle w:val="S8Gazettetabletext"/>
            </w:pPr>
            <w:r w:rsidRPr="00C85D61">
              <w:t>Granular Products Assets Pty Ltd</w:t>
            </w:r>
          </w:p>
        </w:tc>
      </w:tr>
      <w:tr w:rsidR="00C85D61" w:rsidRPr="00C85D61" w14:paraId="7921A9FF" w14:textId="77777777" w:rsidTr="00C85D61">
        <w:trPr>
          <w:cantSplit/>
          <w:tblHeader/>
        </w:trPr>
        <w:tc>
          <w:tcPr>
            <w:tcW w:w="1103" w:type="pct"/>
            <w:shd w:val="clear" w:color="auto" w:fill="E6E6E6"/>
          </w:tcPr>
          <w:p w14:paraId="267E829D" w14:textId="77777777" w:rsidR="00C85D61" w:rsidRPr="00C85D61" w:rsidRDefault="00C85D61" w:rsidP="00C85D61">
            <w:pPr>
              <w:pStyle w:val="S8Gazettetableheading"/>
            </w:pPr>
            <w:r w:rsidRPr="00C85D61">
              <w:t>Applicant ACN</w:t>
            </w:r>
          </w:p>
        </w:tc>
        <w:tc>
          <w:tcPr>
            <w:tcW w:w="3897" w:type="pct"/>
          </w:tcPr>
          <w:p w14:paraId="5E658EBC" w14:textId="77777777" w:rsidR="00C85D61" w:rsidRPr="00C85D61" w:rsidRDefault="00C85D61" w:rsidP="00C85D61">
            <w:pPr>
              <w:pStyle w:val="S8Gazettetabletext"/>
            </w:pPr>
            <w:r w:rsidRPr="00C85D61">
              <w:t>614 694 405</w:t>
            </w:r>
          </w:p>
        </w:tc>
      </w:tr>
      <w:tr w:rsidR="00C85D61" w:rsidRPr="00C85D61" w14:paraId="2CD275AB" w14:textId="77777777" w:rsidTr="00C85D61">
        <w:trPr>
          <w:cantSplit/>
          <w:tblHeader/>
        </w:trPr>
        <w:tc>
          <w:tcPr>
            <w:tcW w:w="1103" w:type="pct"/>
            <w:shd w:val="clear" w:color="auto" w:fill="E6E6E6"/>
          </w:tcPr>
          <w:p w14:paraId="1B838477" w14:textId="77777777" w:rsidR="00C85D61" w:rsidRPr="00C85D61" w:rsidRDefault="00C85D61" w:rsidP="00C85D61">
            <w:pPr>
              <w:pStyle w:val="S8Gazettetableheading"/>
            </w:pPr>
            <w:r w:rsidRPr="00C85D61">
              <w:t>Date of variation</w:t>
            </w:r>
          </w:p>
        </w:tc>
        <w:tc>
          <w:tcPr>
            <w:tcW w:w="3897" w:type="pct"/>
          </w:tcPr>
          <w:p w14:paraId="1F7D8134" w14:textId="77777777" w:rsidR="00C85D61" w:rsidRPr="00C85D61" w:rsidRDefault="00C85D61" w:rsidP="00C85D61">
            <w:pPr>
              <w:pStyle w:val="S8Gazettetabletext"/>
            </w:pPr>
            <w:r w:rsidRPr="00C85D61">
              <w:t>24 August 2022</w:t>
            </w:r>
          </w:p>
        </w:tc>
      </w:tr>
      <w:tr w:rsidR="00C85D61" w:rsidRPr="00C85D61" w14:paraId="49C66B9B" w14:textId="77777777" w:rsidTr="00C85D61">
        <w:trPr>
          <w:cantSplit/>
          <w:tblHeader/>
        </w:trPr>
        <w:tc>
          <w:tcPr>
            <w:tcW w:w="1103" w:type="pct"/>
            <w:shd w:val="clear" w:color="auto" w:fill="E6E6E6"/>
          </w:tcPr>
          <w:p w14:paraId="20F8E96E" w14:textId="77777777" w:rsidR="00C85D61" w:rsidRPr="00C85D61" w:rsidRDefault="00C85D61" w:rsidP="00C85D61">
            <w:pPr>
              <w:pStyle w:val="S8Gazettetableheading"/>
            </w:pPr>
            <w:r w:rsidRPr="00C85D61">
              <w:t>Product registration no.</w:t>
            </w:r>
          </w:p>
        </w:tc>
        <w:tc>
          <w:tcPr>
            <w:tcW w:w="3897" w:type="pct"/>
          </w:tcPr>
          <w:p w14:paraId="081FDF4E" w14:textId="77777777" w:rsidR="00C85D61" w:rsidRPr="00C85D61" w:rsidRDefault="00C85D61" w:rsidP="00C85D61">
            <w:pPr>
              <w:pStyle w:val="S8Gazettetabletext"/>
            </w:pPr>
            <w:r w:rsidRPr="00C85D61">
              <w:t>85600</w:t>
            </w:r>
          </w:p>
        </w:tc>
      </w:tr>
      <w:tr w:rsidR="00C85D61" w:rsidRPr="00C85D61" w14:paraId="17E3CAA4" w14:textId="77777777" w:rsidTr="00C85D61">
        <w:trPr>
          <w:cantSplit/>
          <w:tblHeader/>
        </w:trPr>
        <w:tc>
          <w:tcPr>
            <w:tcW w:w="1103" w:type="pct"/>
            <w:shd w:val="clear" w:color="auto" w:fill="E6E6E6"/>
          </w:tcPr>
          <w:p w14:paraId="5C1B02F5" w14:textId="77777777" w:rsidR="00C85D61" w:rsidRPr="00C85D61" w:rsidRDefault="00C85D61" w:rsidP="00C85D61">
            <w:pPr>
              <w:pStyle w:val="S8Gazettetableheading"/>
            </w:pPr>
            <w:r w:rsidRPr="00C85D61">
              <w:t>Label approval no.</w:t>
            </w:r>
          </w:p>
        </w:tc>
        <w:tc>
          <w:tcPr>
            <w:tcW w:w="3897" w:type="pct"/>
          </w:tcPr>
          <w:p w14:paraId="134D4F31" w14:textId="77777777" w:rsidR="00C85D61" w:rsidRPr="00C85D61" w:rsidRDefault="00C85D61" w:rsidP="00C85D61">
            <w:pPr>
              <w:pStyle w:val="S8Gazettetabletext"/>
            </w:pPr>
            <w:r w:rsidRPr="00C85D61">
              <w:t>85600/135648</w:t>
            </w:r>
          </w:p>
        </w:tc>
      </w:tr>
      <w:tr w:rsidR="00C85D61" w:rsidRPr="00C85D61" w14:paraId="02FC1C73" w14:textId="77777777" w:rsidTr="00C85D61">
        <w:trPr>
          <w:cantSplit/>
          <w:tblHeader/>
        </w:trPr>
        <w:tc>
          <w:tcPr>
            <w:tcW w:w="1103" w:type="pct"/>
            <w:shd w:val="clear" w:color="auto" w:fill="E6E6E6"/>
          </w:tcPr>
          <w:p w14:paraId="18E1C621"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87A9D95" w14:textId="77777777" w:rsidR="00C85D61" w:rsidRPr="00C85D61" w:rsidRDefault="00C85D61" w:rsidP="00C85D61">
            <w:pPr>
              <w:pStyle w:val="S8Gazettetabletext"/>
            </w:pPr>
            <w:r w:rsidRPr="00C85D61">
              <w:t>Variation to particulars of label to add aerial application in Western Australia</w:t>
            </w:r>
          </w:p>
        </w:tc>
      </w:tr>
    </w:tbl>
    <w:p w14:paraId="39CE6B19" w14:textId="6B188ABD" w:rsidR="00C85D61" w:rsidRPr="00C85D61" w:rsidRDefault="00C85D61" w:rsidP="00C85D61">
      <w:pPr>
        <w:pStyle w:val="Caption"/>
      </w:pPr>
      <w:bookmarkStart w:id="4" w:name="_Hlk113266243"/>
      <w:bookmarkStart w:id="5" w:name="_Toc113431844"/>
      <w:r w:rsidRPr="00C85D61">
        <w:t xml:space="preserve">Table </w:t>
      </w:r>
      <w:r w:rsidR="00323EAA">
        <w:fldChar w:fldCharType="begin"/>
      </w:r>
      <w:r w:rsidR="00323EAA">
        <w:instrText xml:space="preserve"> SEQ Table \* ARABIC </w:instrText>
      </w:r>
      <w:r w:rsidR="00323EAA">
        <w:fldChar w:fldCharType="separate"/>
      </w:r>
      <w:r w:rsidR="00323EAA">
        <w:rPr>
          <w:noProof/>
        </w:rPr>
        <w:t>4</w:t>
      </w:r>
      <w:r w:rsidR="00323EAA">
        <w:rPr>
          <w:noProof/>
        </w:rPr>
        <w:fldChar w:fldCharType="end"/>
      </w:r>
      <w:bookmarkEnd w:id="4"/>
      <w:r w:rsidRPr="00C85D61">
        <w:t>: Variation of label approval</w:t>
      </w:r>
      <w:r w:rsidR="007C2D77">
        <w:t xml:space="preserve"> – agricultural products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2CD93269" w14:textId="77777777" w:rsidTr="00C85D61">
        <w:trPr>
          <w:cantSplit/>
          <w:tblHeader/>
        </w:trPr>
        <w:tc>
          <w:tcPr>
            <w:tcW w:w="1103" w:type="pct"/>
            <w:shd w:val="clear" w:color="auto" w:fill="E6E6E6"/>
          </w:tcPr>
          <w:p w14:paraId="3EEF6125" w14:textId="77777777" w:rsidR="00C85D61" w:rsidRPr="00C85D61" w:rsidRDefault="00C85D61" w:rsidP="00C85D61">
            <w:pPr>
              <w:pStyle w:val="S8Gazettetableheading"/>
            </w:pPr>
            <w:r w:rsidRPr="00C85D61">
              <w:t>Application no.</w:t>
            </w:r>
          </w:p>
        </w:tc>
        <w:tc>
          <w:tcPr>
            <w:tcW w:w="3897" w:type="pct"/>
          </w:tcPr>
          <w:p w14:paraId="006E91BA" w14:textId="77777777" w:rsidR="00C85D61" w:rsidRPr="00C85D61" w:rsidRDefault="00C85D61" w:rsidP="00C85D61">
            <w:pPr>
              <w:pStyle w:val="S8Gazettetabletext"/>
              <w:rPr>
                <w:noProof/>
              </w:rPr>
            </w:pPr>
            <w:r w:rsidRPr="00C85D61">
              <w:t>135941</w:t>
            </w:r>
          </w:p>
        </w:tc>
      </w:tr>
      <w:tr w:rsidR="00C85D61" w:rsidRPr="00C85D61" w14:paraId="73D11314" w14:textId="77777777" w:rsidTr="00C85D61">
        <w:trPr>
          <w:cantSplit/>
          <w:tblHeader/>
        </w:trPr>
        <w:tc>
          <w:tcPr>
            <w:tcW w:w="1103" w:type="pct"/>
            <w:shd w:val="clear" w:color="auto" w:fill="E6E6E6"/>
          </w:tcPr>
          <w:p w14:paraId="236FB592" w14:textId="77777777" w:rsidR="00C85D61" w:rsidRPr="00C85D61" w:rsidRDefault="00C85D61" w:rsidP="00C85D61">
            <w:pPr>
              <w:pStyle w:val="S8Gazettetableheading"/>
            </w:pPr>
            <w:r w:rsidRPr="00C85D61">
              <w:t>Product name</w:t>
            </w:r>
          </w:p>
        </w:tc>
        <w:tc>
          <w:tcPr>
            <w:tcW w:w="3897" w:type="pct"/>
          </w:tcPr>
          <w:p w14:paraId="0F9575B3" w14:textId="77777777" w:rsidR="00C85D61" w:rsidRPr="00C85D61" w:rsidRDefault="00C85D61" w:rsidP="00C85D61">
            <w:pPr>
              <w:pStyle w:val="S8Gazettetabletext"/>
            </w:pPr>
            <w:proofErr w:type="spellStart"/>
            <w:r w:rsidRPr="00C85D61">
              <w:t>Phosic</w:t>
            </w:r>
            <w:proofErr w:type="spellEnd"/>
            <w:r w:rsidRPr="00C85D61">
              <w:t xml:space="preserve"> 600 Systemic Fungicide</w:t>
            </w:r>
          </w:p>
        </w:tc>
      </w:tr>
      <w:tr w:rsidR="00C85D61" w:rsidRPr="00C85D61" w14:paraId="6004E040" w14:textId="77777777" w:rsidTr="00C85D61">
        <w:trPr>
          <w:cantSplit/>
          <w:tblHeader/>
        </w:trPr>
        <w:tc>
          <w:tcPr>
            <w:tcW w:w="1103" w:type="pct"/>
            <w:shd w:val="clear" w:color="auto" w:fill="E6E6E6"/>
          </w:tcPr>
          <w:p w14:paraId="36D5CD8E" w14:textId="77777777" w:rsidR="00C85D61" w:rsidRPr="00C85D61" w:rsidRDefault="00C85D61" w:rsidP="00C85D61">
            <w:pPr>
              <w:pStyle w:val="S8Gazettetableheading"/>
            </w:pPr>
            <w:r w:rsidRPr="00C85D61">
              <w:t>Active constituent</w:t>
            </w:r>
          </w:p>
        </w:tc>
        <w:tc>
          <w:tcPr>
            <w:tcW w:w="3897" w:type="pct"/>
          </w:tcPr>
          <w:p w14:paraId="433B9661" w14:textId="6DE401DF" w:rsidR="00C85D61" w:rsidRPr="00C85D61" w:rsidRDefault="00C85D61" w:rsidP="00C85D61">
            <w:pPr>
              <w:pStyle w:val="S8Gazettetabletext"/>
            </w:pPr>
            <w:r w:rsidRPr="00C85D61">
              <w:t>600</w:t>
            </w:r>
            <w:r>
              <w:t> </w:t>
            </w:r>
            <w:r w:rsidRPr="00C85D61">
              <w:t>g/L phosphorous (phosphonic) acid as mono-di K phosphonate</w:t>
            </w:r>
          </w:p>
        </w:tc>
      </w:tr>
      <w:tr w:rsidR="00C85D61" w:rsidRPr="00C85D61" w14:paraId="5551CEC2" w14:textId="77777777" w:rsidTr="00C85D61">
        <w:trPr>
          <w:cantSplit/>
          <w:tblHeader/>
        </w:trPr>
        <w:tc>
          <w:tcPr>
            <w:tcW w:w="1103" w:type="pct"/>
            <w:shd w:val="clear" w:color="auto" w:fill="E6E6E6"/>
          </w:tcPr>
          <w:p w14:paraId="361BEF5C" w14:textId="77777777" w:rsidR="00C85D61" w:rsidRPr="00C85D61" w:rsidRDefault="00C85D61" w:rsidP="00C85D61">
            <w:pPr>
              <w:pStyle w:val="S8Gazettetableheading"/>
            </w:pPr>
            <w:r w:rsidRPr="00C85D61">
              <w:t>Applicant name</w:t>
            </w:r>
          </w:p>
        </w:tc>
        <w:tc>
          <w:tcPr>
            <w:tcW w:w="3897" w:type="pct"/>
          </w:tcPr>
          <w:p w14:paraId="68BA7CC7" w14:textId="77777777" w:rsidR="00C85D61" w:rsidRPr="00C85D61" w:rsidRDefault="00C85D61" w:rsidP="00C85D61">
            <w:pPr>
              <w:pStyle w:val="S8Gazettetabletext"/>
            </w:pPr>
            <w:r w:rsidRPr="00C85D61">
              <w:t>S.J.B. Ag-Nutri Pty Ltd</w:t>
            </w:r>
          </w:p>
        </w:tc>
      </w:tr>
      <w:tr w:rsidR="00C85D61" w:rsidRPr="00C85D61" w14:paraId="18AD0181" w14:textId="77777777" w:rsidTr="00C85D61">
        <w:trPr>
          <w:cantSplit/>
          <w:tblHeader/>
        </w:trPr>
        <w:tc>
          <w:tcPr>
            <w:tcW w:w="1103" w:type="pct"/>
            <w:shd w:val="clear" w:color="auto" w:fill="E6E6E6"/>
          </w:tcPr>
          <w:p w14:paraId="3E75DAF8" w14:textId="77777777" w:rsidR="00C85D61" w:rsidRPr="00C85D61" w:rsidRDefault="00C85D61" w:rsidP="00C85D61">
            <w:pPr>
              <w:pStyle w:val="S8Gazettetableheading"/>
            </w:pPr>
            <w:r w:rsidRPr="00C85D61">
              <w:t>Applicant ACN</w:t>
            </w:r>
          </w:p>
        </w:tc>
        <w:tc>
          <w:tcPr>
            <w:tcW w:w="3897" w:type="pct"/>
          </w:tcPr>
          <w:p w14:paraId="4A5E248D" w14:textId="77777777" w:rsidR="00C85D61" w:rsidRPr="00C85D61" w:rsidRDefault="00C85D61" w:rsidP="00C85D61">
            <w:pPr>
              <w:pStyle w:val="S8Gazettetabletext"/>
            </w:pPr>
            <w:r w:rsidRPr="00C85D61">
              <w:t>074 044 947</w:t>
            </w:r>
          </w:p>
        </w:tc>
      </w:tr>
      <w:tr w:rsidR="00C85D61" w:rsidRPr="00C85D61" w14:paraId="5A8E5236" w14:textId="77777777" w:rsidTr="00C85D61">
        <w:trPr>
          <w:cantSplit/>
          <w:tblHeader/>
        </w:trPr>
        <w:tc>
          <w:tcPr>
            <w:tcW w:w="1103" w:type="pct"/>
            <w:shd w:val="clear" w:color="auto" w:fill="E6E6E6"/>
          </w:tcPr>
          <w:p w14:paraId="401F61E5" w14:textId="77777777" w:rsidR="00C85D61" w:rsidRPr="00C85D61" w:rsidRDefault="00C85D61" w:rsidP="00C85D61">
            <w:pPr>
              <w:pStyle w:val="S8Gazettetableheading"/>
            </w:pPr>
            <w:r w:rsidRPr="00C85D61">
              <w:t>Date of variation</w:t>
            </w:r>
          </w:p>
        </w:tc>
        <w:tc>
          <w:tcPr>
            <w:tcW w:w="3897" w:type="pct"/>
          </w:tcPr>
          <w:p w14:paraId="0EFB523B" w14:textId="77777777" w:rsidR="00C85D61" w:rsidRPr="00C85D61" w:rsidRDefault="00C85D61" w:rsidP="00C85D61">
            <w:pPr>
              <w:pStyle w:val="S8Gazettetabletext"/>
            </w:pPr>
            <w:r w:rsidRPr="00C85D61">
              <w:t>16 August 2022</w:t>
            </w:r>
          </w:p>
        </w:tc>
      </w:tr>
      <w:tr w:rsidR="00C85D61" w:rsidRPr="00C85D61" w14:paraId="3E9AA4DA" w14:textId="77777777" w:rsidTr="00C85D61">
        <w:trPr>
          <w:cantSplit/>
          <w:tblHeader/>
        </w:trPr>
        <w:tc>
          <w:tcPr>
            <w:tcW w:w="1103" w:type="pct"/>
            <w:shd w:val="clear" w:color="auto" w:fill="E6E6E6"/>
          </w:tcPr>
          <w:p w14:paraId="20F4C4F9" w14:textId="77777777" w:rsidR="00C85D61" w:rsidRPr="00C85D61" w:rsidRDefault="00C85D61" w:rsidP="00C85D61">
            <w:pPr>
              <w:pStyle w:val="S8Gazettetableheading"/>
            </w:pPr>
            <w:r w:rsidRPr="00C85D61">
              <w:t>Product registration no.</w:t>
            </w:r>
          </w:p>
        </w:tc>
        <w:tc>
          <w:tcPr>
            <w:tcW w:w="3897" w:type="pct"/>
          </w:tcPr>
          <w:p w14:paraId="693558C0" w14:textId="77777777" w:rsidR="00C85D61" w:rsidRPr="00C85D61" w:rsidRDefault="00C85D61" w:rsidP="00C85D61">
            <w:pPr>
              <w:pStyle w:val="S8Gazettetabletext"/>
            </w:pPr>
            <w:r w:rsidRPr="00C85D61">
              <w:t>62941</w:t>
            </w:r>
          </w:p>
        </w:tc>
      </w:tr>
      <w:tr w:rsidR="00C85D61" w:rsidRPr="00C85D61" w14:paraId="22D89D71" w14:textId="77777777" w:rsidTr="00C85D61">
        <w:trPr>
          <w:cantSplit/>
          <w:tblHeader/>
        </w:trPr>
        <w:tc>
          <w:tcPr>
            <w:tcW w:w="1103" w:type="pct"/>
            <w:shd w:val="clear" w:color="auto" w:fill="E6E6E6"/>
          </w:tcPr>
          <w:p w14:paraId="4DB316A3" w14:textId="77777777" w:rsidR="00C85D61" w:rsidRPr="00C85D61" w:rsidRDefault="00C85D61" w:rsidP="00C85D61">
            <w:pPr>
              <w:pStyle w:val="S8Gazettetableheading"/>
            </w:pPr>
            <w:r w:rsidRPr="00C85D61">
              <w:t>Label approval no.</w:t>
            </w:r>
          </w:p>
        </w:tc>
        <w:tc>
          <w:tcPr>
            <w:tcW w:w="3897" w:type="pct"/>
          </w:tcPr>
          <w:p w14:paraId="6A784414" w14:textId="77777777" w:rsidR="00C85D61" w:rsidRPr="00C85D61" w:rsidRDefault="00C85D61" w:rsidP="00C85D61">
            <w:pPr>
              <w:pStyle w:val="S8Gazettetabletext"/>
            </w:pPr>
            <w:r w:rsidRPr="00C85D61">
              <w:t>62941/135941</w:t>
            </w:r>
          </w:p>
        </w:tc>
      </w:tr>
      <w:tr w:rsidR="00C85D61" w:rsidRPr="00C85D61" w14:paraId="12E26169" w14:textId="77777777" w:rsidTr="00C85D61">
        <w:trPr>
          <w:cantSplit/>
          <w:tblHeader/>
        </w:trPr>
        <w:tc>
          <w:tcPr>
            <w:tcW w:w="1103" w:type="pct"/>
            <w:shd w:val="clear" w:color="auto" w:fill="E6E6E6"/>
          </w:tcPr>
          <w:p w14:paraId="6B1CBA49"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4823723D" w14:textId="77777777" w:rsidR="00C85D61" w:rsidRPr="00C85D61" w:rsidRDefault="00C85D61" w:rsidP="00C85D61">
            <w:pPr>
              <w:pStyle w:val="S8Gazettetabletext"/>
            </w:pPr>
            <w:r w:rsidRPr="00C85D61">
              <w:t xml:space="preserve">Variation of label approval to add a timing restriction for use in grapes </w:t>
            </w:r>
            <w:r w:rsidRPr="00C85D61">
              <w:t>‘</w:t>
            </w:r>
            <w:r w:rsidRPr="00C85D61">
              <w:t>DO NOT apply after E-L 33</w:t>
            </w:r>
            <w:r w:rsidRPr="00C85D61">
              <w:t>’</w:t>
            </w:r>
          </w:p>
        </w:tc>
      </w:tr>
    </w:tbl>
    <w:p w14:paraId="11BFA50E"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5BB92E3A" w14:textId="77777777" w:rsidTr="00C85D61">
        <w:trPr>
          <w:cantSplit/>
          <w:tblHeader/>
        </w:trPr>
        <w:tc>
          <w:tcPr>
            <w:tcW w:w="1103" w:type="pct"/>
            <w:shd w:val="clear" w:color="auto" w:fill="E6E6E6"/>
          </w:tcPr>
          <w:p w14:paraId="002BCE80" w14:textId="77777777" w:rsidR="00C85D61" w:rsidRPr="00C85D61" w:rsidRDefault="00C85D61" w:rsidP="00C85D61">
            <w:pPr>
              <w:pStyle w:val="S8Gazettetableheading"/>
            </w:pPr>
            <w:r w:rsidRPr="00C85D61">
              <w:t>Application no.</w:t>
            </w:r>
          </w:p>
        </w:tc>
        <w:tc>
          <w:tcPr>
            <w:tcW w:w="3897" w:type="pct"/>
          </w:tcPr>
          <w:p w14:paraId="2B9DB1C2" w14:textId="77777777" w:rsidR="00C85D61" w:rsidRPr="00C85D61" w:rsidRDefault="00C85D61" w:rsidP="00C85D61">
            <w:pPr>
              <w:pStyle w:val="S8Gazettetabletext"/>
              <w:rPr>
                <w:noProof/>
              </w:rPr>
            </w:pPr>
            <w:r w:rsidRPr="00C85D61">
              <w:t>135883</w:t>
            </w:r>
          </w:p>
        </w:tc>
      </w:tr>
      <w:tr w:rsidR="00C85D61" w:rsidRPr="00C85D61" w14:paraId="2C06AF2E" w14:textId="77777777" w:rsidTr="00C85D61">
        <w:trPr>
          <w:cantSplit/>
          <w:tblHeader/>
        </w:trPr>
        <w:tc>
          <w:tcPr>
            <w:tcW w:w="1103" w:type="pct"/>
            <w:shd w:val="clear" w:color="auto" w:fill="E6E6E6"/>
          </w:tcPr>
          <w:p w14:paraId="6A2F4B9F" w14:textId="77777777" w:rsidR="00C85D61" w:rsidRPr="00C85D61" w:rsidRDefault="00C85D61" w:rsidP="00C85D61">
            <w:pPr>
              <w:pStyle w:val="S8Gazettetableheading"/>
            </w:pPr>
            <w:r w:rsidRPr="00C85D61">
              <w:t>Product name</w:t>
            </w:r>
          </w:p>
        </w:tc>
        <w:tc>
          <w:tcPr>
            <w:tcW w:w="3897" w:type="pct"/>
          </w:tcPr>
          <w:p w14:paraId="337509D3" w14:textId="77777777" w:rsidR="00C85D61" w:rsidRPr="00C85D61" w:rsidRDefault="00C85D61" w:rsidP="00C85D61">
            <w:pPr>
              <w:pStyle w:val="S8Gazettetabletext"/>
            </w:pPr>
            <w:proofErr w:type="spellStart"/>
            <w:r w:rsidRPr="00C85D61">
              <w:t>Kenso</w:t>
            </w:r>
            <w:proofErr w:type="spellEnd"/>
            <w:r w:rsidRPr="00C85D61">
              <w:t xml:space="preserve"> </w:t>
            </w:r>
            <w:proofErr w:type="spellStart"/>
            <w:r w:rsidRPr="00C85D61">
              <w:t>Agcare</w:t>
            </w:r>
            <w:proofErr w:type="spellEnd"/>
            <w:r w:rsidRPr="00C85D61">
              <w:t xml:space="preserve"> Ken-</w:t>
            </w:r>
            <w:proofErr w:type="spellStart"/>
            <w:r w:rsidRPr="00C85D61">
              <w:t>Fos</w:t>
            </w:r>
            <w:proofErr w:type="spellEnd"/>
            <w:r w:rsidRPr="00C85D61">
              <w:t xml:space="preserve"> 600 Systemic Fungicide</w:t>
            </w:r>
          </w:p>
        </w:tc>
      </w:tr>
      <w:tr w:rsidR="00C85D61" w:rsidRPr="00C85D61" w14:paraId="17438856" w14:textId="77777777" w:rsidTr="00C85D61">
        <w:trPr>
          <w:cantSplit/>
          <w:tblHeader/>
        </w:trPr>
        <w:tc>
          <w:tcPr>
            <w:tcW w:w="1103" w:type="pct"/>
            <w:shd w:val="clear" w:color="auto" w:fill="E6E6E6"/>
          </w:tcPr>
          <w:p w14:paraId="177B5526" w14:textId="77777777" w:rsidR="00C85D61" w:rsidRPr="00C85D61" w:rsidRDefault="00C85D61" w:rsidP="00C85D61">
            <w:pPr>
              <w:pStyle w:val="S8Gazettetableheading"/>
            </w:pPr>
            <w:r w:rsidRPr="00C85D61">
              <w:t>Active constituent</w:t>
            </w:r>
          </w:p>
        </w:tc>
        <w:tc>
          <w:tcPr>
            <w:tcW w:w="3897" w:type="pct"/>
          </w:tcPr>
          <w:p w14:paraId="717E59AF" w14:textId="1E1FF858" w:rsidR="00C85D61" w:rsidRPr="00C85D61" w:rsidRDefault="00C85D61" w:rsidP="00C85D61">
            <w:pPr>
              <w:pStyle w:val="S8Gazettetabletext"/>
            </w:pPr>
            <w:r w:rsidRPr="00C85D61">
              <w:t>600</w:t>
            </w:r>
            <w:r>
              <w:t> </w:t>
            </w:r>
            <w:r w:rsidRPr="00C85D61">
              <w:t>g/L phosphorous acid present as mono-di potassium phosphite</w:t>
            </w:r>
          </w:p>
        </w:tc>
      </w:tr>
      <w:tr w:rsidR="00C85D61" w:rsidRPr="00C85D61" w14:paraId="66B2F5F0" w14:textId="77777777" w:rsidTr="00C85D61">
        <w:trPr>
          <w:cantSplit/>
          <w:tblHeader/>
        </w:trPr>
        <w:tc>
          <w:tcPr>
            <w:tcW w:w="1103" w:type="pct"/>
            <w:shd w:val="clear" w:color="auto" w:fill="E6E6E6"/>
          </w:tcPr>
          <w:p w14:paraId="14D2052A" w14:textId="77777777" w:rsidR="00C85D61" w:rsidRPr="00C85D61" w:rsidRDefault="00C85D61" w:rsidP="00C85D61">
            <w:pPr>
              <w:pStyle w:val="S8Gazettetableheading"/>
            </w:pPr>
            <w:r w:rsidRPr="00C85D61">
              <w:t>Applicant name</w:t>
            </w:r>
          </w:p>
        </w:tc>
        <w:tc>
          <w:tcPr>
            <w:tcW w:w="3897" w:type="pct"/>
          </w:tcPr>
          <w:p w14:paraId="581CDF64" w14:textId="77777777" w:rsidR="00C85D61" w:rsidRPr="00C85D61" w:rsidRDefault="00C85D61" w:rsidP="00C85D61">
            <w:pPr>
              <w:pStyle w:val="S8Gazettetabletext"/>
            </w:pPr>
            <w:proofErr w:type="spellStart"/>
            <w:r w:rsidRPr="00C85D61">
              <w:t>Kenso</w:t>
            </w:r>
            <w:proofErr w:type="spellEnd"/>
            <w:r w:rsidRPr="00C85D61">
              <w:t xml:space="preserve"> Corporation (M) SDN. BHD.</w:t>
            </w:r>
          </w:p>
        </w:tc>
      </w:tr>
      <w:tr w:rsidR="00C85D61" w:rsidRPr="00C85D61" w14:paraId="063E5F62" w14:textId="77777777" w:rsidTr="00C85D61">
        <w:trPr>
          <w:cantSplit/>
          <w:tblHeader/>
        </w:trPr>
        <w:tc>
          <w:tcPr>
            <w:tcW w:w="1103" w:type="pct"/>
            <w:shd w:val="clear" w:color="auto" w:fill="E6E6E6"/>
          </w:tcPr>
          <w:p w14:paraId="7A91E6A1" w14:textId="77777777" w:rsidR="00C85D61" w:rsidRPr="00C85D61" w:rsidRDefault="00C85D61" w:rsidP="00C85D61">
            <w:pPr>
              <w:pStyle w:val="S8Gazettetableheading"/>
            </w:pPr>
            <w:r w:rsidRPr="00C85D61">
              <w:t>Applicant ACN</w:t>
            </w:r>
          </w:p>
        </w:tc>
        <w:tc>
          <w:tcPr>
            <w:tcW w:w="3897" w:type="pct"/>
          </w:tcPr>
          <w:p w14:paraId="4A49A4A6" w14:textId="77777777" w:rsidR="00C85D61" w:rsidRPr="00C85D61" w:rsidRDefault="00C85D61" w:rsidP="00C85D61">
            <w:pPr>
              <w:pStyle w:val="S8Gazettetabletext"/>
            </w:pPr>
            <w:r w:rsidRPr="00C85D61">
              <w:t xml:space="preserve">N/A </w:t>
            </w:r>
          </w:p>
        </w:tc>
      </w:tr>
      <w:tr w:rsidR="00C85D61" w:rsidRPr="00C85D61" w14:paraId="3D80B8F6" w14:textId="77777777" w:rsidTr="00C85D61">
        <w:trPr>
          <w:cantSplit/>
          <w:tblHeader/>
        </w:trPr>
        <w:tc>
          <w:tcPr>
            <w:tcW w:w="1103" w:type="pct"/>
            <w:shd w:val="clear" w:color="auto" w:fill="E6E6E6"/>
          </w:tcPr>
          <w:p w14:paraId="21DDD55F" w14:textId="77777777" w:rsidR="00C85D61" w:rsidRPr="00C85D61" w:rsidRDefault="00C85D61" w:rsidP="00C85D61">
            <w:pPr>
              <w:pStyle w:val="S8Gazettetableheading"/>
            </w:pPr>
            <w:r w:rsidRPr="00C85D61">
              <w:t>Date of variation</w:t>
            </w:r>
          </w:p>
        </w:tc>
        <w:tc>
          <w:tcPr>
            <w:tcW w:w="3897" w:type="pct"/>
          </w:tcPr>
          <w:p w14:paraId="564F5BC7" w14:textId="77777777" w:rsidR="00C85D61" w:rsidRPr="00C85D61" w:rsidRDefault="00C85D61" w:rsidP="00C85D61">
            <w:pPr>
              <w:pStyle w:val="S8Gazettetabletext"/>
            </w:pPr>
            <w:r w:rsidRPr="00C85D61">
              <w:t>18 August 2022</w:t>
            </w:r>
          </w:p>
        </w:tc>
      </w:tr>
      <w:tr w:rsidR="00C85D61" w:rsidRPr="00C85D61" w14:paraId="11445D63" w14:textId="77777777" w:rsidTr="00C85D61">
        <w:trPr>
          <w:cantSplit/>
          <w:tblHeader/>
        </w:trPr>
        <w:tc>
          <w:tcPr>
            <w:tcW w:w="1103" w:type="pct"/>
            <w:shd w:val="clear" w:color="auto" w:fill="E6E6E6"/>
          </w:tcPr>
          <w:p w14:paraId="0E447CC7" w14:textId="77777777" w:rsidR="00C85D61" w:rsidRPr="00C85D61" w:rsidRDefault="00C85D61" w:rsidP="00C85D61">
            <w:pPr>
              <w:pStyle w:val="S8Gazettetableheading"/>
            </w:pPr>
            <w:r w:rsidRPr="00C85D61">
              <w:t>Product registration no.</w:t>
            </w:r>
          </w:p>
        </w:tc>
        <w:tc>
          <w:tcPr>
            <w:tcW w:w="3897" w:type="pct"/>
          </w:tcPr>
          <w:p w14:paraId="747395BD" w14:textId="77777777" w:rsidR="00C85D61" w:rsidRPr="00C85D61" w:rsidRDefault="00C85D61" w:rsidP="00C85D61">
            <w:pPr>
              <w:pStyle w:val="S8Gazettetabletext"/>
            </w:pPr>
            <w:r w:rsidRPr="00C85D61">
              <w:t>87962</w:t>
            </w:r>
          </w:p>
        </w:tc>
      </w:tr>
      <w:tr w:rsidR="00C85D61" w:rsidRPr="00C85D61" w14:paraId="130793FB" w14:textId="77777777" w:rsidTr="00C85D61">
        <w:trPr>
          <w:cantSplit/>
          <w:tblHeader/>
        </w:trPr>
        <w:tc>
          <w:tcPr>
            <w:tcW w:w="1103" w:type="pct"/>
            <w:shd w:val="clear" w:color="auto" w:fill="E6E6E6"/>
          </w:tcPr>
          <w:p w14:paraId="06BF5DD5" w14:textId="77777777" w:rsidR="00C85D61" w:rsidRPr="00C85D61" w:rsidRDefault="00C85D61" w:rsidP="00C85D61">
            <w:pPr>
              <w:pStyle w:val="S8Gazettetableheading"/>
            </w:pPr>
            <w:r w:rsidRPr="00C85D61">
              <w:t>Label approval no.</w:t>
            </w:r>
          </w:p>
        </w:tc>
        <w:tc>
          <w:tcPr>
            <w:tcW w:w="3897" w:type="pct"/>
          </w:tcPr>
          <w:p w14:paraId="767F7710" w14:textId="77777777" w:rsidR="00C85D61" w:rsidRPr="00C85D61" w:rsidRDefault="00C85D61" w:rsidP="00C85D61">
            <w:pPr>
              <w:pStyle w:val="S8Gazettetabletext"/>
            </w:pPr>
            <w:r w:rsidRPr="00C85D61">
              <w:t>87962/135883</w:t>
            </w:r>
          </w:p>
        </w:tc>
      </w:tr>
      <w:tr w:rsidR="00C85D61" w:rsidRPr="00C85D61" w14:paraId="41D2674A" w14:textId="77777777" w:rsidTr="00C85D61">
        <w:trPr>
          <w:cantSplit/>
          <w:tblHeader/>
        </w:trPr>
        <w:tc>
          <w:tcPr>
            <w:tcW w:w="1103" w:type="pct"/>
            <w:shd w:val="clear" w:color="auto" w:fill="E6E6E6"/>
          </w:tcPr>
          <w:p w14:paraId="24C4BEB4"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AD4D3E9" w14:textId="77777777" w:rsidR="00C85D61" w:rsidRPr="00C85D61" w:rsidRDefault="00C85D61" w:rsidP="00C85D61">
            <w:pPr>
              <w:pStyle w:val="S8Gazettetabletext"/>
            </w:pPr>
            <w:r w:rsidRPr="00C85D61">
              <w:t xml:space="preserve">Variation of label approval to add a timing restriction for use in grapes </w:t>
            </w:r>
            <w:r w:rsidRPr="00C85D61">
              <w:t>‘</w:t>
            </w:r>
            <w:r w:rsidRPr="00C85D61">
              <w:t>DO NOT apply after E-L 33</w:t>
            </w:r>
            <w:r w:rsidRPr="00C85D61">
              <w:t>’</w:t>
            </w:r>
          </w:p>
        </w:tc>
      </w:tr>
    </w:tbl>
    <w:p w14:paraId="3FD14CF6"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60ADD644" w14:textId="77777777" w:rsidTr="00C85D61">
        <w:trPr>
          <w:cantSplit/>
          <w:tblHeader/>
        </w:trPr>
        <w:tc>
          <w:tcPr>
            <w:tcW w:w="1103" w:type="pct"/>
            <w:shd w:val="clear" w:color="auto" w:fill="E6E6E6"/>
          </w:tcPr>
          <w:p w14:paraId="5B82535B" w14:textId="77777777" w:rsidR="00C85D61" w:rsidRPr="00C85D61" w:rsidRDefault="00C85D61" w:rsidP="00C85D61">
            <w:pPr>
              <w:pStyle w:val="S8Gazettetableheading"/>
            </w:pPr>
            <w:r w:rsidRPr="00C85D61">
              <w:lastRenderedPageBreak/>
              <w:t>Application no.</w:t>
            </w:r>
          </w:p>
        </w:tc>
        <w:tc>
          <w:tcPr>
            <w:tcW w:w="3897" w:type="pct"/>
          </w:tcPr>
          <w:p w14:paraId="31C4A9AB" w14:textId="77777777" w:rsidR="00C85D61" w:rsidRPr="00C85D61" w:rsidRDefault="00C85D61" w:rsidP="00C85D61">
            <w:pPr>
              <w:pStyle w:val="S8Gazettetabletext"/>
              <w:rPr>
                <w:noProof/>
              </w:rPr>
            </w:pPr>
            <w:r w:rsidRPr="00C85D61">
              <w:t>135966</w:t>
            </w:r>
          </w:p>
        </w:tc>
      </w:tr>
      <w:tr w:rsidR="00C85D61" w:rsidRPr="00C85D61" w14:paraId="5DF06EE2" w14:textId="77777777" w:rsidTr="00C85D61">
        <w:trPr>
          <w:cantSplit/>
          <w:tblHeader/>
        </w:trPr>
        <w:tc>
          <w:tcPr>
            <w:tcW w:w="1103" w:type="pct"/>
            <w:shd w:val="clear" w:color="auto" w:fill="E6E6E6"/>
          </w:tcPr>
          <w:p w14:paraId="0801E40B" w14:textId="77777777" w:rsidR="00C85D61" w:rsidRPr="00C85D61" w:rsidRDefault="00C85D61" w:rsidP="00C85D61">
            <w:pPr>
              <w:pStyle w:val="S8Gazettetableheading"/>
            </w:pPr>
            <w:r w:rsidRPr="00C85D61">
              <w:t>Product name</w:t>
            </w:r>
          </w:p>
        </w:tc>
        <w:tc>
          <w:tcPr>
            <w:tcW w:w="3897" w:type="pct"/>
          </w:tcPr>
          <w:p w14:paraId="4B963EB4" w14:textId="77777777" w:rsidR="00C85D61" w:rsidRPr="00C85D61" w:rsidRDefault="00C85D61" w:rsidP="00C85D61">
            <w:pPr>
              <w:pStyle w:val="S8Gazettetabletext"/>
            </w:pPr>
            <w:proofErr w:type="spellStart"/>
            <w:r w:rsidRPr="00C85D61">
              <w:t>Aus-Phoz</w:t>
            </w:r>
            <w:proofErr w:type="spellEnd"/>
            <w:r w:rsidRPr="00C85D61">
              <w:t xml:space="preserve"> Systemic Fungicide</w:t>
            </w:r>
          </w:p>
        </w:tc>
      </w:tr>
      <w:tr w:rsidR="00C85D61" w:rsidRPr="00C85D61" w14:paraId="7A5C9C80" w14:textId="77777777" w:rsidTr="00C85D61">
        <w:trPr>
          <w:cantSplit/>
          <w:tblHeader/>
        </w:trPr>
        <w:tc>
          <w:tcPr>
            <w:tcW w:w="1103" w:type="pct"/>
            <w:shd w:val="clear" w:color="auto" w:fill="E6E6E6"/>
          </w:tcPr>
          <w:p w14:paraId="6BDAB8BA" w14:textId="77777777" w:rsidR="00C85D61" w:rsidRPr="00C85D61" w:rsidRDefault="00C85D61" w:rsidP="00C85D61">
            <w:pPr>
              <w:pStyle w:val="S8Gazettetableheading"/>
            </w:pPr>
            <w:r w:rsidRPr="00C85D61">
              <w:t>Active constituent</w:t>
            </w:r>
          </w:p>
        </w:tc>
        <w:tc>
          <w:tcPr>
            <w:tcW w:w="3897" w:type="pct"/>
          </w:tcPr>
          <w:p w14:paraId="40EDB59A" w14:textId="0740B784" w:rsidR="00C85D61" w:rsidRPr="00C85D61" w:rsidRDefault="00C85D61" w:rsidP="00C85D61">
            <w:pPr>
              <w:pStyle w:val="S8Gazettetabletext"/>
            </w:pPr>
            <w:r w:rsidRPr="00C85D61">
              <w:t>400</w:t>
            </w:r>
            <w:r>
              <w:t> </w:t>
            </w:r>
            <w:r w:rsidRPr="00C85D61">
              <w:t>g/L phosphorous (phosphonic) acid present as mono-di potassium phosphite</w:t>
            </w:r>
          </w:p>
        </w:tc>
      </w:tr>
      <w:tr w:rsidR="00C85D61" w:rsidRPr="00C85D61" w14:paraId="797DFBCA" w14:textId="77777777" w:rsidTr="00C85D61">
        <w:trPr>
          <w:cantSplit/>
          <w:tblHeader/>
        </w:trPr>
        <w:tc>
          <w:tcPr>
            <w:tcW w:w="1103" w:type="pct"/>
            <w:shd w:val="clear" w:color="auto" w:fill="E6E6E6"/>
          </w:tcPr>
          <w:p w14:paraId="4DECC63F" w14:textId="77777777" w:rsidR="00C85D61" w:rsidRPr="00C85D61" w:rsidRDefault="00C85D61" w:rsidP="00C85D61">
            <w:pPr>
              <w:pStyle w:val="S8Gazettetableheading"/>
            </w:pPr>
            <w:r w:rsidRPr="00C85D61">
              <w:t>Applicant name</w:t>
            </w:r>
          </w:p>
        </w:tc>
        <w:tc>
          <w:tcPr>
            <w:tcW w:w="3897" w:type="pct"/>
          </w:tcPr>
          <w:p w14:paraId="0F7E4086" w14:textId="77777777" w:rsidR="00C85D61" w:rsidRPr="00C85D61" w:rsidRDefault="00C85D61" w:rsidP="00C85D61">
            <w:pPr>
              <w:pStyle w:val="S8Gazettetabletext"/>
            </w:pPr>
            <w:r w:rsidRPr="00C85D61">
              <w:t>Australian Agricultural Chemicals Pty Ltd</w:t>
            </w:r>
          </w:p>
        </w:tc>
      </w:tr>
      <w:tr w:rsidR="00C85D61" w:rsidRPr="00C85D61" w14:paraId="24CDD2DF" w14:textId="77777777" w:rsidTr="00C85D61">
        <w:trPr>
          <w:cantSplit/>
          <w:tblHeader/>
        </w:trPr>
        <w:tc>
          <w:tcPr>
            <w:tcW w:w="1103" w:type="pct"/>
            <w:shd w:val="clear" w:color="auto" w:fill="E6E6E6"/>
          </w:tcPr>
          <w:p w14:paraId="71316D8A" w14:textId="77777777" w:rsidR="00C85D61" w:rsidRPr="00C85D61" w:rsidRDefault="00C85D61" w:rsidP="00C85D61">
            <w:pPr>
              <w:pStyle w:val="S8Gazettetableheading"/>
            </w:pPr>
            <w:r w:rsidRPr="00C85D61">
              <w:t>Applicant ACN</w:t>
            </w:r>
          </w:p>
        </w:tc>
        <w:tc>
          <w:tcPr>
            <w:tcW w:w="3897" w:type="pct"/>
          </w:tcPr>
          <w:p w14:paraId="10443C66" w14:textId="77777777" w:rsidR="00C85D61" w:rsidRPr="00C85D61" w:rsidRDefault="00C85D61" w:rsidP="00C85D61">
            <w:pPr>
              <w:pStyle w:val="S8Gazettetabletext"/>
            </w:pPr>
            <w:r w:rsidRPr="00C85D61">
              <w:t>102 001 696</w:t>
            </w:r>
          </w:p>
        </w:tc>
      </w:tr>
      <w:tr w:rsidR="00C85D61" w:rsidRPr="00C85D61" w14:paraId="4217A23D" w14:textId="77777777" w:rsidTr="00C85D61">
        <w:trPr>
          <w:cantSplit/>
          <w:tblHeader/>
        </w:trPr>
        <w:tc>
          <w:tcPr>
            <w:tcW w:w="1103" w:type="pct"/>
            <w:shd w:val="clear" w:color="auto" w:fill="E6E6E6"/>
          </w:tcPr>
          <w:p w14:paraId="071F893C" w14:textId="77777777" w:rsidR="00C85D61" w:rsidRPr="00C85D61" w:rsidRDefault="00C85D61" w:rsidP="00C85D61">
            <w:pPr>
              <w:pStyle w:val="S8Gazettetableheading"/>
            </w:pPr>
            <w:r w:rsidRPr="00C85D61">
              <w:t>Date of variation</w:t>
            </w:r>
          </w:p>
        </w:tc>
        <w:tc>
          <w:tcPr>
            <w:tcW w:w="3897" w:type="pct"/>
          </w:tcPr>
          <w:p w14:paraId="5FE07C91" w14:textId="77777777" w:rsidR="00C85D61" w:rsidRPr="00C85D61" w:rsidRDefault="00C85D61" w:rsidP="00C85D61">
            <w:pPr>
              <w:pStyle w:val="S8Gazettetabletext"/>
            </w:pPr>
            <w:r w:rsidRPr="00C85D61">
              <w:t>24 August 2022</w:t>
            </w:r>
          </w:p>
        </w:tc>
      </w:tr>
      <w:tr w:rsidR="00C85D61" w:rsidRPr="00C85D61" w14:paraId="5EB1B2D7" w14:textId="77777777" w:rsidTr="00C85D61">
        <w:trPr>
          <w:cantSplit/>
          <w:tblHeader/>
        </w:trPr>
        <w:tc>
          <w:tcPr>
            <w:tcW w:w="1103" w:type="pct"/>
            <w:shd w:val="clear" w:color="auto" w:fill="E6E6E6"/>
          </w:tcPr>
          <w:p w14:paraId="1FB7D6A7" w14:textId="77777777" w:rsidR="00C85D61" w:rsidRPr="00C85D61" w:rsidRDefault="00C85D61" w:rsidP="00C85D61">
            <w:pPr>
              <w:pStyle w:val="S8Gazettetableheading"/>
            </w:pPr>
            <w:r w:rsidRPr="00C85D61">
              <w:t>Product registration no.</w:t>
            </w:r>
          </w:p>
        </w:tc>
        <w:tc>
          <w:tcPr>
            <w:tcW w:w="3897" w:type="pct"/>
          </w:tcPr>
          <w:p w14:paraId="6AB28BFF" w14:textId="77777777" w:rsidR="00C85D61" w:rsidRPr="00C85D61" w:rsidRDefault="00C85D61" w:rsidP="00C85D61">
            <w:pPr>
              <w:pStyle w:val="S8Gazettetabletext"/>
            </w:pPr>
            <w:r w:rsidRPr="00C85D61">
              <w:t>57031</w:t>
            </w:r>
          </w:p>
        </w:tc>
      </w:tr>
      <w:tr w:rsidR="00C85D61" w:rsidRPr="00C85D61" w14:paraId="75FE38B0" w14:textId="77777777" w:rsidTr="00C85D61">
        <w:trPr>
          <w:cantSplit/>
          <w:tblHeader/>
        </w:trPr>
        <w:tc>
          <w:tcPr>
            <w:tcW w:w="1103" w:type="pct"/>
            <w:shd w:val="clear" w:color="auto" w:fill="E6E6E6"/>
          </w:tcPr>
          <w:p w14:paraId="6226CFF3" w14:textId="77777777" w:rsidR="00C85D61" w:rsidRPr="00C85D61" w:rsidRDefault="00C85D61" w:rsidP="00C85D61">
            <w:pPr>
              <w:pStyle w:val="S8Gazettetableheading"/>
            </w:pPr>
            <w:r w:rsidRPr="00C85D61">
              <w:t>Label approval no.</w:t>
            </w:r>
          </w:p>
        </w:tc>
        <w:tc>
          <w:tcPr>
            <w:tcW w:w="3897" w:type="pct"/>
          </w:tcPr>
          <w:p w14:paraId="0604820F" w14:textId="77777777" w:rsidR="00C85D61" w:rsidRPr="00C85D61" w:rsidRDefault="00C85D61" w:rsidP="00C85D61">
            <w:pPr>
              <w:pStyle w:val="S8Gazettetabletext"/>
            </w:pPr>
            <w:r w:rsidRPr="00C85D61">
              <w:t>57031/135966</w:t>
            </w:r>
          </w:p>
        </w:tc>
      </w:tr>
      <w:tr w:rsidR="00C85D61" w:rsidRPr="00C85D61" w14:paraId="606453EF" w14:textId="77777777" w:rsidTr="00C85D61">
        <w:trPr>
          <w:cantSplit/>
          <w:tblHeader/>
        </w:trPr>
        <w:tc>
          <w:tcPr>
            <w:tcW w:w="1103" w:type="pct"/>
            <w:shd w:val="clear" w:color="auto" w:fill="E6E6E6"/>
          </w:tcPr>
          <w:p w14:paraId="34D19D77"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6892BCDD" w14:textId="77777777" w:rsidR="00C85D61" w:rsidRPr="00C85D61" w:rsidRDefault="00C85D61" w:rsidP="00C85D61">
            <w:pPr>
              <w:pStyle w:val="S8Gazettetabletext"/>
            </w:pPr>
            <w:r w:rsidRPr="00C85D61">
              <w:t xml:space="preserve">Variation of label approval to add a timing restriction for use in grapes </w:t>
            </w:r>
            <w:r w:rsidRPr="00C85D61">
              <w:t>‘</w:t>
            </w:r>
            <w:r w:rsidRPr="00C85D61">
              <w:t>DO NOT apply after E-L 33</w:t>
            </w:r>
            <w:r w:rsidRPr="00C85D61">
              <w:t>’</w:t>
            </w:r>
          </w:p>
        </w:tc>
      </w:tr>
    </w:tbl>
    <w:p w14:paraId="6737A92E" w14:textId="77777777" w:rsidR="007C2D77" w:rsidRDefault="007C2D77" w:rsidP="00C85D61">
      <w:pPr>
        <w:pStyle w:val="GazetteHeading1"/>
        <w:rPr>
          <w:noProof/>
        </w:rPr>
        <w:sectPr w:rsidR="007C2D77" w:rsidSect="007C2D77">
          <w:headerReference w:type="even" r:id="rId22"/>
          <w:headerReference w:type="default" r:id="rId23"/>
          <w:pgSz w:w="11906" w:h="16838"/>
          <w:pgMar w:top="1440" w:right="1134" w:bottom="1440" w:left="1134" w:header="680" w:footer="737" w:gutter="0"/>
          <w:pgNumType w:start="1"/>
          <w:cols w:space="708"/>
          <w:docGrid w:linePitch="360"/>
        </w:sectPr>
      </w:pPr>
    </w:p>
    <w:p w14:paraId="0FDE725C" w14:textId="77F0BAA2" w:rsidR="00C85D61" w:rsidRPr="00C85D61" w:rsidRDefault="00C85D61" w:rsidP="00C85D61">
      <w:pPr>
        <w:pStyle w:val="GazetteHeading1"/>
      </w:pPr>
      <w:bookmarkStart w:id="6" w:name="_Toc113431831"/>
      <w:r w:rsidRPr="00C85D61">
        <w:lastRenderedPageBreak/>
        <w:t>Veterinary chemical products and approved labels</w:t>
      </w:r>
      <w:bookmarkEnd w:id="6"/>
    </w:p>
    <w:p w14:paraId="63D5EB8B" w14:textId="77777777" w:rsidR="00C85D61" w:rsidRPr="00C85D61" w:rsidRDefault="00C85D61" w:rsidP="00C85D61">
      <w:pPr>
        <w:pStyle w:val="GazetteNormalText"/>
      </w:pPr>
      <w:r w:rsidRPr="00C85D61">
        <w:t xml:space="preserve">Pursuant to the Agricultural and Veterinary Chemicals Code scheduled to the </w:t>
      </w:r>
      <w:r w:rsidRPr="00C85D61">
        <w:rPr>
          <w:i/>
          <w:iCs/>
        </w:rPr>
        <w:t>Agricultural and Veterinary Chemicals Code Act 1994</w:t>
      </w:r>
      <w:r w:rsidRPr="00C85D6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0BA0F36" w14:textId="1CDDE30E" w:rsidR="00C85D61" w:rsidRPr="00C85D61" w:rsidRDefault="00C85D61" w:rsidP="00C85D61">
      <w:pPr>
        <w:pStyle w:val="Caption"/>
      </w:pPr>
      <w:bookmarkStart w:id="7" w:name="_Toc113431845"/>
      <w:r w:rsidRPr="00C85D61">
        <w:t xml:space="preserve">Table </w:t>
      </w:r>
      <w:r w:rsidR="00323EAA">
        <w:fldChar w:fldCharType="begin"/>
      </w:r>
      <w:r w:rsidR="00323EAA">
        <w:instrText xml:space="preserve"> SEQ Table \* ARABIC </w:instrText>
      </w:r>
      <w:r w:rsidR="00323EAA">
        <w:fldChar w:fldCharType="separate"/>
      </w:r>
      <w:r w:rsidR="00323EAA">
        <w:rPr>
          <w:noProof/>
        </w:rPr>
        <w:t>5</w:t>
      </w:r>
      <w:r w:rsidR="00323EAA">
        <w:rPr>
          <w:noProof/>
        </w:rPr>
        <w:fldChar w:fldCharType="end"/>
      </w:r>
      <w:r w:rsidRPr="00C85D61">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2C90835A" w14:textId="77777777" w:rsidTr="00C85D61">
        <w:trPr>
          <w:cantSplit/>
          <w:tblHeader/>
        </w:trPr>
        <w:tc>
          <w:tcPr>
            <w:tcW w:w="1103" w:type="pct"/>
            <w:shd w:val="clear" w:color="auto" w:fill="E6E6E6"/>
          </w:tcPr>
          <w:p w14:paraId="1CE64AAF" w14:textId="77777777" w:rsidR="00C85D61" w:rsidRPr="00C85D61" w:rsidRDefault="00C85D61" w:rsidP="00C85D61">
            <w:pPr>
              <w:pStyle w:val="S8Gazettetableheading"/>
            </w:pPr>
            <w:r w:rsidRPr="00C85D61">
              <w:t>Application no.</w:t>
            </w:r>
          </w:p>
        </w:tc>
        <w:tc>
          <w:tcPr>
            <w:tcW w:w="3897" w:type="pct"/>
          </w:tcPr>
          <w:p w14:paraId="49CBDAAA" w14:textId="77777777" w:rsidR="00C85D61" w:rsidRPr="00C85D61" w:rsidRDefault="00C85D61" w:rsidP="00C85D61">
            <w:pPr>
              <w:pStyle w:val="S8Gazettetabletext"/>
              <w:rPr>
                <w:noProof/>
              </w:rPr>
            </w:pPr>
            <w:r w:rsidRPr="00C85D61">
              <w:t>134448</w:t>
            </w:r>
          </w:p>
        </w:tc>
      </w:tr>
      <w:tr w:rsidR="00C85D61" w:rsidRPr="00C85D61" w14:paraId="0388F982" w14:textId="77777777" w:rsidTr="00C85D61">
        <w:trPr>
          <w:cantSplit/>
          <w:tblHeader/>
        </w:trPr>
        <w:tc>
          <w:tcPr>
            <w:tcW w:w="1103" w:type="pct"/>
            <w:shd w:val="clear" w:color="auto" w:fill="E6E6E6"/>
          </w:tcPr>
          <w:p w14:paraId="3F0BD422" w14:textId="77777777" w:rsidR="00C85D61" w:rsidRPr="00C85D61" w:rsidRDefault="00C85D61" w:rsidP="00C85D61">
            <w:pPr>
              <w:pStyle w:val="S8Gazettetableheading"/>
            </w:pPr>
            <w:r w:rsidRPr="00C85D61">
              <w:t>Product name</w:t>
            </w:r>
          </w:p>
        </w:tc>
        <w:tc>
          <w:tcPr>
            <w:tcW w:w="3897" w:type="pct"/>
          </w:tcPr>
          <w:p w14:paraId="43D5FE48" w14:textId="77777777" w:rsidR="00C85D61" w:rsidRPr="00C85D61" w:rsidRDefault="00C85D61" w:rsidP="00C85D61">
            <w:pPr>
              <w:pStyle w:val="S8Gazettetabletext"/>
            </w:pPr>
            <w:r w:rsidRPr="00C85D61">
              <w:t>AVET Pentobarbitone Sodium Euthanasia Solution</w:t>
            </w:r>
          </w:p>
        </w:tc>
      </w:tr>
      <w:tr w:rsidR="00C85D61" w:rsidRPr="00C85D61" w14:paraId="5A8ADF8D" w14:textId="77777777" w:rsidTr="00C85D61">
        <w:trPr>
          <w:cantSplit/>
          <w:tblHeader/>
        </w:trPr>
        <w:tc>
          <w:tcPr>
            <w:tcW w:w="1103" w:type="pct"/>
            <w:shd w:val="clear" w:color="auto" w:fill="E6E6E6"/>
          </w:tcPr>
          <w:p w14:paraId="38D8B28A" w14:textId="77777777" w:rsidR="00C85D61" w:rsidRPr="00C85D61" w:rsidRDefault="00C85D61" w:rsidP="00C85D61">
            <w:pPr>
              <w:pStyle w:val="S8Gazettetableheading"/>
            </w:pPr>
            <w:r w:rsidRPr="00C85D61">
              <w:t>Active constituent</w:t>
            </w:r>
          </w:p>
        </w:tc>
        <w:tc>
          <w:tcPr>
            <w:tcW w:w="3897" w:type="pct"/>
          </w:tcPr>
          <w:p w14:paraId="6C462874" w14:textId="1D49E0CB" w:rsidR="00C85D61" w:rsidRPr="00C85D61" w:rsidRDefault="00C85D61" w:rsidP="00C85D61">
            <w:pPr>
              <w:pStyle w:val="S8Gazettetabletext"/>
            </w:pPr>
            <w:r w:rsidRPr="00C85D61">
              <w:t>300</w:t>
            </w:r>
            <w:r>
              <w:t> </w:t>
            </w:r>
            <w:r w:rsidRPr="00C85D61">
              <w:t>mg/mL pentobarbitone sodium</w:t>
            </w:r>
          </w:p>
        </w:tc>
      </w:tr>
      <w:tr w:rsidR="00C85D61" w:rsidRPr="00C85D61" w14:paraId="7BD9DC02" w14:textId="77777777" w:rsidTr="00C85D61">
        <w:trPr>
          <w:cantSplit/>
          <w:tblHeader/>
        </w:trPr>
        <w:tc>
          <w:tcPr>
            <w:tcW w:w="1103" w:type="pct"/>
            <w:shd w:val="clear" w:color="auto" w:fill="E6E6E6"/>
          </w:tcPr>
          <w:p w14:paraId="1CAF1657" w14:textId="77777777" w:rsidR="00C85D61" w:rsidRPr="00C85D61" w:rsidRDefault="00C85D61" w:rsidP="00C85D61">
            <w:pPr>
              <w:pStyle w:val="S8Gazettetableheading"/>
            </w:pPr>
            <w:r w:rsidRPr="00C85D61">
              <w:t>Applicant name</w:t>
            </w:r>
          </w:p>
        </w:tc>
        <w:tc>
          <w:tcPr>
            <w:tcW w:w="3897" w:type="pct"/>
          </w:tcPr>
          <w:p w14:paraId="03F8D396" w14:textId="77777777" w:rsidR="00C85D61" w:rsidRPr="00C85D61" w:rsidRDefault="00C85D61" w:rsidP="00C85D61">
            <w:pPr>
              <w:pStyle w:val="S8Gazettetabletext"/>
            </w:pPr>
            <w:proofErr w:type="spellStart"/>
            <w:r w:rsidRPr="00C85D61">
              <w:t>Avet</w:t>
            </w:r>
            <w:proofErr w:type="spellEnd"/>
            <w:r w:rsidRPr="00C85D61">
              <w:t xml:space="preserve"> Health Pty Ltd</w:t>
            </w:r>
          </w:p>
        </w:tc>
      </w:tr>
      <w:tr w:rsidR="00C85D61" w:rsidRPr="00C85D61" w14:paraId="4E3D9794" w14:textId="77777777" w:rsidTr="00C85D61">
        <w:trPr>
          <w:cantSplit/>
          <w:tblHeader/>
        </w:trPr>
        <w:tc>
          <w:tcPr>
            <w:tcW w:w="1103" w:type="pct"/>
            <w:shd w:val="clear" w:color="auto" w:fill="E6E6E6"/>
          </w:tcPr>
          <w:p w14:paraId="6FDA339B" w14:textId="77777777" w:rsidR="00C85D61" w:rsidRPr="00C85D61" w:rsidRDefault="00C85D61" w:rsidP="00C85D61">
            <w:pPr>
              <w:pStyle w:val="S8Gazettetableheading"/>
            </w:pPr>
            <w:r w:rsidRPr="00C85D61">
              <w:t>Applicant ACN</w:t>
            </w:r>
          </w:p>
        </w:tc>
        <w:tc>
          <w:tcPr>
            <w:tcW w:w="3897" w:type="pct"/>
          </w:tcPr>
          <w:p w14:paraId="20FABD51" w14:textId="77777777" w:rsidR="00C85D61" w:rsidRPr="00C85D61" w:rsidRDefault="00C85D61" w:rsidP="00C85D61">
            <w:pPr>
              <w:pStyle w:val="S8Gazettetabletext"/>
            </w:pPr>
            <w:r w:rsidRPr="00C85D61">
              <w:t>616 838 101</w:t>
            </w:r>
          </w:p>
        </w:tc>
      </w:tr>
      <w:tr w:rsidR="00C85D61" w:rsidRPr="00C85D61" w14:paraId="3AE53330" w14:textId="77777777" w:rsidTr="00C85D61">
        <w:trPr>
          <w:cantSplit/>
          <w:tblHeader/>
        </w:trPr>
        <w:tc>
          <w:tcPr>
            <w:tcW w:w="1103" w:type="pct"/>
            <w:shd w:val="clear" w:color="auto" w:fill="E6E6E6"/>
          </w:tcPr>
          <w:p w14:paraId="2BECE9B9" w14:textId="77777777" w:rsidR="00C85D61" w:rsidRPr="00C85D61" w:rsidRDefault="00C85D61" w:rsidP="00C85D61">
            <w:pPr>
              <w:pStyle w:val="S8Gazettetableheading"/>
            </w:pPr>
            <w:r w:rsidRPr="00C85D61">
              <w:t>Date of registration</w:t>
            </w:r>
          </w:p>
        </w:tc>
        <w:tc>
          <w:tcPr>
            <w:tcW w:w="3897" w:type="pct"/>
          </w:tcPr>
          <w:p w14:paraId="3ACF39B2" w14:textId="77777777" w:rsidR="00C85D61" w:rsidRPr="00C85D61" w:rsidRDefault="00C85D61" w:rsidP="00C85D61">
            <w:pPr>
              <w:pStyle w:val="S8Gazettetabletext"/>
            </w:pPr>
            <w:r w:rsidRPr="00C85D61">
              <w:t>17 August 2022</w:t>
            </w:r>
          </w:p>
        </w:tc>
      </w:tr>
      <w:tr w:rsidR="00C85D61" w:rsidRPr="00C85D61" w14:paraId="3C60669D" w14:textId="77777777" w:rsidTr="00C85D61">
        <w:trPr>
          <w:cantSplit/>
          <w:tblHeader/>
        </w:trPr>
        <w:tc>
          <w:tcPr>
            <w:tcW w:w="1103" w:type="pct"/>
            <w:shd w:val="clear" w:color="auto" w:fill="E6E6E6"/>
          </w:tcPr>
          <w:p w14:paraId="05E983E5" w14:textId="77777777" w:rsidR="00C85D61" w:rsidRPr="00C85D61" w:rsidRDefault="00C85D61" w:rsidP="00C85D61">
            <w:pPr>
              <w:pStyle w:val="S8Gazettetableheading"/>
            </w:pPr>
            <w:r w:rsidRPr="00C85D61">
              <w:t>Product registration no.</w:t>
            </w:r>
          </w:p>
        </w:tc>
        <w:tc>
          <w:tcPr>
            <w:tcW w:w="3897" w:type="pct"/>
          </w:tcPr>
          <w:p w14:paraId="6A75984B" w14:textId="77777777" w:rsidR="00C85D61" w:rsidRPr="00C85D61" w:rsidRDefault="00C85D61" w:rsidP="00C85D61">
            <w:pPr>
              <w:pStyle w:val="S8Gazettetabletext"/>
            </w:pPr>
            <w:r w:rsidRPr="00C85D61">
              <w:t>92079</w:t>
            </w:r>
          </w:p>
        </w:tc>
      </w:tr>
      <w:tr w:rsidR="00C85D61" w:rsidRPr="00C85D61" w14:paraId="049456B4" w14:textId="77777777" w:rsidTr="00C85D61">
        <w:trPr>
          <w:cantSplit/>
          <w:tblHeader/>
        </w:trPr>
        <w:tc>
          <w:tcPr>
            <w:tcW w:w="1103" w:type="pct"/>
            <w:shd w:val="clear" w:color="auto" w:fill="E6E6E6"/>
          </w:tcPr>
          <w:p w14:paraId="594D680E" w14:textId="77777777" w:rsidR="00C85D61" w:rsidRPr="00C85D61" w:rsidRDefault="00C85D61" w:rsidP="00C85D61">
            <w:pPr>
              <w:pStyle w:val="S8Gazettetableheading"/>
            </w:pPr>
            <w:r w:rsidRPr="00C85D61">
              <w:t>Label approval no.</w:t>
            </w:r>
          </w:p>
        </w:tc>
        <w:tc>
          <w:tcPr>
            <w:tcW w:w="3897" w:type="pct"/>
          </w:tcPr>
          <w:p w14:paraId="099DC4D2" w14:textId="77777777" w:rsidR="00C85D61" w:rsidRPr="00C85D61" w:rsidRDefault="00C85D61" w:rsidP="00C85D61">
            <w:pPr>
              <w:pStyle w:val="S8Gazettetabletext"/>
            </w:pPr>
            <w:r w:rsidRPr="00C85D61">
              <w:t>92079/134448</w:t>
            </w:r>
          </w:p>
        </w:tc>
      </w:tr>
      <w:tr w:rsidR="00C85D61" w:rsidRPr="00C85D61" w14:paraId="675E51E4" w14:textId="77777777" w:rsidTr="00C85D61">
        <w:trPr>
          <w:cantSplit/>
          <w:tblHeader/>
        </w:trPr>
        <w:tc>
          <w:tcPr>
            <w:tcW w:w="1103" w:type="pct"/>
            <w:shd w:val="clear" w:color="auto" w:fill="E6E6E6"/>
          </w:tcPr>
          <w:p w14:paraId="49CEE386"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0FB64FF" w14:textId="6474B05B" w:rsidR="00C85D61" w:rsidRPr="00C85D61" w:rsidRDefault="00C85D61" w:rsidP="00C85D61">
            <w:pPr>
              <w:pStyle w:val="S8Gazettetabletext"/>
            </w:pPr>
            <w:r w:rsidRPr="00C85D61">
              <w:t>Registration of a 300</w:t>
            </w:r>
            <w:r>
              <w:t> </w:t>
            </w:r>
            <w:r w:rsidRPr="00C85D61">
              <w:t>mg/mL pentobarbitone sodium solution injectable product for euthanasia in animals</w:t>
            </w:r>
          </w:p>
        </w:tc>
      </w:tr>
    </w:tbl>
    <w:p w14:paraId="28788E11"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4F40C8CA" w14:textId="77777777" w:rsidTr="00C85D61">
        <w:trPr>
          <w:cantSplit/>
          <w:tblHeader/>
        </w:trPr>
        <w:tc>
          <w:tcPr>
            <w:tcW w:w="1103" w:type="pct"/>
            <w:shd w:val="clear" w:color="auto" w:fill="E6E6E6"/>
          </w:tcPr>
          <w:p w14:paraId="33EEEDC8" w14:textId="77777777" w:rsidR="00C85D61" w:rsidRPr="00C85D61" w:rsidRDefault="00C85D61" w:rsidP="00C85D61">
            <w:pPr>
              <w:pStyle w:val="S8Gazettetableheading"/>
            </w:pPr>
            <w:r w:rsidRPr="00C85D61">
              <w:t>Application no.</w:t>
            </w:r>
          </w:p>
        </w:tc>
        <w:tc>
          <w:tcPr>
            <w:tcW w:w="3897" w:type="pct"/>
          </w:tcPr>
          <w:p w14:paraId="7024CFB2" w14:textId="77777777" w:rsidR="00C85D61" w:rsidRPr="00C85D61" w:rsidRDefault="00C85D61" w:rsidP="00C85D61">
            <w:pPr>
              <w:pStyle w:val="S8Gazettetabletext"/>
              <w:rPr>
                <w:noProof/>
              </w:rPr>
            </w:pPr>
            <w:r w:rsidRPr="00C85D61">
              <w:t>132414</w:t>
            </w:r>
          </w:p>
        </w:tc>
      </w:tr>
      <w:tr w:rsidR="00C85D61" w:rsidRPr="00C85D61" w14:paraId="73C6F65F" w14:textId="77777777" w:rsidTr="00C85D61">
        <w:trPr>
          <w:cantSplit/>
          <w:tblHeader/>
        </w:trPr>
        <w:tc>
          <w:tcPr>
            <w:tcW w:w="1103" w:type="pct"/>
            <w:shd w:val="clear" w:color="auto" w:fill="E6E6E6"/>
          </w:tcPr>
          <w:p w14:paraId="0363C13B" w14:textId="77777777" w:rsidR="00C85D61" w:rsidRPr="00C85D61" w:rsidRDefault="00C85D61" w:rsidP="00C85D61">
            <w:pPr>
              <w:pStyle w:val="S8Gazettetableheading"/>
            </w:pPr>
            <w:r w:rsidRPr="00C85D61">
              <w:t>Product name</w:t>
            </w:r>
          </w:p>
        </w:tc>
        <w:tc>
          <w:tcPr>
            <w:tcW w:w="3897" w:type="pct"/>
          </w:tcPr>
          <w:p w14:paraId="24F8B1BA" w14:textId="77777777" w:rsidR="00C85D61" w:rsidRPr="00C85D61" w:rsidRDefault="00C85D61" w:rsidP="00C85D61">
            <w:pPr>
              <w:pStyle w:val="S8Gazettetabletext"/>
            </w:pPr>
            <w:r w:rsidRPr="00C85D61">
              <w:t>Reflex Duo Combination Pour-On for Cattle</w:t>
            </w:r>
          </w:p>
        </w:tc>
      </w:tr>
      <w:tr w:rsidR="00C85D61" w:rsidRPr="00C85D61" w14:paraId="08D25843" w14:textId="77777777" w:rsidTr="00C85D61">
        <w:trPr>
          <w:cantSplit/>
          <w:tblHeader/>
        </w:trPr>
        <w:tc>
          <w:tcPr>
            <w:tcW w:w="1103" w:type="pct"/>
            <w:shd w:val="clear" w:color="auto" w:fill="E6E6E6"/>
          </w:tcPr>
          <w:p w14:paraId="32E6977E" w14:textId="77777777" w:rsidR="00C85D61" w:rsidRPr="00C85D61" w:rsidRDefault="00C85D61" w:rsidP="00C85D61">
            <w:pPr>
              <w:pStyle w:val="S8Gazettetableheading"/>
            </w:pPr>
            <w:r w:rsidRPr="00C85D61">
              <w:t>Active constituent/s</w:t>
            </w:r>
          </w:p>
        </w:tc>
        <w:tc>
          <w:tcPr>
            <w:tcW w:w="3897" w:type="pct"/>
          </w:tcPr>
          <w:p w14:paraId="534E95B6" w14:textId="215D962E" w:rsidR="00C85D61" w:rsidRPr="00C85D61" w:rsidRDefault="00C85D61" w:rsidP="00C85D61">
            <w:pPr>
              <w:pStyle w:val="S8Gazettetabletext"/>
            </w:pPr>
            <w:r w:rsidRPr="00C85D61">
              <w:t>200</w:t>
            </w:r>
            <w:r>
              <w:t> </w:t>
            </w:r>
            <w:r w:rsidRPr="00C85D61">
              <w:t>mg/mL levamisole, 10</w:t>
            </w:r>
            <w:r>
              <w:t> </w:t>
            </w:r>
            <w:r w:rsidRPr="00C85D61">
              <w:t>mg/mL abamectin</w:t>
            </w:r>
          </w:p>
        </w:tc>
      </w:tr>
      <w:tr w:rsidR="00C85D61" w:rsidRPr="00C85D61" w14:paraId="4CAC5772" w14:textId="77777777" w:rsidTr="00C85D61">
        <w:trPr>
          <w:cantSplit/>
          <w:tblHeader/>
        </w:trPr>
        <w:tc>
          <w:tcPr>
            <w:tcW w:w="1103" w:type="pct"/>
            <w:shd w:val="clear" w:color="auto" w:fill="E6E6E6"/>
          </w:tcPr>
          <w:p w14:paraId="0890C076" w14:textId="77777777" w:rsidR="00C85D61" w:rsidRPr="00C85D61" w:rsidRDefault="00C85D61" w:rsidP="00C85D61">
            <w:pPr>
              <w:pStyle w:val="S8Gazettetableheading"/>
            </w:pPr>
            <w:r w:rsidRPr="00C85D61">
              <w:t>Applicant name</w:t>
            </w:r>
          </w:p>
        </w:tc>
        <w:tc>
          <w:tcPr>
            <w:tcW w:w="3897" w:type="pct"/>
          </w:tcPr>
          <w:p w14:paraId="3434123C" w14:textId="77777777" w:rsidR="00C85D61" w:rsidRPr="00C85D61" w:rsidRDefault="00C85D61" w:rsidP="00C85D61">
            <w:pPr>
              <w:pStyle w:val="S8Gazettetabletext"/>
            </w:pPr>
            <w:r w:rsidRPr="00C85D61">
              <w:t>Alleva Animal Health Ltd</w:t>
            </w:r>
          </w:p>
        </w:tc>
      </w:tr>
      <w:tr w:rsidR="00C85D61" w:rsidRPr="00C85D61" w14:paraId="5EA0E035" w14:textId="77777777" w:rsidTr="00C85D61">
        <w:trPr>
          <w:cantSplit/>
          <w:tblHeader/>
        </w:trPr>
        <w:tc>
          <w:tcPr>
            <w:tcW w:w="1103" w:type="pct"/>
            <w:shd w:val="clear" w:color="auto" w:fill="E6E6E6"/>
          </w:tcPr>
          <w:p w14:paraId="0AA38D7B" w14:textId="77777777" w:rsidR="00C85D61" w:rsidRPr="00C85D61" w:rsidRDefault="00C85D61" w:rsidP="00C85D61">
            <w:pPr>
              <w:pStyle w:val="S8Gazettetableheading"/>
            </w:pPr>
            <w:r w:rsidRPr="00C85D61">
              <w:t>Applicant ACN</w:t>
            </w:r>
          </w:p>
        </w:tc>
        <w:tc>
          <w:tcPr>
            <w:tcW w:w="3897" w:type="pct"/>
          </w:tcPr>
          <w:p w14:paraId="3F774BB9" w14:textId="77777777" w:rsidR="00C85D61" w:rsidRPr="00C85D61" w:rsidRDefault="00C85D61" w:rsidP="00C85D61">
            <w:pPr>
              <w:pStyle w:val="S8Gazettetabletext"/>
            </w:pPr>
            <w:r w:rsidRPr="00C85D61">
              <w:t>N/A</w:t>
            </w:r>
          </w:p>
        </w:tc>
      </w:tr>
      <w:tr w:rsidR="00C85D61" w:rsidRPr="00C85D61" w14:paraId="72A5EC28" w14:textId="77777777" w:rsidTr="00C85D61">
        <w:trPr>
          <w:cantSplit/>
          <w:tblHeader/>
        </w:trPr>
        <w:tc>
          <w:tcPr>
            <w:tcW w:w="1103" w:type="pct"/>
            <w:shd w:val="clear" w:color="auto" w:fill="E6E6E6"/>
          </w:tcPr>
          <w:p w14:paraId="5CC62F96" w14:textId="77777777" w:rsidR="00C85D61" w:rsidRPr="00C85D61" w:rsidRDefault="00C85D61" w:rsidP="00C85D61">
            <w:pPr>
              <w:pStyle w:val="S8Gazettetableheading"/>
            </w:pPr>
            <w:r w:rsidRPr="00C85D61">
              <w:t>Date of registration</w:t>
            </w:r>
          </w:p>
        </w:tc>
        <w:tc>
          <w:tcPr>
            <w:tcW w:w="3897" w:type="pct"/>
          </w:tcPr>
          <w:p w14:paraId="3A1C81A2" w14:textId="77777777" w:rsidR="00C85D61" w:rsidRPr="00C85D61" w:rsidRDefault="00C85D61" w:rsidP="00C85D61">
            <w:pPr>
              <w:pStyle w:val="S8Gazettetabletext"/>
            </w:pPr>
            <w:r w:rsidRPr="00C85D61">
              <w:t>17 August 2022</w:t>
            </w:r>
          </w:p>
        </w:tc>
      </w:tr>
      <w:tr w:rsidR="00C85D61" w:rsidRPr="00C85D61" w14:paraId="22BF289D" w14:textId="77777777" w:rsidTr="00C85D61">
        <w:trPr>
          <w:cantSplit/>
          <w:tblHeader/>
        </w:trPr>
        <w:tc>
          <w:tcPr>
            <w:tcW w:w="1103" w:type="pct"/>
            <w:shd w:val="clear" w:color="auto" w:fill="E6E6E6"/>
          </w:tcPr>
          <w:p w14:paraId="62619F3C" w14:textId="77777777" w:rsidR="00C85D61" w:rsidRPr="00C85D61" w:rsidRDefault="00C85D61" w:rsidP="00C85D61">
            <w:pPr>
              <w:pStyle w:val="S8Gazettetableheading"/>
            </w:pPr>
            <w:r w:rsidRPr="00C85D61">
              <w:t>Product registration no.</w:t>
            </w:r>
          </w:p>
        </w:tc>
        <w:tc>
          <w:tcPr>
            <w:tcW w:w="3897" w:type="pct"/>
          </w:tcPr>
          <w:p w14:paraId="56269F6E" w14:textId="77777777" w:rsidR="00C85D61" w:rsidRPr="00C85D61" w:rsidRDefault="00C85D61" w:rsidP="00C85D61">
            <w:pPr>
              <w:pStyle w:val="S8Gazettetabletext"/>
            </w:pPr>
            <w:r w:rsidRPr="00C85D61">
              <w:t>91495</w:t>
            </w:r>
          </w:p>
        </w:tc>
      </w:tr>
      <w:tr w:rsidR="00C85D61" w:rsidRPr="00C85D61" w14:paraId="1425FA64" w14:textId="77777777" w:rsidTr="00C85D61">
        <w:trPr>
          <w:cantSplit/>
          <w:tblHeader/>
        </w:trPr>
        <w:tc>
          <w:tcPr>
            <w:tcW w:w="1103" w:type="pct"/>
            <w:shd w:val="clear" w:color="auto" w:fill="E6E6E6"/>
          </w:tcPr>
          <w:p w14:paraId="1A85C6DC" w14:textId="77777777" w:rsidR="00C85D61" w:rsidRPr="00C85D61" w:rsidRDefault="00C85D61" w:rsidP="00C85D61">
            <w:pPr>
              <w:pStyle w:val="S8Gazettetableheading"/>
            </w:pPr>
            <w:r w:rsidRPr="00C85D61">
              <w:t>Label approval no.</w:t>
            </w:r>
          </w:p>
        </w:tc>
        <w:tc>
          <w:tcPr>
            <w:tcW w:w="3897" w:type="pct"/>
          </w:tcPr>
          <w:p w14:paraId="192AA5C3" w14:textId="77777777" w:rsidR="00C85D61" w:rsidRPr="00C85D61" w:rsidRDefault="00C85D61" w:rsidP="00C85D61">
            <w:pPr>
              <w:pStyle w:val="S8Gazettetabletext"/>
            </w:pPr>
            <w:r w:rsidRPr="00C85D61">
              <w:t>91495/132414</w:t>
            </w:r>
          </w:p>
        </w:tc>
      </w:tr>
      <w:tr w:rsidR="00C85D61" w:rsidRPr="00C85D61" w14:paraId="053E64DC" w14:textId="77777777" w:rsidTr="00C85D61">
        <w:trPr>
          <w:cantSplit/>
          <w:tblHeader/>
        </w:trPr>
        <w:tc>
          <w:tcPr>
            <w:tcW w:w="1103" w:type="pct"/>
            <w:shd w:val="clear" w:color="auto" w:fill="E6E6E6"/>
          </w:tcPr>
          <w:p w14:paraId="10038BE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31B9C0C" w14:textId="49D64950" w:rsidR="00C85D61" w:rsidRPr="00C85D61" w:rsidRDefault="00C85D61" w:rsidP="00C85D61">
            <w:pPr>
              <w:pStyle w:val="S8Gazettetabletext"/>
            </w:pPr>
            <w:r w:rsidRPr="00C85D61">
              <w:t>Registration of a 10</w:t>
            </w:r>
            <w:r>
              <w:t> </w:t>
            </w:r>
            <w:r w:rsidRPr="00C85D61">
              <w:t>mg/mL abamectin and 200</w:t>
            </w:r>
            <w:r>
              <w:t> </w:t>
            </w:r>
            <w:r w:rsidRPr="00C85D61">
              <w:t>mg/mL levamisole pour-on product for the treatment and control of roundworms, including macrocyclic lactone or levamisole resistant strains, and external parasites in cattle</w:t>
            </w:r>
          </w:p>
        </w:tc>
      </w:tr>
    </w:tbl>
    <w:p w14:paraId="45AFFFFF"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15996A38" w14:textId="77777777" w:rsidTr="00C85D61">
        <w:trPr>
          <w:cantSplit/>
          <w:tblHeader/>
        </w:trPr>
        <w:tc>
          <w:tcPr>
            <w:tcW w:w="1103" w:type="pct"/>
            <w:shd w:val="clear" w:color="auto" w:fill="E6E6E6"/>
          </w:tcPr>
          <w:p w14:paraId="0BFCBCB2" w14:textId="77777777" w:rsidR="00C85D61" w:rsidRPr="00C85D61" w:rsidRDefault="00C85D61" w:rsidP="00C85D61">
            <w:pPr>
              <w:pStyle w:val="S8Gazettetableheading"/>
            </w:pPr>
            <w:r w:rsidRPr="00C85D61">
              <w:lastRenderedPageBreak/>
              <w:t>Application no.</w:t>
            </w:r>
          </w:p>
        </w:tc>
        <w:tc>
          <w:tcPr>
            <w:tcW w:w="3897" w:type="pct"/>
          </w:tcPr>
          <w:p w14:paraId="79DFB115" w14:textId="77777777" w:rsidR="00C85D61" w:rsidRPr="00C85D61" w:rsidRDefault="00C85D61" w:rsidP="00C85D61">
            <w:pPr>
              <w:pStyle w:val="S8Gazettetabletext"/>
              <w:rPr>
                <w:noProof/>
              </w:rPr>
            </w:pPr>
            <w:r w:rsidRPr="00C85D61">
              <w:t>134746</w:t>
            </w:r>
          </w:p>
        </w:tc>
      </w:tr>
      <w:tr w:rsidR="00C85D61" w:rsidRPr="00C85D61" w14:paraId="4A29DA71" w14:textId="77777777" w:rsidTr="00C85D61">
        <w:trPr>
          <w:cantSplit/>
          <w:tblHeader/>
        </w:trPr>
        <w:tc>
          <w:tcPr>
            <w:tcW w:w="1103" w:type="pct"/>
            <w:shd w:val="clear" w:color="auto" w:fill="E6E6E6"/>
          </w:tcPr>
          <w:p w14:paraId="398C95ED" w14:textId="77777777" w:rsidR="00C85D61" w:rsidRPr="00C85D61" w:rsidRDefault="00C85D61" w:rsidP="00C85D61">
            <w:pPr>
              <w:pStyle w:val="S8Gazettetableheading"/>
            </w:pPr>
            <w:r w:rsidRPr="00C85D61">
              <w:t>Product name</w:t>
            </w:r>
          </w:p>
        </w:tc>
        <w:tc>
          <w:tcPr>
            <w:tcW w:w="3897" w:type="pct"/>
          </w:tcPr>
          <w:p w14:paraId="616065AF" w14:textId="2831DD7C" w:rsidR="00C85D61" w:rsidRPr="00C85D61" w:rsidRDefault="00C85D61" w:rsidP="00C85D61">
            <w:pPr>
              <w:pStyle w:val="S8Gazettetabletext"/>
            </w:pPr>
            <w:proofErr w:type="spellStart"/>
            <w:r w:rsidRPr="00C85D61">
              <w:t>Maxicam</w:t>
            </w:r>
            <w:proofErr w:type="spellEnd"/>
            <w:r w:rsidRPr="00C85D61">
              <w:t xml:space="preserve"> 20</w:t>
            </w:r>
            <w:r>
              <w:t> </w:t>
            </w:r>
            <w:r w:rsidRPr="00C85D61">
              <w:t>mg/mL Solution for Injection</w:t>
            </w:r>
          </w:p>
        </w:tc>
      </w:tr>
      <w:tr w:rsidR="00C85D61" w:rsidRPr="00C85D61" w14:paraId="0F72FD49" w14:textId="77777777" w:rsidTr="00C85D61">
        <w:trPr>
          <w:cantSplit/>
          <w:tblHeader/>
        </w:trPr>
        <w:tc>
          <w:tcPr>
            <w:tcW w:w="1103" w:type="pct"/>
            <w:shd w:val="clear" w:color="auto" w:fill="E6E6E6"/>
          </w:tcPr>
          <w:p w14:paraId="42AE0228" w14:textId="77777777" w:rsidR="00C85D61" w:rsidRPr="00C85D61" w:rsidRDefault="00C85D61" w:rsidP="00C85D61">
            <w:pPr>
              <w:pStyle w:val="S8Gazettetableheading"/>
            </w:pPr>
            <w:r w:rsidRPr="00C85D61">
              <w:t>Active constituent</w:t>
            </w:r>
          </w:p>
        </w:tc>
        <w:tc>
          <w:tcPr>
            <w:tcW w:w="3897" w:type="pct"/>
          </w:tcPr>
          <w:p w14:paraId="2895A1F5" w14:textId="3827DC3F" w:rsidR="00C85D61" w:rsidRPr="00C85D61" w:rsidRDefault="00C85D61" w:rsidP="00C85D61">
            <w:pPr>
              <w:pStyle w:val="S8Gazettetabletext"/>
            </w:pPr>
            <w:r w:rsidRPr="00C85D61">
              <w:t>20</w:t>
            </w:r>
            <w:r>
              <w:t> </w:t>
            </w:r>
            <w:r w:rsidRPr="00C85D61">
              <w:t>mg/mL meloxicam</w:t>
            </w:r>
          </w:p>
        </w:tc>
      </w:tr>
      <w:tr w:rsidR="00C85D61" w:rsidRPr="00C85D61" w14:paraId="36640402" w14:textId="77777777" w:rsidTr="00C85D61">
        <w:trPr>
          <w:cantSplit/>
          <w:tblHeader/>
        </w:trPr>
        <w:tc>
          <w:tcPr>
            <w:tcW w:w="1103" w:type="pct"/>
            <w:shd w:val="clear" w:color="auto" w:fill="E6E6E6"/>
          </w:tcPr>
          <w:p w14:paraId="496BA5B9" w14:textId="77777777" w:rsidR="00C85D61" w:rsidRPr="00C85D61" w:rsidRDefault="00C85D61" w:rsidP="00C85D61">
            <w:pPr>
              <w:pStyle w:val="S8Gazettetableheading"/>
            </w:pPr>
            <w:r w:rsidRPr="00C85D61">
              <w:t>Applicant name</w:t>
            </w:r>
          </w:p>
        </w:tc>
        <w:tc>
          <w:tcPr>
            <w:tcW w:w="3897" w:type="pct"/>
          </w:tcPr>
          <w:p w14:paraId="41C179A2" w14:textId="77777777" w:rsidR="00C85D61" w:rsidRPr="00C85D61" w:rsidRDefault="00C85D61" w:rsidP="00C85D61">
            <w:pPr>
              <w:pStyle w:val="S8Gazettetabletext"/>
            </w:pPr>
            <w:proofErr w:type="spellStart"/>
            <w:r w:rsidRPr="00C85D61">
              <w:t>Vetpharm</w:t>
            </w:r>
            <w:proofErr w:type="spellEnd"/>
            <w:r w:rsidRPr="00C85D61">
              <w:t xml:space="preserve"> Laboratories IP Pty Ltd</w:t>
            </w:r>
          </w:p>
        </w:tc>
      </w:tr>
      <w:tr w:rsidR="00C85D61" w:rsidRPr="00C85D61" w14:paraId="399D0034" w14:textId="77777777" w:rsidTr="00C85D61">
        <w:trPr>
          <w:cantSplit/>
          <w:tblHeader/>
        </w:trPr>
        <w:tc>
          <w:tcPr>
            <w:tcW w:w="1103" w:type="pct"/>
            <w:shd w:val="clear" w:color="auto" w:fill="E6E6E6"/>
          </w:tcPr>
          <w:p w14:paraId="35FA977F" w14:textId="77777777" w:rsidR="00C85D61" w:rsidRPr="00C85D61" w:rsidRDefault="00C85D61" w:rsidP="00C85D61">
            <w:pPr>
              <w:pStyle w:val="S8Gazettetableheading"/>
            </w:pPr>
            <w:r w:rsidRPr="00C85D61">
              <w:t>Applicant ACN</w:t>
            </w:r>
          </w:p>
        </w:tc>
        <w:tc>
          <w:tcPr>
            <w:tcW w:w="3897" w:type="pct"/>
          </w:tcPr>
          <w:p w14:paraId="6992A3A6" w14:textId="77777777" w:rsidR="00C85D61" w:rsidRPr="00C85D61" w:rsidRDefault="00C85D61" w:rsidP="00C85D61">
            <w:pPr>
              <w:pStyle w:val="S8Gazettetabletext"/>
            </w:pPr>
            <w:r w:rsidRPr="00C85D61">
              <w:t>654 406 756</w:t>
            </w:r>
          </w:p>
        </w:tc>
      </w:tr>
      <w:tr w:rsidR="00C85D61" w:rsidRPr="00C85D61" w14:paraId="270CD215" w14:textId="77777777" w:rsidTr="00C85D61">
        <w:trPr>
          <w:cantSplit/>
          <w:tblHeader/>
        </w:trPr>
        <w:tc>
          <w:tcPr>
            <w:tcW w:w="1103" w:type="pct"/>
            <w:shd w:val="clear" w:color="auto" w:fill="E6E6E6"/>
          </w:tcPr>
          <w:p w14:paraId="571DB01E" w14:textId="77777777" w:rsidR="00C85D61" w:rsidRPr="00C85D61" w:rsidRDefault="00C85D61" w:rsidP="00C85D61">
            <w:pPr>
              <w:pStyle w:val="S8Gazettetableheading"/>
            </w:pPr>
            <w:r w:rsidRPr="00C85D61">
              <w:t>Date of registration</w:t>
            </w:r>
          </w:p>
        </w:tc>
        <w:tc>
          <w:tcPr>
            <w:tcW w:w="3897" w:type="pct"/>
          </w:tcPr>
          <w:p w14:paraId="28FA57F3" w14:textId="77777777" w:rsidR="00C85D61" w:rsidRPr="00C85D61" w:rsidRDefault="00C85D61" w:rsidP="00C85D61">
            <w:pPr>
              <w:pStyle w:val="S8Gazettetabletext"/>
            </w:pPr>
            <w:r w:rsidRPr="00C85D61">
              <w:t>19 August 2022</w:t>
            </w:r>
          </w:p>
        </w:tc>
      </w:tr>
      <w:tr w:rsidR="00C85D61" w:rsidRPr="00C85D61" w14:paraId="379883E8" w14:textId="77777777" w:rsidTr="00C85D61">
        <w:trPr>
          <w:cantSplit/>
          <w:tblHeader/>
        </w:trPr>
        <w:tc>
          <w:tcPr>
            <w:tcW w:w="1103" w:type="pct"/>
            <w:shd w:val="clear" w:color="auto" w:fill="E6E6E6"/>
          </w:tcPr>
          <w:p w14:paraId="31E42A13" w14:textId="77777777" w:rsidR="00C85D61" w:rsidRPr="00C85D61" w:rsidRDefault="00C85D61" w:rsidP="00C85D61">
            <w:pPr>
              <w:pStyle w:val="S8Gazettetableheading"/>
            </w:pPr>
            <w:r w:rsidRPr="00C85D61">
              <w:t>Product registration no.</w:t>
            </w:r>
          </w:p>
        </w:tc>
        <w:tc>
          <w:tcPr>
            <w:tcW w:w="3897" w:type="pct"/>
          </w:tcPr>
          <w:p w14:paraId="192EE875" w14:textId="77777777" w:rsidR="00C85D61" w:rsidRPr="00C85D61" w:rsidRDefault="00C85D61" w:rsidP="00C85D61">
            <w:pPr>
              <w:pStyle w:val="S8Gazettetabletext"/>
            </w:pPr>
            <w:r w:rsidRPr="00C85D61">
              <w:t>92177</w:t>
            </w:r>
          </w:p>
        </w:tc>
      </w:tr>
      <w:tr w:rsidR="00C85D61" w:rsidRPr="00C85D61" w14:paraId="1BD8974D" w14:textId="77777777" w:rsidTr="00C85D61">
        <w:trPr>
          <w:cantSplit/>
          <w:tblHeader/>
        </w:trPr>
        <w:tc>
          <w:tcPr>
            <w:tcW w:w="1103" w:type="pct"/>
            <w:shd w:val="clear" w:color="auto" w:fill="E6E6E6"/>
          </w:tcPr>
          <w:p w14:paraId="710925FB" w14:textId="77777777" w:rsidR="00C85D61" w:rsidRPr="00C85D61" w:rsidRDefault="00C85D61" w:rsidP="00C85D61">
            <w:pPr>
              <w:pStyle w:val="S8Gazettetableheading"/>
            </w:pPr>
            <w:r w:rsidRPr="00C85D61">
              <w:t>Label approval no.</w:t>
            </w:r>
          </w:p>
        </w:tc>
        <w:tc>
          <w:tcPr>
            <w:tcW w:w="3897" w:type="pct"/>
          </w:tcPr>
          <w:p w14:paraId="07031210" w14:textId="77777777" w:rsidR="00C85D61" w:rsidRPr="00C85D61" w:rsidRDefault="00C85D61" w:rsidP="00C85D61">
            <w:pPr>
              <w:pStyle w:val="S8Gazettetabletext"/>
            </w:pPr>
            <w:r w:rsidRPr="00C85D61">
              <w:t>92177/134746</w:t>
            </w:r>
          </w:p>
        </w:tc>
      </w:tr>
      <w:tr w:rsidR="00C85D61" w:rsidRPr="00C85D61" w14:paraId="1F461B9B" w14:textId="77777777" w:rsidTr="00C85D61">
        <w:trPr>
          <w:cantSplit/>
          <w:tblHeader/>
        </w:trPr>
        <w:tc>
          <w:tcPr>
            <w:tcW w:w="1103" w:type="pct"/>
            <w:shd w:val="clear" w:color="auto" w:fill="E6E6E6"/>
          </w:tcPr>
          <w:p w14:paraId="5F31343F"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7DAE3577" w14:textId="4F21389D" w:rsidR="00C85D61" w:rsidRPr="00C85D61" w:rsidRDefault="00C85D61" w:rsidP="00C85D61">
            <w:pPr>
              <w:pStyle w:val="S8Gazettetabletext"/>
            </w:pPr>
            <w:r w:rsidRPr="00C85D61">
              <w:t>Registration of a 20</w:t>
            </w:r>
            <w:r>
              <w:t> </w:t>
            </w:r>
            <w:r w:rsidRPr="00C85D61">
              <w:t>mg/mL meloxicam injectable product as a non-steroidal anti-inflammatory, analgesic and anti-pyretic for use in cattle, sheep, pigs and horses</w:t>
            </w:r>
          </w:p>
        </w:tc>
      </w:tr>
    </w:tbl>
    <w:p w14:paraId="5F9DC912"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124D54C8" w14:textId="77777777" w:rsidTr="00C85D61">
        <w:trPr>
          <w:cantSplit/>
          <w:tblHeader/>
        </w:trPr>
        <w:tc>
          <w:tcPr>
            <w:tcW w:w="1103" w:type="pct"/>
            <w:shd w:val="clear" w:color="auto" w:fill="E6E6E6"/>
          </w:tcPr>
          <w:p w14:paraId="4337A77B" w14:textId="77777777" w:rsidR="00C85D61" w:rsidRPr="00C85D61" w:rsidRDefault="00C85D61" w:rsidP="00C85D61">
            <w:pPr>
              <w:pStyle w:val="S8Gazettetableheading"/>
            </w:pPr>
            <w:r w:rsidRPr="00C85D61">
              <w:t>Application no.</w:t>
            </w:r>
          </w:p>
        </w:tc>
        <w:tc>
          <w:tcPr>
            <w:tcW w:w="3897" w:type="pct"/>
          </w:tcPr>
          <w:p w14:paraId="492101C2" w14:textId="77777777" w:rsidR="00C85D61" w:rsidRPr="00C85D61" w:rsidRDefault="00C85D61" w:rsidP="00C85D61">
            <w:pPr>
              <w:pStyle w:val="S8Gazettetabletext"/>
              <w:rPr>
                <w:noProof/>
              </w:rPr>
            </w:pPr>
            <w:r w:rsidRPr="00C85D61">
              <w:t>134856</w:t>
            </w:r>
          </w:p>
        </w:tc>
      </w:tr>
      <w:tr w:rsidR="00C85D61" w:rsidRPr="00C85D61" w14:paraId="4555E135" w14:textId="77777777" w:rsidTr="00C85D61">
        <w:trPr>
          <w:cantSplit/>
          <w:tblHeader/>
        </w:trPr>
        <w:tc>
          <w:tcPr>
            <w:tcW w:w="1103" w:type="pct"/>
            <w:shd w:val="clear" w:color="auto" w:fill="E6E6E6"/>
          </w:tcPr>
          <w:p w14:paraId="3BBA4650" w14:textId="77777777" w:rsidR="00C85D61" w:rsidRPr="00C85D61" w:rsidRDefault="00C85D61" w:rsidP="00C85D61">
            <w:pPr>
              <w:pStyle w:val="S8Gazettetableheading"/>
            </w:pPr>
            <w:r w:rsidRPr="00C85D61">
              <w:t>Product name</w:t>
            </w:r>
          </w:p>
        </w:tc>
        <w:tc>
          <w:tcPr>
            <w:tcW w:w="3897" w:type="pct"/>
          </w:tcPr>
          <w:p w14:paraId="742833BD" w14:textId="77777777" w:rsidR="00C85D61" w:rsidRPr="00C85D61" w:rsidRDefault="00C85D61" w:rsidP="00C85D61">
            <w:pPr>
              <w:pStyle w:val="S8Gazettetabletext"/>
            </w:pPr>
            <w:proofErr w:type="spellStart"/>
            <w:r w:rsidRPr="00C85D61">
              <w:t>Elevet</w:t>
            </w:r>
            <w:proofErr w:type="spellEnd"/>
            <w:r w:rsidRPr="00C85D61">
              <w:t xml:space="preserve">+ </w:t>
            </w:r>
            <w:proofErr w:type="spellStart"/>
            <w:r w:rsidRPr="00C85D61">
              <w:t>Cloprostenol</w:t>
            </w:r>
            <w:proofErr w:type="spellEnd"/>
            <w:r w:rsidRPr="00C85D61">
              <w:t xml:space="preserve"> Injection for Cattle and Horses</w:t>
            </w:r>
          </w:p>
        </w:tc>
      </w:tr>
      <w:tr w:rsidR="00C85D61" w:rsidRPr="00C85D61" w14:paraId="61B342AD" w14:textId="77777777" w:rsidTr="00C85D61">
        <w:trPr>
          <w:cantSplit/>
          <w:tblHeader/>
        </w:trPr>
        <w:tc>
          <w:tcPr>
            <w:tcW w:w="1103" w:type="pct"/>
            <w:shd w:val="clear" w:color="auto" w:fill="E6E6E6"/>
          </w:tcPr>
          <w:p w14:paraId="0AAD785D" w14:textId="77777777" w:rsidR="00C85D61" w:rsidRPr="00C85D61" w:rsidRDefault="00C85D61" w:rsidP="00C85D61">
            <w:pPr>
              <w:pStyle w:val="S8Gazettetableheading"/>
            </w:pPr>
            <w:r w:rsidRPr="00C85D61">
              <w:t>Active constituent</w:t>
            </w:r>
          </w:p>
        </w:tc>
        <w:tc>
          <w:tcPr>
            <w:tcW w:w="3897" w:type="pct"/>
          </w:tcPr>
          <w:p w14:paraId="3BEF2D8D" w14:textId="74AAD9C1" w:rsidR="00C85D61" w:rsidRPr="00C85D61" w:rsidRDefault="00C85D61" w:rsidP="00C85D61">
            <w:pPr>
              <w:pStyle w:val="S8Gazettetabletext"/>
            </w:pPr>
            <w:r w:rsidRPr="00C85D61">
              <w:t>250</w:t>
            </w:r>
            <w:r>
              <w:t> </w:t>
            </w:r>
            <w:r w:rsidRPr="00C85D61">
              <w:t>µ</w:t>
            </w:r>
            <w:r w:rsidRPr="00C85D61">
              <w:t xml:space="preserve">g/mL </w:t>
            </w:r>
            <w:proofErr w:type="spellStart"/>
            <w:r w:rsidRPr="00C85D61">
              <w:t>cloprostenol</w:t>
            </w:r>
            <w:proofErr w:type="spellEnd"/>
            <w:r w:rsidRPr="00C85D61">
              <w:t xml:space="preserve"> (as the sodium salt)</w:t>
            </w:r>
          </w:p>
        </w:tc>
      </w:tr>
      <w:tr w:rsidR="00C85D61" w:rsidRPr="00C85D61" w14:paraId="6461B0DE" w14:textId="77777777" w:rsidTr="00C85D61">
        <w:trPr>
          <w:cantSplit/>
          <w:tblHeader/>
        </w:trPr>
        <w:tc>
          <w:tcPr>
            <w:tcW w:w="1103" w:type="pct"/>
            <w:shd w:val="clear" w:color="auto" w:fill="E6E6E6"/>
          </w:tcPr>
          <w:p w14:paraId="3511D97D" w14:textId="77777777" w:rsidR="00C85D61" w:rsidRPr="00C85D61" w:rsidRDefault="00C85D61" w:rsidP="00C85D61">
            <w:pPr>
              <w:pStyle w:val="S8Gazettetableheading"/>
            </w:pPr>
            <w:r w:rsidRPr="00C85D61">
              <w:t>Applicant name</w:t>
            </w:r>
          </w:p>
        </w:tc>
        <w:tc>
          <w:tcPr>
            <w:tcW w:w="3897" w:type="pct"/>
          </w:tcPr>
          <w:p w14:paraId="08D166CE" w14:textId="77777777" w:rsidR="00C85D61" w:rsidRPr="00C85D61" w:rsidRDefault="00C85D61" w:rsidP="00C85D61">
            <w:pPr>
              <w:pStyle w:val="S8Gazettetabletext"/>
            </w:pPr>
            <w:proofErr w:type="spellStart"/>
            <w:r w:rsidRPr="00C85D61">
              <w:t>Avet</w:t>
            </w:r>
            <w:proofErr w:type="spellEnd"/>
            <w:r w:rsidRPr="00C85D61">
              <w:t xml:space="preserve"> Health Pty Ltd</w:t>
            </w:r>
          </w:p>
        </w:tc>
      </w:tr>
      <w:tr w:rsidR="00C85D61" w:rsidRPr="00C85D61" w14:paraId="4C2519F9" w14:textId="77777777" w:rsidTr="00C85D61">
        <w:trPr>
          <w:cantSplit/>
          <w:tblHeader/>
        </w:trPr>
        <w:tc>
          <w:tcPr>
            <w:tcW w:w="1103" w:type="pct"/>
            <w:shd w:val="clear" w:color="auto" w:fill="E6E6E6"/>
          </w:tcPr>
          <w:p w14:paraId="12CB3228" w14:textId="77777777" w:rsidR="00C85D61" w:rsidRPr="00C85D61" w:rsidRDefault="00C85D61" w:rsidP="00C85D61">
            <w:pPr>
              <w:pStyle w:val="S8Gazettetableheading"/>
            </w:pPr>
            <w:r w:rsidRPr="00C85D61">
              <w:t>Applicant ACN</w:t>
            </w:r>
          </w:p>
        </w:tc>
        <w:tc>
          <w:tcPr>
            <w:tcW w:w="3897" w:type="pct"/>
          </w:tcPr>
          <w:p w14:paraId="184FE587" w14:textId="77777777" w:rsidR="00C85D61" w:rsidRPr="00C85D61" w:rsidRDefault="00C85D61" w:rsidP="00C85D61">
            <w:pPr>
              <w:pStyle w:val="S8Gazettetabletext"/>
            </w:pPr>
            <w:r w:rsidRPr="00C85D61">
              <w:t>616 838 101</w:t>
            </w:r>
          </w:p>
        </w:tc>
      </w:tr>
      <w:tr w:rsidR="00C85D61" w:rsidRPr="00C85D61" w14:paraId="16169232" w14:textId="77777777" w:rsidTr="00C85D61">
        <w:trPr>
          <w:cantSplit/>
          <w:tblHeader/>
        </w:trPr>
        <w:tc>
          <w:tcPr>
            <w:tcW w:w="1103" w:type="pct"/>
            <w:shd w:val="clear" w:color="auto" w:fill="E6E6E6"/>
          </w:tcPr>
          <w:p w14:paraId="46624C8F" w14:textId="77777777" w:rsidR="00C85D61" w:rsidRPr="00C85D61" w:rsidRDefault="00C85D61" w:rsidP="00C85D61">
            <w:pPr>
              <w:pStyle w:val="S8Gazettetableheading"/>
            </w:pPr>
            <w:r w:rsidRPr="00C85D61">
              <w:t>Date of registration</w:t>
            </w:r>
          </w:p>
        </w:tc>
        <w:tc>
          <w:tcPr>
            <w:tcW w:w="3897" w:type="pct"/>
          </w:tcPr>
          <w:p w14:paraId="441FE164" w14:textId="77777777" w:rsidR="00C85D61" w:rsidRPr="00C85D61" w:rsidRDefault="00C85D61" w:rsidP="00C85D61">
            <w:pPr>
              <w:pStyle w:val="S8Gazettetabletext"/>
            </w:pPr>
            <w:r w:rsidRPr="00C85D61">
              <w:t>19 August 2022</w:t>
            </w:r>
          </w:p>
        </w:tc>
      </w:tr>
      <w:tr w:rsidR="00C85D61" w:rsidRPr="00C85D61" w14:paraId="0D28A0CF" w14:textId="77777777" w:rsidTr="00C85D61">
        <w:trPr>
          <w:cantSplit/>
          <w:tblHeader/>
        </w:trPr>
        <w:tc>
          <w:tcPr>
            <w:tcW w:w="1103" w:type="pct"/>
            <w:shd w:val="clear" w:color="auto" w:fill="E6E6E6"/>
          </w:tcPr>
          <w:p w14:paraId="7AF34BF9" w14:textId="77777777" w:rsidR="00C85D61" w:rsidRPr="00C85D61" w:rsidRDefault="00C85D61" w:rsidP="00C85D61">
            <w:pPr>
              <w:pStyle w:val="S8Gazettetableheading"/>
            </w:pPr>
            <w:r w:rsidRPr="00C85D61">
              <w:t>Product registration no.</w:t>
            </w:r>
          </w:p>
        </w:tc>
        <w:tc>
          <w:tcPr>
            <w:tcW w:w="3897" w:type="pct"/>
          </w:tcPr>
          <w:p w14:paraId="62B6780E" w14:textId="77777777" w:rsidR="00C85D61" w:rsidRPr="00C85D61" w:rsidRDefault="00C85D61" w:rsidP="00C85D61">
            <w:pPr>
              <w:pStyle w:val="S8Gazettetabletext"/>
            </w:pPr>
            <w:r w:rsidRPr="00C85D61">
              <w:t>92214</w:t>
            </w:r>
          </w:p>
        </w:tc>
      </w:tr>
      <w:tr w:rsidR="00C85D61" w:rsidRPr="00C85D61" w14:paraId="24E39570" w14:textId="77777777" w:rsidTr="00C85D61">
        <w:trPr>
          <w:cantSplit/>
          <w:tblHeader/>
        </w:trPr>
        <w:tc>
          <w:tcPr>
            <w:tcW w:w="1103" w:type="pct"/>
            <w:shd w:val="clear" w:color="auto" w:fill="E6E6E6"/>
          </w:tcPr>
          <w:p w14:paraId="6AADD201" w14:textId="77777777" w:rsidR="00C85D61" w:rsidRPr="00C85D61" w:rsidRDefault="00C85D61" w:rsidP="00C85D61">
            <w:pPr>
              <w:pStyle w:val="S8Gazettetableheading"/>
            </w:pPr>
            <w:r w:rsidRPr="00C85D61">
              <w:t>Label approval no.</w:t>
            </w:r>
          </w:p>
        </w:tc>
        <w:tc>
          <w:tcPr>
            <w:tcW w:w="3897" w:type="pct"/>
          </w:tcPr>
          <w:p w14:paraId="295E6208" w14:textId="77777777" w:rsidR="00C85D61" w:rsidRPr="00C85D61" w:rsidRDefault="00C85D61" w:rsidP="00C85D61">
            <w:pPr>
              <w:pStyle w:val="S8Gazettetabletext"/>
            </w:pPr>
            <w:r w:rsidRPr="00C85D61">
              <w:t>92214/134856</w:t>
            </w:r>
          </w:p>
        </w:tc>
      </w:tr>
      <w:tr w:rsidR="00C85D61" w:rsidRPr="00C85D61" w14:paraId="5275567E" w14:textId="77777777" w:rsidTr="00C85D61">
        <w:trPr>
          <w:cantSplit/>
          <w:tblHeader/>
        </w:trPr>
        <w:tc>
          <w:tcPr>
            <w:tcW w:w="1103" w:type="pct"/>
            <w:shd w:val="clear" w:color="auto" w:fill="E6E6E6"/>
          </w:tcPr>
          <w:p w14:paraId="49E8BCEF"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0A4EF1A" w14:textId="16197C45" w:rsidR="00C85D61" w:rsidRPr="00C85D61" w:rsidRDefault="00C85D61" w:rsidP="00C85D61">
            <w:pPr>
              <w:pStyle w:val="S8Gazettetabletext"/>
            </w:pPr>
            <w:r w:rsidRPr="00C85D61">
              <w:t>Registration of a 250</w:t>
            </w:r>
            <w:r>
              <w:t> </w:t>
            </w:r>
            <w:r w:rsidRPr="00C85D61">
              <w:t>µ</w:t>
            </w:r>
            <w:r w:rsidRPr="00C85D61">
              <w:t xml:space="preserve">g/mL </w:t>
            </w:r>
            <w:proofErr w:type="spellStart"/>
            <w:r w:rsidRPr="00C85D61">
              <w:t>cloprostenol</w:t>
            </w:r>
            <w:proofErr w:type="spellEnd"/>
            <w:r w:rsidRPr="00C85D61">
              <w:t xml:space="preserve"> (as the sodium salt) injectable product as a luteolytic agent for clinical use and the control of the bovine and equine oestrus cycles</w:t>
            </w:r>
          </w:p>
        </w:tc>
      </w:tr>
    </w:tbl>
    <w:p w14:paraId="7A83F364"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44820C1C" w14:textId="77777777" w:rsidTr="00C85D61">
        <w:trPr>
          <w:cantSplit/>
          <w:tblHeader/>
        </w:trPr>
        <w:tc>
          <w:tcPr>
            <w:tcW w:w="1103" w:type="pct"/>
            <w:shd w:val="clear" w:color="auto" w:fill="E6E6E6"/>
          </w:tcPr>
          <w:p w14:paraId="331D43E8" w14:textId="77777777" w:rsidR="00C85D61" w:rsidRPr="00C85D61" w:rsidRDefault="00C85D61" w:rsidP="00C85D61">
            <w:pPr>
              <w:pStyle w:val="S8Gazettetableheading"/>
            </w:pPr>
            <w:r w:rsidRPr="00C85D61">
              <w:t>Application no.</w:t>
            </w:r>
          </w:p>
        </w:tc>
        <w:tc>
          <w:tcPr>
            <w:tcW w:w="3897" w:type="pct"/>
          </w:tcPr>
          <w:p w14:paraId="04C2E96F" w14:textId="77777777" w:rsidR="00C85D61" w:rsidRPr="00C85D61" w:rsidRDefault="00C85D61" w:rsidP="00C85D61">
            <w:pPr>
              <w:pStyle w:val="S8Gazettetabletext"/>
              <w:rPr>
                <w:noProof/>
              </w:rPr>
            </w:pPr>
            <w:r w:rsidRPr="00C85D61">
              <w:t>135436</w:t>
            </w:r>
          </w:p>
        </w:tc>
      </w:tr>
      <w:tr w:rsidR="00C85D61" w:rsidRPr="00C85D61" w14:paraId="057AA872" w14:textId="77777777" w:rsidTr="00C85D61">
        <w:trPr>
          <w:cantSplit/>
          <w:tblHeader/>
        </w:trPr>
        <w:tc>
          <w:tcPr>
            <w:tcW w:w="1103" w:type="pct"/>
            <w:shd w:val="clear" w:color="auto" w:fill="E6E6E6"/>
          </w:tcPr>
          <w:p w14:paraId="4C175E45" w14:textId="77777777" w:rsidR="00C85D61" w:rsidRPr="00C85D61" w:rsidRDefault="00C85D61" w:rsidP="00C85D61">
            <w:pPr>
              <w:pStyle w:val="S8Gazettetableheading"/>
            </w:pPr>
            <w:r w:rsidRPr="00C85D61">
              <w:t>Product name</w:t>
            </w:r>
          </w:p>
        </w:tc>
        <w:tc>
          <w:tcPr>
            <w:tcW w:w="3897" w:type="pct"/>
          </w:tcPr>
          <w:p w14:paraId="37885D93" w14:textId="45E00114" w:rsidR="00C85D61" w:rsidRPr="00C85D61" w:rsidRDefault="00C85D61" w:rsidP="00C85D61">
            <w:pPr>
              <w:pStyle w:val="S8Gazettetabletext"/>
            </w:pPr>
            <w:proofErr w:type="spellStart"/>
            <w:r w:rsidRPr="00C85D61">
              <w:t>Maxicam</w:t>
            </w:r>
            <w:proofErr w:type="spellEnd"/>
            <w:r w:rsidRPr="00C85D61">
              <w:t xml:space="preserve"> 5</w:t>
            </w:r>
            <w:r>
              <w:t> </w:t>
            </w:r>
            <w:r w:rsidRPr="00C85D61">
              <w:t>mg/mL Solution for Injection</w:t>
            </w:r>
          </w:p>
        </w:tc>
      </w:tr>
      <w:tr w:rsidR="00C85D61" w:rsidRPr="00C85D61" w14:paraId="308579F2" w14:textId="77777777" w:rsidTr="00C85D61">
        <w:trPr>
          <w:cantSplit/>
          <w:tblHeader/>
        </w:trPr>
        <w:tc>
          <w:tcPr>
            <w:tcW w:w="1103" w:type="pct"/>
            <w:shd w:val="clear" w:color="auto" w:fill="E6E6E6"/>
          </w:tcPr>
          <w:p w14:paraId="4D9CE14C" w14:textId="77777777" w:rsidR="00C85D61" w:rsidRPr="00C85D61" w:rsidRDefault="00C85D61" w:rsidP="00C85D61">
            <w:pPr>
              <w:pStyle w:val="S8Gazettetableheading"/>
            </w:pPr>
            <w:r w:rsidRPr="00C85D61">
              <w:t>Active constituent</w:t>
            </w:r>
          </w:p>
        </w:tc>
        <w:tc>
          <w:tcPr>
            <w:tcW w:w="3897" w:type="pct"/>
          </w:tcPr>
          <w:p w14:paraId="167C102E" w14:textId="09636D7B" w:rsidR="00C85D61" w:rsidRPr="00C85D61" w:rsidRDefault="00C85D61" w:rsidP="00C85D61">
            <w:pPr>
              <w:pStyle w:val="S8Gazettetabletext"/>
            </w:pPr>
            <w:r w:rsidRPr="00C85D61">
              <w:t>5</w:t>
            </w:r>
            <w:r>
              <w:t> </w:t>
            </w:r>
            <w:r w:rsidRPr="00C85D61">
              <w:t>mg/mL meloxicam</w:t>
            </w:r>
          </w:p>
        </w:tc>
      </w:tr>
      <w:tr w:rsidR="00C85D61" w:rsidRPr="00C85D61" w14:paraId="2F640498" w14:textId="77777777" w:rsidTr="00C85D61">
        <w:trPr>
          <w:cantSplit/>
          <w:tblHeader/>
        </w:trPr>
        <w:tc>
          <w:tcPr>
            <w:tcW w:w="1103" w:type="pct"/>
            <w:shd w:val="clear" w:color="auto" w:fill="E6E6E6"/>
          </w:tcPr>
          <w:p w14:paraId="0BA40C76" w14:textId="77777777" w:rsidR="00C85D61" w:rsidRPr="00C85D61" w:rsidRDefault="00C85D61" w:rsidP="00C85D61">
            <w:pPr>
              <w:pStyle w:val="S8Gazettetableheading"/>
            </w:pPr>
            <w:r w:rsidRPr="00C85D61">
              <w:t>Applicant name</w:t>
            </w:r>
          </w:p>
        </w:tc>
        <w:tc>
          <w:tcPr>
            <w:tcW w:w="3897" w:type="pct"/>
          </w:tcPr>
          <w:p w14:paraId="2F7ED2A6" w14:textId="77777777" w:rsidR="00C85D61" w:rsidRPr="00C85D61" w:rsidRDefault="00C85D61" w:rsidP="00C85D61">
            <w:pPr>
              <w:pStyle w:val="S8Gazettetabletext"/>
            </w:pPr>
            <w:proofErr w:type="spellStart"/>
            <w:r w:rsidRPr="00C85D61">
              <w:t>Vetpharm</w:t>
            </w:r>
            <w:proofErr w:type="spellEnd"/>
            <w:r w:rsidRPr="00C85D61">
              <w:t xml:space="preserve"> Laboratories IP Pty Ltd</w:t>
            </w:r>
          </w:p>
        </w:tc>
      </w:tr>
      <w:tr w:rsidR="00C85D61" w:rsidRPr="00C85D61" w14:paraId="20A7198B" w14:textId="77777777" w:rsidTr="00C85D61">
        <w:trPr>
          <w:cantSplit/>
          <w:tblHeader/>
        </w:trPr>
        <w:tc>
          <w:tcPr>
            <w:tcW w:w="1103" w:type="pct"/>
            <w:shd w:val="clear" w:color="auto" w:fill="E6E6E6"/>
          </w:tcPr>
          <w:p w14:paraId="2B111057" w14:textId="77777777" w:rsidR="00C85D61" w:rsidRPr="00C85D61" w:rsidRDefault="00C85D61" w:rsidP="00C85D61">
            <w:pPr>
              <w:pStyle w:val="S8Gazettetableheading"/>
            </w:pPr>
            <w:r w:rsidRPr="00C85D61">
              <w:t>Applicant ACN</w:t>
            </w:r>
          </w:p>
        </w:tc>
        <w:tc>
          <w:tcPr>
            <w:tcW w:w="3897" w:type="pct"/>
          </w:tcPr>
          <w:p w14:paraId="48AC9A45" w14:textId="77777777" w:rsidR="00C85D61" w:rsidRPr="00C85D61" w:rsidRDefault="00C85D61" w:rsidP="00C85D61">
            <w:pPr>
              <w:pStyle w:val="S8Gazettetabletext"/>
            </w:pPr>
            <w:r w:rsidRPr="00C85D61">
              <w:t>654 406 756</w:t>
            </w:r>
          </w:p>
        </w:tc>
      </w:tr>
      <w:tr w:rsidR="00C85D61" w:rsidRPr="00C85D61" w14:paraId="15AB00CA" w14:textId="77777777" w:rsidTr="00C85D61">
        <w:trPr>
          <w:cantSplit/>
          <w:tblHeader/>
        </w:trPr>
        <w:tc>
          <w:tcPr>
            <w:tcW w:w="1103" w:type="pct"/>
            <w:shd w:val="clear" w:color="auto" w:fill="E6E6E6"/>
          </w:tcPr>
          <w:p w14:paraId="458BA01E" w14:textId="77777777" w:rsidR="00C85D61" w:rsidRPr="00C85D61" w:rsidRDefault="00C85D61" w:rsidP="00C85D61">
            <w:pPr>
              <w:pStyle w:val="S8Gazettetableheading"/>
            </w:pPr>
            <w:r w:rsidRPr="00C85D61">
              <w:t>Date of registration</w:t>
            </w:r>
          </w:p>
        </w:tc>
        <w:tc>
          <w:tcPr>
            <w:tcW w:w="3897" w:type="pct"/>
          </w:tcPr>
          <w:p w14:paraId="188A88B3" w14:textId="77777777" w:rsidR="00C85D61" w:rsidRPr="00C85D61" w:rsidRDefault="00C85D61" w:rsidP="00C85D61">
            <w:pPr>
              <w:pStyle w:val="S8Gazettetabletext"/>
            </w:pPr>
            <w:r w:rsidRPr="00C85D61">
              <w:t>19 August 2022</w:t>
            </w:r>
          </w:p>
        </w:tc>
      </w:tr>
      <w:tr w:rsidR="00C85D61" w:rsidRPr="00C85D61" w14:paraId="11E81D99" w14:textId="77777777" w:rsidTr="00C85D61">
        <w:trPr>
          <w:cantSplit/>
          <w:tblHeader/>
        </w:trPr>
        <w:tc>
          <w:tcPr>
            <w:tcW w:w="1103" w:type="pct"/>
            <w:shd w:val="clear" w:color="auto" w:fill="E6E6E6"/>
          </w:tcPr>
          <w:p w14:paraId="5C49FCFA" w14:textId="77777777" w:rsidR="00C85D61" w:rsidRPr="00C85D61" w:rsidRDefault="00C85D61" w:rsidP="00C85D61">
            <w:pPr>
              <w:pStyle w:val="S8Gazettetableheading"/>
            </w:pPr>
            <w:r w:rsidRPr="00C85D61">
              <w:t>Product registration no.</w:t>
            </w:r>
          </w:p>
        </w:tc>
        <w:tc>
          <w:tcPr>
            <w:tcW w:w="3897" w:type="pct"/>
          </w:tcPr>
          <w:p w14:paraId="1D7AFA7C" w14:textId="77777777" w:rsidR="00C85D61" w:rsidRPr="00C85D61" w:rsidRDefault="00C85D61" w:rsidP="00C85D61">
            <w:pPr>
              <w:pStyle w:val="S8Gazettetabletext"/>
            </w:pPr>
            <w:r w:rsidRPr="00C85D61">
              <w:t>92419</w:t>
            </w:r>
          </w:p>
        </w:tc>
      </w:tr>
      <w:tr w:rsidR="00C85D61" w:rsidRPr="00C85D61" w14:paraId="30194888" w14:textId="77777777" w:rsidTr="00C85D61">
        <w:trPr>
          <w:cantSplit/>
          <w:tblHeader/>
        </w:trPr>
        <w:tc>
          <w:tcPr>
            <w:tcW w:w="1103" w:type="pct"/>
            <w:shd w:val="clear" w:color="auto" w:fill="E6E6E6"/>
          </w:tcPr>
          <w:p w14:paraId="10C4330D" w14:textId="77777777" w:rsidR="00C85D61" w:rsidRPr="00C85D61" w:rsidRDefault="00C85D61" w:rsidP="00C85D61">
            <w:pPr>
              <w:pStyle w:val="S8Gazettetableheading"/>
            </w:pPr>
            <w:r w:rsidRPr="00C85D61">
              <w:t>Label approval no.</w:t>
            </w:r>
          </w:p>
        </w:tc>
        <w:tc>
          <w:tcPr>
            <w:tcW w:w="3897" w:type="pct"/>
          </w:tcPr>
          <w:p w14:paraId="51E7439A" w14:textId="77777777" w:rsidR="00C85D61" w:rsidRPr="00C85D61" w:rsidRDefault="00C85D61" w:rsidP="00C85D61">
            <w:pPr>
              <w:pStyle w:val="S8Gazettetabletext"/>
            </w:pPr>
            <w:r w:rsidRPr="00C85D61">
              <w:t>92419/135436</w:t>
            </w:r>
          </w:p>
        </w:tc>
      </w:tr>
      <w:tr w:rsidR="00C85D61" w:rsidRPr="00C85D61" w14:paraId="46FB45AA" w14:textId="77777777" w:rsidTr="00C85D61">
        <w:trPr>
          <w:cantSplit/>
          <w:tblHeader/>
        </w:trPr>
        <w:tc>
          <w:tcPr>
            <w:tcW w:w="1103" w:type="pct"/>
            <w:shd w:val="clear" w:color="auto" w:fill="E6E6E6"/>
          </w:tcPr>
          <w:p w14:paraId="55005E39"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A2BA23A" w14:textId="2803C3EB" w:rsidR="00C85D61" w:rsidRPr="00C85D61" w:rsidRDefault="00C85D61" w:rsidP="00C85D61">
            <w:pPr>
              <w:pStyle w:val="S8Gazettetabletext"/>
            </w:pPr>
            <w:r w:rsidRPr="00C85D61">
              <w:t>Registration and label approval of a 5</w:t>
            </w:r>
            <w:r>
              <w:t> </w:t>
            </w:r>
            <w:r w:rsidRPr="00C85D61">
              <w:t>mg/mL meloxicam parental solution product for use in acute respiratory infection in combination with appropriate antibiotic therapy to reduce clinical symptoms in calves and young cattle</w:t>
            </w:r>
          </w:p>
        </w:tc>
      </w:tr>
    </w:tbl>
    <w:p w14:paraId="30AC663F"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85D61" w:rsidRPr="00C85D61" w14:paraId="56CC9F0C" w14:textId="77777777" w:rsidTr="00C85D61">
        <w:trPr>
          <w:cantSplit/>
          <w:tblHeader/>
        </w:trPr>
        <w:tc>
          <w:tcPr>
            <w:tcW w:w="1103" w:type="pct"/>
            <w:shd w:val="clear" w:color="auto" w:fill="E6E6E6"/>
          </w:tcPr>
          <w:p w14:paraId="60DB5068"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lastRenderedPageBreak/>
              <w:t>Application no.</w:t>
            </w:r>
          </w:p>
        </w:tc>
        <w:tc>
          <w:tcPr>
            <w:tcW w:w="3897" w:type="pct"/>
          </w:tcPr>
          <w:p w14:paraId="58A89799" w14:textId="77777777" w:rsidR="00C85D61" w:rsidRPr="00C85D61" w:rsidRDefault="00C85D61" w:rsidP="00C85D61">
            <w:pPr>
              <w:pStyle w:val="S8Gazettetabletext"/>
              <w:rPr>
                <w:noProof/>
              </w:rPr>
            </w:pPr>
            <w:r w:rsidRPr="00C85D61">
              <w:t>135437</w:t>
            </w:r>
          </w:p>
        </w:tc>
      </w:tr>
      <w:tr w:rsidR="00C85D61" w:rsidRPr="00C85D61" w14:paraId="41AAAE96" w14:textId="77777777" w:rsidTr="00C85D61">
        <w:trPr>
          <w:cantSplit/>
          <w:tblHeader/>
        </w:trPr>
        <w:tc>
          <w:tcPr>
            <w:tcW w:w="1103" w:type="pct"/>
            <w:shd w:val="clear" w:color="auto" w:fill="E6E6E6"/>
          </w:tcPr>
          <w:p w14:paraId="02FE80BB"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Product name</w:t>
            </w:r>
          </w:p>
        </w:tc>
        <w:tc>
          <w:tcPr>
            <w:tcW w:w="3897" w:type="pct"/>
          </w:tcPr>
          <w:p w14:paraId="789D3296" w14:textId="77777777" w:rsidR="00C85D61" w:rsidRPr="00C85D61" w:rsidRDefault="00C85D61" w:rsidP="00C85D61">
            <w:pPr>
              <w:pStyle w:val="S8Gazettetabletext"/>
            </w:pPr>
            <w:proofErr w:type="spellStart"/>
            <w:r w:rsidRPr="00C85D61">
              <w:t>Maxicam</w:t>
            </w:r>
            <w:proofErr w:type="spellEnd"/>
            <w:r w:rsidRPr="00C85D61">
              <w:t xml:space="preserve"> Anti-inflammatory Injectable for Dogs and Cats</w:t>
            </w:r>
          </w:p>
        </w:tc>
      </w:tr>
      <w:tr w:rsidR="00C85D61" w:rsidRPr="00C85D61" w14:paraId="77ADDA46" w14:textId="77777777" w:rsidTr="00C85D61">
        <w:trPr>
          <w:cantSplit/>
          <w:tblHeader/>
        </w:trPr>
        <w:tc>
          <w:tcPr>
            <w:tcW w:w="1103" w:type="pct"/>
            <w:shd w:val="clear" w:color="auto" w:fill="E6E6E6"/>
          </w:tcPr>
          <w:p w14:paraId="4BF89844"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Active constituent</w:t>
            </w:r>
          </w:p>
        </w:tc>
        <w:tc>
          <w:tcPr>
            <w:tcW w:w="3897" w:type="pct"/>
          </w:tcPr>
          <w:p w14:paraId="1AF65880" w14:textId="106D5CF7" w:rsidR="00C85D61" w:rsidRPr="00C85D61" w:rsidRDefault="00C85D61" w:rsidP="00C85D61">
            <w:pPr>
              <w:pStyle w:val="S8Gazettetabletext"/>
            </w:pPr>
            <w:r w:rsidRPr="00C85D61">
              <w:t>5</w:t>
            </w:r>
            <w:r>
              <w:t> </w:t>
            </w:r>
            <w:r w:rsidRPr="00C85D61">
              <w:t>mg/mL meloxicam</w:t>
            </w:r>
          </w:p>
        </w:tc>
      </w:tr>
      <w:tr w:rsidR="00C85D61" w:rsidRPr="00C85D61" w14:paraId="6D22CE08" w14:textId="77777777" w:rsidTr="00C85D61">
        <w:trPr>
          <w:cantSplit/>
          <w:tblHeader/>
        </w:trPr>
        <w:tc>
          <w:tcPr>
            <w:tcW w:w="1103" w:type="pct"/>
            <w:shd w:val="clear" w:color="auto" w:fill="E6E6E6"/>
          </w:tcPr>
          <w:p w14:paraId="639B9CF9"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Applicant name</w:t>
            </w:r>
          </w:p>
        </w:tc>
        <w:tc>
          <w:tcPr>
            <w:tcW w:w="3897" w:type="pct"/>
          </w:tcPr>
          <w:p w14:paraId="63E1EBE0" w14:textId="77777777" w:rsidR="00C85D61" w:rsidRPr="00C85D61" w:rsidRDefault="00C85D61" w:rsidP="00C85D61">
            <w:pPr>
              <w:pStyle w:val="S8Gazettetabletext"/>
            </w:pPr>
            <w:proofErr w:type="spellStart"/>
            <w:r w:rsidRPr="00C85D61">
              <w:t>Vetpharm</w:t>
            </w:r>
            <w:proofErr w:type="spellEnd"/>
            <w:r w:rsidRPr="00C85D61">
              <w:t xml:space="preserve"> Laboratories IP Pty Ltd</w:t>
            </w:r>
          </w:p>
        </w:tc>
      </w:tr>
      <w:tr w:rsidR="00C85D61" w:rsidRPr="00C85D61" w14:paraId="0D6200F7" w14:textId="77777777" w:rsidTr="00C85D61">
        <w:trPr>
          <w:cantSplit/>
          <w:tblHeader/>
        </w:trPr>
        <w:tc>
          <w:tcPr>
            <w:tcW w:w="1103" w:type="pct"/>
            <w:shd w:val="clear" w:color="auto" w:fill="E6E6E6"/>
          </w:tcPr>
          <w:p w14:paraId="6B470B0E"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Applicant ACN</w:t>
            </w:r>
          </w:p>
        </w:tc>
        <w:tc>
          <w:tcPr>
            <w:tcW w:w="3897" w:type="pct"/>
          </w:tcPr>
          <w:p w14:paraId="1F80058F" w14:textId="77777777" w:rsidR="00C85D61" w:rsidRPr="00C85D61" w:rsidRDefault="00C85D61" w:rsidP="00C85D61">
            <w:pPr>
              <w:pStyle w:val="S8Gazettetabletext"/>
            </w:pPr>
            <w:r w:rsidRPr="00C85D61">
              <w:t>654 406 756</w:t>
            </w:r>
          </w:p>
        </w:tc>
      </w:tr>
      <w:tr w:rsidR="00C85D61" w:rsidRPr="00C85D61" w14:paraId="0A27E712" w14:textId="77777777" w:rsidTr="00C85D61">
        <w:trPr>
          <w:cantSplit/>
          <w:tblHeader/>
        </w:trPr>
        <w:tc>
          <w:tcPr>
            <w:tcW w:w="1103" w:type="pct"/>
            <w:shd w:val="clear" w:color="auto" w:fill="E6E6E6"/>
          </w:tcPr>
          <w:p w14:paraId="03CBB82F"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Date of registration</w:t>
            </w:r>
          </w:p>
        </w:tc>
        <w:tc>
          <w:tcPr>
            <w:tcW w:w="3897" w:type="pct"/>
          </w:tcPr>
          <w:p w14:paraId="39659C3F" w14:textId="77777777" w:rsidR="00C85D61" w:rsidRPr="00C85D61" w:rsidRDefault="00C85D61" w:rsidP="00C85D61">
            <w:pPr>
              <w:pStyle w:val="S8Gazettetabletext"/>
            </w:pPr>
            <w:r w:rsidRPr="00C85D61">
              <w:t>19 August 2022</w:t>
            </w:r>
          </w:p>
        </w:tc>
      </w:tr>
      <w:tr w:rsidR="00C85D61" w:rsidRPr="00C85D61" w14:paraId="23B6E2DB" w14:textId="77777777" w:rsidTr="00C85D61">
        <w:trPr>
          <w:cantSplit/>
          <w:tblHeader/>
        </w:trPr>
        <w:tc>
          <w:tcPr>
            <w:tcW w:w="1103" w:type="pct"/>
            <w:shd w:val="clear" w:color="auto" w:fill="E6E6E6"/>
          </w:tcPr>
          <w:p w14:paraId="37D84A46"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Product registration no.</w:t>
            </w:r>
          </w:p>
        </w:tc>
        <w:tc>
          <w:tcPr>
            <w:tcW w:w="3897" w:type="pct"/>
          </w:tcPr>
          <w:p w14:paraId="7FA623C3" w14:textId="77777777" w:rsidR="00C85D61" w:rsidRPr="00C85D61" w:rsidRDefault="00C85D61" w:rsidP="00C85D61">
            <w:pPr>
              <w:pStyle w:val="S8Gazettetabletext"/>
            </w:pPr>
            <w:r w:rsidRPr="00C85D61">
              <w:t>92420</w:t>
            </w:r>
          </w:p>
        </w:tc>
      </w:tr>
      <w:tr w:rsidR="00C85D61" w:rsidRPr="00C85D61" w14:paraId="7B28CA04" w14:textId="77777777" w:rsidTr="00C85D61">
        <w:trPr>
          <w:cantSplit/>
          <w:tblHeader/>
        </w:trPr>
        <w:tc>
          <w:tcPr>
            <w:tcW w:w="1103" w:type="pct"/>
            <w:shd w:val="clear" w:color="auto" w:fill="E6E6E6"/>
          </w:tcPr>
          <w:p w14:paraId="3A29BE81"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Label approval no.</w:t>
            </w:r>
          </w:p>
        </w:tc>
        <w:tc>
          <w:tcPr>
            <w:tcW w:w="3897" w:type="pct"/>
          </w:tcPr>
          <w:p w14:paraId="6E7E379F" w14:textId="77777777" w:rsidR="00C85D61" w:rsidRPr="00C85D61" w:rsidRDefault="00C85D61" w:rsidP="00C85D61">
            <w:pPr>
              <w:pStyle w:val="S8Gazettetabletext"/>
            </w:pPr>
            <w:r w:rsidRPr="00C85D61">
              <w:t>92420/135437</w:t>
            </w:r>
          </w:p>
        </w:tc>
      </w:tr>
      <w:tr w:rsidR="00C85D61" w:rsidRPr="00C85D61" w14:paraId="5DDBDACD" w14:textId="77777777" w:rsidTr="00C85D61">
        <w:trPr>
          <w:cantSplit/>
          <w:tblHeader/>
        </w:trPr>
        <w:tc>
          <w:tcPr>
            <w:tcW w:w="1103" w:type="pct"/>
            <w:shd w:val="clear" w:color="auto" w:fill="E6E6E6"/>
          </w:tcPr>
          <w:p w14:paraId="66DAF403" w14:textId="77777777" w:rsidR="00C85D61" w:rsidRPr="00C85D61" w:rsidRDefault="00C85D61" w:rsidP="00C85D61">
            <w:pPr>
              <w:pStyle w:val="S8Gazettetableheading"/>
              <w:rPr>
                <w:rStyle w:val="Response"/>
                <w:rFonts w:ascii="Franklin Gothic Medium" w:hAnsi="Franklin Gothic Medium"/>
                <w:color w:val="000000"/>
              </w:rPr>
            </w:pPr>
            <w:r w:rsidRPr="00C85D61">
              <w:rPr>
                <w:rStyle w:val="Response"/>
                <w:rFonts w:ascii="Franklin Gothic Medium" w:hAnsi="Franklin Gothic Medium"/>
                <w:color w:val="000000"/>
              </w:rPr>
              <w:t>Description of the application and its purpose, including the intended use of the chemical product</w:t>
            </w:r>
          </w:p>
        </w:tc>
        <w:tc>
          <w:tcPr>
            <w:tcW w:w="3897" w:type="pct"/>
          </w:tcPr>
          <w:p w14:paraId="78CFFAF7" w14:textId="6C68218E" w:rsidR="00C85D61" w:rsidRPr="00C85D61" w:rsidRDefault="00C85D61" w:rsidP="00C85D61">
            <w:pPr>
              <w:pStyle w:val="S8Gazettetabletext"/>
            </w:pPr>
            <w:r w:rsidRPr="00C85D61">
              <w:t>Registration and label approval of a 5</w:t>
            </w:r>
            <w:r>
              <w:t> </w:t>
            </w:r>
            <w:r w:rsidRPr="00C85D61">
              <w:t>mg/mL meloxicam parental solution product for the alleviation of inflammation and pain in acute and chronic musculoskeletal disorders and the reduction of post-operative pain and inflammation following orthopaedic and soft tissue surgery in dogs, and reduction of pain after surgery and management of febrile conditions with appropriate antibiotics in cats</w:t>
            </w:r>
          </w:p>
        </w:tc>
      </w:tr>
    </w:tbl>
    <w:p w14:paraId="48F87E73" w14:textId="3C027825" w:rsidR="00C85D61" w:rsidRPr="00C85D61" w:rsidRDefault="00C85D61" w:rsidP="00C85D61">
      <w:pPr>
        <w:pStyle w:val="Caption"/>
      </w:pPr>
      <w:bookmarkStart w:id="8" w:name="_Toc113431846"/>
      <w:r w:rsidRPr="00C85D61">
        <w:t xml:space="preserve">Table </w:t>
      </w:r>
      <w:r w:rsidR="00323EAA">
        <w:fldChar w:fldCharType="begin"/>
      </w:r>
      <w:r w:rsidR="00323EAA">
        <w:instrText xml:space="preserve"> SEQ Table \* ARABIC </w:instrText>
      </w:r>
      <w:r w:rsidR="00323EAA">
        <w:fldChar w:fldCharType="separate"/>
      </w:r>
      <w:r w:rsidR="00323EAA">
        <w:rPr>
          <w:noProof/>
        </w:rPr>
        <w:t>6</w:t>
      </w:r>
      <w:r w:rsidR="00323EAA">
        <w:rPr>
          <w:noProof/>
        </w:rPr>
        <w:fldChar w:fldCharType="end"/>
      </w:r>
      <w:r w:rsidRPr="00C85D61">
        <w:t>: Variations of registration</w:t>
      </w:r>
      <w:r w:rsidR="007C2D77">
        <w:t xml:space="preserve"> – veterinary products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4D8CE6A0" w14:textId="77777777" w:rsidTr="00C85D61">
        <w:trPr>
          <w:cantSplit/>
        </w:trPr>
        <w:tc>
          <w:tcPr>
            <w:tcW w:w="1103" w:type="pct"/>
            <w:shd w:val="clear" w:color="auto" w:fill="E6E6E6"/>
          </w:tcPr>
          <w:p w14:paraId="0017CECF" w14:textId="77777777" w:rsidR="00C85D61" w:rsidRPr="00C85D61" w:rsidRDefault="00C85D61" w:rsidP="00C85D61">
            <w:pPr>
              <w:pStyle w:val="S8Gazettetableheading"/>
            </w:pPr>
            <w:r w:rsidRPr="00C85D61">
              <w:t>Application no.</w:t>
            </w:r>
          </w:p>
        </w:tc>
        <w:tc>
          <w:tcPr>
            <w:tcW w:w="3897" w:type="pct"/>
          </w:tcPr>
          <w:p w14:paraId="2C658430" w14:textId="77777777" w:rsidR="00C85D61" w:rsidRPr="00C85D61" w:rsidRDefault="00C85D61" w:rsidP="00C85D61">
            <w:pPr>
              <w:pStyle w:val="S8Gazettetabletext"/>
            </w:pPr>
            <w:r w:rsidRPr="00C85D61">
              <w:t>136431</w:t>
            </w:r>
          </w:p>
        </w:tc>
      </w:tr>
      <w:tr w:rsidR="00C85D61" w:rsidRPr="00C85D61" w14:paraId="65DEE560" w14:textId="77777777" w:rsidTr="00C85D61">
        <w:trPr>
          <w:cantSplit/>
        </w:trPr>
        <w:tc>
          <w:tcPr>
            <w:tcW w:w="1103" w:type="pct"/>
            <w:shd w:val="clear" w:color="auto" w:fill="E6E6E6"/>
          </w:tcPr>
          <w:p w14:paraId="317870A7" w14:textId="77777777" w:rsidR="00C85D61" w:rsidRPr="00C85D61" w:rsidRDefault="00C85D61" w:rsidP="00C85D61">
            <w:pPr>
              <w:pStyle w:val="S8Gazettetableheading"/>
            </w:pPr>
            <w:r w:rsidRPr="00C85D61">
              <w:t>Product name</w:t>
            </w:r>
          </w:p>
        </w:tc>
        <w:tc>
          <w:tcPr>
            <w:tcW w:w="3897" w:type="pct"/>
          </w:tcPr>
          <w:p w14:paraId="7486790D" w14:textId="77777777" w:rsidR="00C85D61" w:rsidRPr="00C85D61" w:rsidRDefault="00C85D61" w:rsidP="00C85D61">
            <w:pPr>
              <w:pStyle w:val="S8Gazettetabletext"/>
            </w:pPr>
            <w:r w:rsidRPr="00C85D61">
              <w:t>AVET Butorphanol Injection</w:t>
            </w:r>
          </w:p>
        </w:tc>
      </w:tr>
      <w:tr w:rsidR="00C85D61" w:rsidRPr="00C85D61" w14:paraId="3B33AE3A" w14:textId="77777777" w:rsidTr="00C85D61">
        <w:trPr>
          <w:cantSplit/>
        </w:trPr>
        <w:tc>
          <w:tcPr>
            <w:tcW w:w="1103" w:type="pct"/>
            <w:shd w:val="clear" w:color="auto" w:fill="E6E6E6"/>
          </w:tcPr>
          <w:p w14:paraId="3312853E" w14:textId="77777777" w:rsidR="00C85D61" w:rsidRPr="00C85D61" w:rsidRDefault="00C85D61" w:rsidP="00C85D61">
            <w:pPr>
              <w:pStyle w:val="S8Gazettetableheading"/>
            </w:pPr>
            <w:r w:rsidRPr="00C85D61">
              <w:t>Active constituent</w:t>
            </w:r>
          </w:p>
        </w:tc>
        <w:tc>
          <w:tcPr>
            <w:tcW w:w="3897" w:type="pct"/>
          </w:tcPr>
          <w:p w14:paraId="688E6E8B" w14:textId="1FED5B1A" w:rsidR="00C85D61" w:rsidRPr="00C85D61" w:rsidRDefault="00C85D61" w:rsidP="00C85D61">
            <w:pPr>
              <w:pStyle w:val="S8Gazettetabletext"/>
            </w:pPr>
            <w:r w:rsidRPr="00C85D61">
              <w:t>10</w:t>
            </w:r>
            <w:r>
              <w:t> </w:t>
            </w:r>
            <w:r w:rsidRPr="00C85D61">
              <w:t>mg/ml butorphanol base as butorphanol tartrate</w:t>
            </w:r>
          </w:p>
        </w:tc>
      </w:tr>
      <w:tr w:rsidR="00C85D61" w:rsidRPr="00C85D61" w14:paraId="04CDFC0D" w14:textId="77777777" w:rsidTr="00C85D61">
        <w:trPr>
          <w:cantSplit/>
        </w:trPr>
        <w:tc>
          <w:tcPr>
            <w:tcW w:w="1103" w:type="pct"/>
            <w:shd w:val="clear" w:color="auto" w:fill="E6E6E6"/>
          </w:tcPr>
          <w:p w14:paraId="48AFB7D8" w14:textId="77777777" w:rsidR="00C85D61" w:rsidRPr="00C85D61" w:rsidRDefault="00C85D61" w:rsidP="00C85D61">
            <w:pPr>
              <w:pStyle w:val="S8Gazettetableheading"/>
            </w:pPr>
            <w:r w:rsidRPr="00C85D61">
              <w:t>Applicant name</w:t>
            </w:r>
          </w:p>
        </w:tc>
        <w:tc>
          <w:tcPr>
            <w:tcW w:w="3897" w:type="pct"/>
          </w:tcPr>
          <w:p w14:paraId="182CABF8" w14:textId="77777777" w:rsidR="00C85D61" w:rsidRPr="00C85D61" w:rsidRDefault="00C85D61" w:rsidP="00C85D61">
            <w:pPr>
              <w:pStyle w:val="S8Gazettetabletext"/>
            </w:pPr>
            <w:proofErr w:type="spellStart"/>
            <w:r w:rsidRPr="00C85D61">
              <w:t>Avet</w:t>
            </w:r>
            <w:proofErr w:type="spellEnd"/>
            <w:r w:rsidRPr="00C85D61">
              <w:t xml:space="preserve"> Health Pty Ltd</w:t>
            </w:r>
          </w:p>
        </w:tc>
      </w:tr>
      <w:tr w:rsidR="00C85D61" w:rsidRPr="00C85D61" w14:paraId="48C5092F" w14:textId="77777777" w:rsidTr="00C85D61">
        <w:trPr>
          <w:cantSplit/>
        </w:trPr>
        <w:tc>
          <w:tcPr>
            <w:tcW w:w="1103" w:type="pct"/>
            <w:shd w:val="clear" w:color="auto" w:fill="E6E6E6"/>
          </w:tcPr>
          <w:p w14:paraId="6D4B1F9D" w14:textId="77777777" w:rsidR="00C85D61" w:rsidRPr="00C85D61" w:rsidRDefault="00C85D61" w:rsidP="00C85D61">
            <w:pPr>
              <w:pStyle w:val="S8Gazettetableheading"/>
            </w:pPr>
            <w:r w:rsidRPr="00C85D61">
              <w:t>Applicant ACN</w:t>
            </w:r>
          </w:p>
        </w:tc>
        <w:tc>
          <w:tcPr>
            <w:tcW w:w="3897" w:type="pct"/>
          </w:tcPr>
          <w:p w14:paraId="7608C045" w14:textId="77777777" w:rsidR="00C85D61" w:rsidRPr="00C85D61" w:rsidRDefault="00C85D61" w:rsidP="00C85D61">
            <w:pPr>
              <w:pStyle w:val="S8Gazettetabletext"/>
              <w:rPr>
                <w:szCs w:val="16"/>
              </w:rPr>
            </w:pPr>
            <w:r w:rsidRPr="00C85D61">
              <w:rPr>
                <w:szCs w:val="16"/>
              </w:rPr>
              <w:t>616 838 101</w:t>
            </w:r>
          </w:p>
        </w:tc>
      </w:tr>
      <w:tr w:rsidR="00C85D61" w:rsidRPr="00C85D61" w14:paraId="284F1BB8" w14:textId="77777777" w:rsidTr="00C85D61">
        <w:trPr>
          <w:cantSplit/>
        </w:trPr>
        <w:tc>
          <w:tcPr>
            <w:tcW w:w="1103" w:type="pct"/>
            <w:shd w:val="clear" w:color="auto" w:fill="E6E6E6"/>
          </w:tcPr>
          <w:p w14:paraId="49FE1C20" w14:textId="77777777" w:rsidR="00C85D61" w:rsidRPr="00C85D61" w:rsidRDefault="00C85D61" w:rsidP="00C85D61">
            <w:pPr>
              <w:pStyle w:val="S8Gazettetableheading"/>
            </w:pPr>
            <w:r w:rsidRPr="00C85D61">
              <w:t>Date of variation</w:t>
            </w:r>
          </w:p>
        </w:tc>
        <w:tc>
          <w:tcPr>
            <w:tcW w:w="3897" w:type="pct"/>
          </w:tcPr>
          <w:p w14:paraId="3489DF7A" w14:textId="77777777" w:rsidR="00C85D61" w:rsidRPr="00C85D61" w:rsidRDefault="00C85D61" w:rsidP="00C85D61">
            <w:pPr>
              <w:pStyle w:val="S8Gazettetabletext"/>
            </w:pPr>
            <w:r w:rsidRPr="00C85D61">
              <w:t>1 August 2022</w:t>
            </w:r>
          </w:p>
        </w:tc>
      </w:tr>
      <w:tr w:rsidR="00C85D61" w:rsidRPr="00C85D61" w14:paraId="61FC83ED" w14:textId="77777777" w:rsidTr="00C85D61">
        <w:trPr>
          <w:cantSplit/>
        </w:trPr>
        <w:tc>
          <w:tcPr>
            <w:tcW w:w="1103" w:type="pct"/>
            <w:shd w:val="clear" w:color="auto" w:fill="E6E6E6"/>
          </w:tcPr>
          <w:p w14:paraId="7DE737DC" w14:textId="77777777" w:rsidR="00C85D61" w:rsidRPr="00C85D61" w:rsidRDefault="00C85D61" w:rsidP="00C85D61">
            <w:pPr>
              <w:pStyle w:val="S8Gazettetableheading"/>
            </w:pPr>
            <w:r w:rsidRPr="00C85D61">
              <w:t>Product registration no.</w:t>
            </w:r>
          </w:p>
        </w:tc>
        <w:tc>
          <w:tcPr>
            <w:tcW w:w="3897" w:type="pct"/>
          </w:tcPr>
          <w:p w14:paraId="2A56E0D8" w14:textId="77777777" w:rsidR="00C85D61" w:rsidRPr="00C85D61" w:rsidRDefault="00C85D61" w:rsidP="00C85D61">
            <w:pPr>
              <w:pStyle w:val="S8Gazettetabletext"/>
            </w:pPr>
            <w:r w:rsidRPr="00C85D61">
              <w:t>91654</w:t>
            </w:r>
          </w:p>
        </w:tc>
      </w:tr>
      <w:tr w:rsidR="00C85D61" w:rsidRPr="00C85D61" w14:paraId="5321B5FD" w14:textId="77777777" w:rsidTr="00C85D61">
        <w:trPr>
          <w:cantSplit/>
        </w:trPr>
        <w:tc>
          <w:tcPr>
            <w:tcW w:w="1103" w:type="pct"/>
            <w:shd w:val="clear" w:color="auto" w:fill="E6E6E6"/>
          </w:tcPr>
          <w:p w14:paraId="2F5E038D" w14:textId="77777777" w:rsidR="00C85D61" w:rsidRPr="00C85D61" w:rsidRDefault="00C85D61" w:rsidP="00C85D61">
            <w:pPr>
              <w:pStyle w:val="S8Gazettetableheading"/>
            </w:pPr>
            <w:r w:rsidRPr="00C85D61">
              <w:t>Label approval no.</w:t>
            </w:r>
          </w:p>
        </w:tc>
        <w:tc>
          <w:tcPr>
            <w:tcW w:w="3897" w:type="pct"/>
          </w:tcPr>
          <w:p w14:paraId="44BAF3A4" w14:textId="77777777" w:rsidR="00C85D61" w:rsidRPr="00C85D61" w:rsidRDefault="00C85D61" w:rsidP="00C85D61">
            <w:pPr>
              <w:pStyle w:val="S8Gazettetabletext"/>
            </w:pPr>
            <w:r w:rsidRPr="00C85D61">
              <w:t>91654/136431</w:t>
            </w:r>
          </w:p>
        </w:tc>
      </w:tr>
      <w:tr w:rsidR="00C85D61" w:rsidRPr="00C85D61" w14:paraId="483CEDF3" w14:textId="77777777" w:rsidTr="00C85D61">
        <w:trPr>
          <w:cantSplit/>
        </w:trPr>
        <w:tc>
          <w:tcPr>
            <w:tcW w:w="1103" w:type="pct"/>
            <w:shd w:val="clear" w:color="auto" w:fill="E6E6E6"/>
          </w:tcPr>
          <w:p w14:paraId="4F4F9BD4"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C19E397" w14:textId="77777777" w:rsidR="00C85D61" w:rsidRPr="00C85D61" w:rsidRDefault="00C85D61" w:rsidP="00C85D61">
            <w:pPr>
              <w:pStyle w:val="S8Gazettetabletext"/>
            </w:pPr>
            <w:r w:rsidRPr="00C85D61">
              <w:t xml:space="preserve">Variation to the particulars of registration and label approval to change the distinguishing product name and the name that appears on the label from </w:t>
            </w:r>
            <w:r w:rsidRPr="00C85D61">
              <w:t>‘</w:t>
            </w:r>
            <w:r w:rsidRPr="00C85D61">
              <w:t>Butorphanol Injection</w:t>
            </w:r>
            <w:r w:rsidRPr="00C85D61">
              <w:t>’</w:t>
            </w:r>
            <w:r w:rsidRPr="00C85D61">
              <w:t xml:space="preserve"> to </w:t>
            </w:r>
            <w:r w:rsidRPr="00C85D61">
              <w:t>‘</w:t>
            </w:r>
            <w:r w:rsidRPr="00C85D61">
              <w:t>AVET Butorphanol Injection</w:t>
            </w:r>
            <w:r w:rsidRPr="00C85D61">
              <w:t>’</w:t>
            </w:r>
          </w:p>
        </w:tc>
      </w:tr>
    </w:tbl>
    <w:p w14:paraId="648151CD"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132A2E92" w14:textId="77777777" w:rsidTr="00C85D61">
        <w:trPr>
          <w:cantSplit/>
        </w:trPr>
        <w:tc>
          <w:tcPr>
            <w:tcW w:w="1103" w:type="pct"/>
            <w:shd w:val="clear" w:color="auto" w:fill="E6E6E6"/>
          </w:tcPr>
          <w:p w14:paraId="502C0D19" w14:textId="77777777" w:rsidR="00C85D61" w:rsidRPr="00C85D61" w:rsidRDefault="00C85D61" w:rsidP="00C85D61">
            <w:pPr>
              <w:pStyle w:val="S8Gazettetableheading"/>
            </w:pPr>
            <w:r w:rsidRPr="00C85D61">
              <w:t>Application no.</w:t>
            </w:r>
          </w:p>
        </w:tc>
        <w:tc>
          <w:tcPr>
            <w:tcW w:w="3897" w:type="pct"/>
          </w:tcPr>
          <w:p w14:paraId="44FF59F0" w14:textId="77777777" w:rsidR="00C85D61" w:rsidRPr="00C85D61" w:rsidRDefault="00C85D61" w:rsidP="00C85D61">
            <w:pPr>
              <w:pStyle w:val="S8Gazettetabletext"/>
            </w:pPr>
            <w:r w:rsidRPr="00C85D61">
              <w:t>136484</w:t>
            </w:r>
          </w:p>
        </w:tc>
      </w:tr>
      <w:tr w:rsidR="00C85D61" w:rsidRPr="00C85D61" w14:paraId="477628DA" w14:textId="77777777" w:rsidTr="00C85D61">
        <w:trPr>
          <w:cantSplit/>
        </w:trPr>
        <w:tc>
          <w:tcPr>
            <w:tcW w:w="1103" w:type="pct"/>
            <w:shd w:val="clear" w:color="auto" w:fill="E6E6E6"/>
          </w:tcPr>
          <w:p w14:paraId="54495D79" w14:textId="77777777" w:rsidR="00C85D61" w:rsidRPr="00C85D61" w:rsidRDefault="00C85D61" w:rsidP="00C85D61">
            <w:pPr>
              <w:pStyle w:val="S8Gazettetableheading"/>
            </w:pPr>
            <w:r w:rsidRPr="00C85D61">
              <w:t>Product name</w:t>
            </w:r>
          </w:p>
        </w:tc>
        <w:tc>
          <w:tcPr>
            <w:tcW w:w="3897" w:type="pct"/>
          </w:tcPr>
          <w:p w14:paraId="1D93BAE8" w14:textId="68154A79" w:rsidR="00C85D61" w:rsidRPr="00C85D61" w:rsidRDefault="00C85D61" w:rsidP="00C85D61">
            <w:pPr>
              <w:pStyle w:val="S8Gazettetabletext"/>
            </w:pPr>
            <w:proofErr w:type="spellStart"/>
            <w:r w:rsidRPr="00C85D61">
              <w:t>Cormedin</w:t>
            </w:r>
            <w:proofErr w:type="spellEnd"/>
            <w:r w:rsidRPr="00C85D61">
              <w:t xml:space="preserve"> 5</w:t>
            </w:r>
            <w:r>
              <w:t> </w:t>
            </w:r>
            <w:r w:rsidRPr="00C85D61">
              <w:t>mg Tablets for Dogs</w:t>
            </w:r>
          </w:p>
        </w:tc>
      </w:tr>
      <w:tr w:rsidR="00C85D61" w:rsidRPr="00C85D61" w14:paraId="6EB70089" w14:textId="77777777" w:rsidTr="00C85D61">
        <w:trPr>
          <w:cantSplit/>
        </w:trPr>
        <w:tc>
          <w:tcPr>
            <w:tcW w:w="1103" w:type="pct"/>
            <w:shd w:val="clear" w:color="auto" w:fill="E6E6E6"/>
          </w:tcPr>
          <w:p w14:paraId="1B0A137B" w14:textId="77777777" w:rsidR="00C85D61" w:rsidRPr="00C85D61" w:rsidRDefault="00C85D61" w:rsidP="00C85D61">
            <w:pPr>
              <w:pStyle w:val="S8Gazettetableheading"/>
            </w:pPr>
            <w:r w:rsidRPr="00C85D61">
              <w:t>Active constituent</w:t>
            </w:r>
          </w:p>
        </w:tc>
        <w:tc>
          <w:tcPr>
            <w:tcW w:w="3897" w:type="pct"/>
          </w:tcPr>
          <w:p w14:paraId="6C9A18D1" w14:textId="630E8FEA" w:rsidR="00C85D61" w:rsidRPr="00C85D61" w:rsidRDefault="00C85D61" w:rsidP="00C85D61">
            <w:pPr>
              <w:pStyle w:val="S8Gazettetabletext"/>
            </w:pPr>
            <w:r w:rsidRPr="00C85D61">
              <w:t>5</w:t>
            </w:r>
            <w:r>
              <w:t> </w:t>
            </w:r>
            <w:r w:rsidRPr="00C85D61">
              <w:t xml:space="preserve">mg/tablet </w:t>
            </w:r>
            <w:proofErr w:type="spellStart"/>
            <w:r w:rsidRPr="00C85D61">
              <w:t>pimobendan</w:t>
            </w:r>
            <w:proofErr w:type="spellEnd"/>
          </w:p>
        </w:tc>
      </w:tr>
      <w:tr w:rsidR="00C85D61" w:rsidRPr="00C85D61" w14:paraId="2CFE6621" w14:textId="77777777" w:rsidTr="00C85D61">
        <w:trPr>
          <w:cantSplit/>
        </w:trPr>
        <w:tc>
          <w:tcPr>
            <w:tcW w:w="1103" w:type="pct"/>
            <w:shd w:val="clear" w:color="auto" w:fill="E6E6E6"/>
          </w:tcPr>
          <w:p w14:paraId="7D9C7649" w14:textId="77777777" w:rsidR="00C85D61" w:rsidRPr="00C85D61" w:rsidRDefault="00C85D61" w:rsidP="00C85D61">
            <w:pPr>
              <w:pStyle w:val="S8Gazettetableheading"/>
            </w:pPr>
            <w:r w:rsidRPr="00C85D61">
              <w:t>Applicant name</w:t>
            </w:r>
          </w:p>
        </w:tc>
        <w:tc>
          <w:tcPr>
            <w:tcW w:w="3897" w:type="pct"/>
          </w:tcPr>
          <w:p w14:paraId="7672CBB9" w14:textId="77777777" w:rsidR="00C85D61" w:rsidRPr="00C85D61" w:rsidRDefault="00C85D61" w:rsidP="00C85D61">
            <w:pPr>
              <w:pStyle w:val="S8Gazettetabletext"/>
            </w:pPr>
            <w:proofErr w:type="spellStart"/>
            <w:r w:rsidRPr="00C85D61">
              <w:t>Jurox</w:t>
            </w:r>
            <w:proofErr w:type="spellEnd"/>
            <w:r w:rsidRPr="00C85D61">
              <w:t xml:space="preserve"> Pty Limited</w:t>
            </w:r>
          </w:p>
        </w:tc>
      </w:tr>
      <w:tr w:rsidR="00C85D61" w:rsidRPr="00C85D61" w14:paraId="794C9610" w14:textId="77777777" w:rsidTr="00C85D61">
        <w:trPr>
          <w:cantSplit/>
        </w:trPr>
        <w:tc>
          <w:tcPr>
            <w:tcW w:w="1103" w:type="pct"/>
            <w:shd w:val="clear" w:color="auto" w:fill="E6E6E6"/>
          </w:tcPr>
          <w:p w14:paraId="36A0C573" w14:textId="77777777" w:rsidR="00C85D61" w:rsidRPr="00C85D61" w:rsidRDefault="00C85D61" w:rsidP="00C85D61">
            <w:pPr>
              <w:pStyle w:val="S8Gazettetableheading"/>
            </w:pPr>
            <w:r w:rsidRPr="00C85D61">
              <w:t>Applicant ACN</w:t>
            </w:r>
          </w:p>
        </w:tc>
        <w:tc>
          <w:tcPr>
            <w:tcW w:w="3897" w:type="pct"/>
          </w:tcPr>
          <w:p w14:paraId="50C38EDD" w14:textId="77777777" w:rsidR="00C85D61" w:rsidRPr="00C85D61" w:rsidRDefault="00C85D61" w:rsidP="00C85D61">
            <w:pPr>
              <w:pStyle w:val="S8Gazettetabletext"/>
              <w:rPr>
                <w:szCs w:val="16"/>
              </w:rPr>
            </w:pPr>
            <w:r w:rsidRPr="00C85D61">
              <w:rPr>
                <w:szCs w:val="16"/>
              </w:rPr>
              <w:t>000 932 230</w:t>
            </w:r>
          </w:p>
        </w:tc>
      </w:tr>
      <w:tr w:rsidR="00C85D61" w:rsidRPr="00C85D61" w14:paraId="05AE37B9" w14:textId="77777777" w:rsidTr="00C85D61">
        <w:trPr>
          <w:cantSplit/>
        </w:trPr>
        <w:tc>
          <w:tcPr>
            <w:tcW w:w="1103" w:type="pct"/>
            <w:shd w:val="clear" w:color="auto" w:fill="E6E6E6"/>
          </w:tcPr>
          <w:p w14:paraId="0A25E598" w14:textId="77777777" w:rsidR="00C85D61" w:rsidRPr="00C85D61" w:rsidRDefault="00C85D61" w:rsidP="00C85D61">
            <w:pPr>
              <w:pStyle w:val="S8Gazettetableheading"/>
            </w:pPr>
            <w:r w:rsidRPr="00C85D61">
              <w:t>Date of variation</w:t>
            </w:r>
          </w:p>
        </w:tc>
        <w:tc>
          <w:tcPr>
            <w:tcW w:w="3897" w:type="pct"/>
          </w:tcPr>
          <w:p w14:paraId="6AE59C68" w14:textId="77777777" w:rsidR="00C85D61" w:rsidRPr="00C85D61" w:rsidRDefault="00C85D61" w:rsidP="00C85D61">
            <w:pPr>
              <w:pStyle w:val="S8Gazettetabletext"/>
            </w:pPr>
            <w:r w:rsidRPr="00C85D61">
              <w:t>4 August 2022</w:t>
            </w:r>
          </w:p>
        </w:tc>
      </w:tr>
      <w:tr w:rsidR="00C85D61" w:rsidRPr="00C85D61" w14:paraId="618B4D86" w14:textId="77777777" w:rsidTr="00C85D61">
        <w:trPr>
          <w:cantSplit/>
        </w:trPr>
        <w:tc>
          <w:tcPr>
            <w:tcW w:w="1103" w:type="pct"/>
            <w:shd w:val="clear" w:color="auto" w:fill="E6E6E6"/>
          </w:tcPr>
          <w:p w14:paraId="079C6417" w14:textId="77777777" w:rsidR="00C85D61" w:rsidRPr="00C85D61" w:rsidRDefault="00C85D61" w:rsidP="00C85D61">
            <w:pPr>
              <w:pStyle w:val="S8Gazettetableheading"/>
            </w:pPr>
            <w:r w:rsidRPr="00C85D61">
              <w:t>Product registration no.</w:t>
            </w:r>
          </w:p>
        </w:tc>
        <w:tc>
          <w:tcPr>
            <w:tcW w:w="3897" w:type="pct"/>
          </w:tcPr>
          <w:p w14:paraId="15B87C75" w14:textId="77777777" w:rsidR="00C85D61" w:rsidRPr="00C85D61" w:rsidRDefault="00C85D61" w:rsidP="00C85D61">
            <w:pPr>
              <w:pStyle w:val="S8Gazettetabletext"/>
            </w:pPr>
            <w:r w:rsidRPr="00C85D61">
              <w:t>83486</w:t>
            </w:r>
          </w:p>
        </w:tc>
      </w:tr>
      <w:tr w:rsidR="00C85D61" w:rsidRPr="00C85D61" w14:paraId="1A11EA83" w14:textId="77777777" w:rsidTr="00C85D61">
        <w:trPr>
          <w:cantSplit/>
        </w:trPr>
        <w:tc>
          <w:tcPr>
            <w:tcW w:w="1103" w:type="pct"/>
            <w:shd w:val="clear" w:color="auto" w:fill="E6E6E6"/>
          </w:tcPr>
          <w:p w14:paraId="3829F049" w14:textId="77777777" w:rsidR="00C85D61" w:rsidRPr="00C85D61" w:rsidRDefault="00C85D61" w:rsidP="00C85D61">
            <w:pPr>
              <w:pStyle w:val="S8Gazettetableheading"/>
            </w:pPr>
            <w:r w:rsidRPr="00C85D61">
              <w:t>Label approval no.</w:t>
            </w:r>
          </w:p>
        </w:tc>
        <w:tc>
          <w:tcPr>
            <w:tcW w:w="3897" w:type="pct"/>
          </w:tcPr>
          <w:p w14:paraId="3BF3FBDC" w14:textId="535D52DD" w:rsidR="00C85D61" w:rsidRPr="00C85D61" w:rsidRDefault="00C85D61" w:rsidP="00C85D61">
            <w:pPr>
              <w:pStyle w:val="S8Gazettetabletext"/>
            </w:pPr>
            <w:r w:rsidRPr="00C85D61">
              <w:t>83486/136484</w:t>
            </w:r>
          </w:p>
        </w:tc>
      </w:tr>
      <w:tr w:rsidR="00C85D61" w:rsidRPr="00C85D61" w14:paraId="5A4F8B30" w14:textId="77777777" w:rsidTr="00C85D61">
        <w:trPr>
          <w:cantSplit/>
        </w:trPr>
        <w:tc>
          <w:tcPr>
            <w:tcW w:w="1103" w:type="pct"/>
            <w:shd w:val="clear" w:color="auto" w:fill="E6E6E6"/>
          </w:tcPr>
          <w:p w14:paraId="3C5E50EC"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9534375" w14:textId="77777777" w:rsidR="00C85D61" w:rsidRPr="00C85D61" w:rsidRDefault="00C85D61" w:rsidP="00C85D61">
            <w:pPr>
              <w:pStyle w:val="S8Gazettetabletext"/>
            </w:pPr>
            <w:r w:rsidRPr="00C85D61">
              <w:t>Variation to the particulars of registration and label approval to remove claim relating to preclinical myxomatous mitral valve disease</w:t>
            </w:r>
          </w:p>
        </w:tc>
      </w:tr>
    </w:tbl>
    <w:p w14:paraId="389B864E" w14:textId="4ACF423B" w:rsidR="007C2D77" w:rsidRDefault="007C2D77" w:rsidP="00C85D61">
      <w:pPr>
        <w:pStyle w:val="S8Gazettetable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12F6CC3E" w14:textId="77777777" w:rsidTr="00C85D61">
        <w:trPr>
          <w:cantSplit/>
        </w:trPr>
        <w:tc>
          <w:tcPr>
            <w:tcW w:w="1103" w:type="pct"/>
            <w:shd w:val="clear" w:color="auto" w:fill="E6E6E6"/>
          </w:tcPr>
          <w:p w14:paraId="417C3E52" w14:textId="77777777" w:rsidR="00C85D61" w:rsidRPr="00C85D61" w:rsidRDefault="00C85D61" w:rsidP="00C85D61">
            <w:pPr>
              <w:pStyle w:val="S8Gazettetableheading"/>
            </w:pPr>
            <w:r w:rsidRPr="00C85D61">
              <w:lastRenderedPageBreak/>
              <w:t>Application no.</w:t>
            </w:r>
          </w:p>
        </w:tc>
        <w:tc>
          <w:tcPr>
            <w:tcW w:w="3897" w:type="pct"/>
          </w:tcPr>
          <w:p w14:paraId="566F9D6A" w14:textId="77777777" w:rsidR="00C85D61" w:rsidRPr="00C85D61" w:rsidRDefault="00C85D61" w:rsidP="00C85D61">
            <w:pPr>
              <w:pStyle w:val="S8Gazettetabletext"/>
            </w:pPr>
            <w:r w:rsidRPr="00C85D61">
              <w:t>136485</w:t>
            </w:r>
          </w:p>
        </w:tc>
      </w:tr>
      <w:tr w:rsidR="00C85D61" w:rsidRPr="00C85D61" w14:paraId="02F470FF" w14:textId="77777777" w:rsidTr="00C85D61">
        <w:trPr>
          <w:cantSplit/>
        </w:trPr>
        <w:tc>
          <w:tcPr>
            <w:tcW w:w="1103" w:type="pct"/>
            <w:shd w:val="clear" w:color="auto" w:fill="E6E6E6"/>
          </w:tcPr>
          <w:p w14:paraId="21062D1C" w14:textId="77777777" w:rsidR="00C85D61" w:rsidRPr="00C85D61" w:rsidRDefault="00C85D61" w:rsidP="00C85D61">
            <w:pPr>
              <w:pStyle w:val="S8Gazettetableheading"/>
            </w:pPr>
            <w:r w:rsidRPr="00C85D61">
              <w:t>Product name</w:t>
            </w:r>
          </w:p>
        </w:tc>
        <w:tc>
          <w:tcPr>
            <w:tcW w:w="3897" w:type="pct"/>
          </w:tcPr>
          <w:p w14:paraId="04FD42B3" w14:textId="13B88C11" w:rsidR="00C85D61" w:rsidRPr="00C85D61" w:rsidRDefault="00C85D61" w:rsidP="00C85D61">
            <w:pPr>
              <w:pStyle w:val="S8Gazettetabletext"/>
            </w:pPr>
            <w:proofErr w:type="spellStart"/>
            <w:r w:rsidRPr="00C85D61">
              <w:t>Cormedin</w:t>
            </w:r>
            <w:proofErr w:type="spellEnd"/>
            <w:r w:rsidRPr="00C85D61">
              <w:t xml:space="preserve"> 2.5</w:t>
            </w:r>
            <w:r>
              <w:t> </w:t>
            </w:r>
            <w:r w:rsidRPr="00C85D61">
              <w:t>mg Tablets for Dogs</w:t>
            </w:r>
          </w:p>
        </w:tc>
      </w:tr>
      <w:tr w:rsidR="00C85D61" w:rsidRPr="00C85D61" w14:paraId="34F6C33A" w14:textId="77777777" w:rsidTr="00C85D61">
        <w:trPr>
          <w:cantSplit/>
        </w:trPr>
        <w:tc>
          <w:tcPr>
            <w:tcW w:w="1103" w:type="pct"/>
            <w:shd w:val="clear" w:color="auto" w:fill="E6E6E6"/>
          </w:tcPr>
          <w:p w14:paraId="769FA14D" w14:textId="77777777" w:rsidR="00C85D61" w:rsidRPr="00C85D61" w:rsidRDefault="00C85D61" w:rsidP="00C85D61">
            <w:pPr>
              <w:pStyle w:val="S8Gazettetableheading"/>
            </w:pPr>
            <w:r w:rsidRPr="00C85D61">
              <w:t>Active constituent</w:t>
            </w:r>
          </w:p>
        </w:tc>
        <w:tc>
          <w:tcPr>
            <w:tcW w:w="3897" w:type="pct"/>
          </w:tcPr>
          <w:p w14:paraId="64FC0FCB" w14:textId="71241829" w:rsidR="00C85D61" w:rsidRPr="00C85D61" w:rsidRDefault="00C85D61" w:rsidP="00C85D61">
            <w:pPr>
              <w:pStyle w:val="S8Gazettetabletext"/>
            </w:pPr>
            <w:r w:rsidRPr="00C85D61">
              <w:t>2.5</w:t>
            </w:r>
            <w:r>
              <w:t> </w:t>
            </w:r>
            <w:r w:rsidRPr="00C85D61">
              <w:t xml:space="preserve">mg/tablet </w:t>
            </w:r>
            <w:proofErr w:type="spellStart"/>
            <w:r w:rsidRPr="00C85D61">
              <w:t>pimobendan</w:t>
            </w:r>
            <w:proofErr w:type="spellEnd"/>
          </w:p>
        </w:tc>
      </w:tr>
      <w:tr w:rsidR="00C85D61" w:rsidRPr="00C85D61" w14:paraId="1F2A8366" w14:textId="77777777" w:rsidTr="00C85D61">
        <w:trPr>
          <w:cantSplit/>
        </w:trPr>
        <w:tc>
          <w:tcPr>
            <w:tcW w:w="1103" w:type="pct"/>
            <w:shd w:val="clear" w:color="auto" w:fill="E6E6E6"/>
          </w:tcPr>
          <w:p w14:paraId="79AC51CC" w14:textId="77777777" w:rsidR="00C85D61" w:rsidRPr="00C85D61" w:rsidRDefault="00C85D61" w:rsidP="00C85D61">
            <w:pPr>
              <w:pStyle w:val="S8Gazettetableheading"/>
            </w:pPr>
            <w:r w:rsidRPr="00C85D61">
              <w:t>Applicant name</w:t>
            </w:r>
          </w:p>
        </w:tc>
        <w:tc>
          <w:tcPr>
            <w:tcW w:w="3897" w:type="pct"/>
          </w:tcPr>
          <w:p w14:paraId="62CAF51F" w14:textId="77777777" w:rsidR="00C85D61" w:rsidRPr="00C85D61" w:rsidRDefault="00C85D61" w:rsidP="00C85D61">
            <w:pPr>
              <w:pStyle w:val="S8Gazettetabletext"/>
            </w:pPr>
            <w:proofErr w:type="spellStart"/>
            <w:r w:rsidRPr="00C85D61">
              <w:t>Jurox</w:t>
            </w:r>
            <w:proofErr w:type="spellEnd"/>
            <w:r w:rsidRPr="00C85D61">
              <w:t xml:space="preserve"> Pty Limited</w:t>
            </w:r>
          </w:p>
        </w:tc>
      </w:tr>
      <w:tr w:rsidR="00C85D61" w:rsidRPr="00C85D61" w14:paraId="04A1D509" w14:textId="77777777" w:rsidTr="00C85D61">
        <w:trPr>
          <w:cantSplit/>
        </w:trPr>
        <w:tc>
          <w:tcPr>
            <w:tcW w:w="1103" w:type="pct"/>
            <w:shd w:val="clear" w:color="auto" w:fill="E6E6E6"/>
          </w:tcPr>
          <w:p w14:paraId="3CFFB16D" w14:textId="77777777" w:rsidR="00C85D61" w:rsidRPr="00C85D61" w:rsidRDefault="00C85D61" w:rsidP="00C85D61">
            <w:pPr>
              <w:pStyle w:val="S8Gazettetableheading"/>
            </w:pPr>
            <w:r w:rsidRPr="00C85D61">
              <w:t>Applicant ACN</w:t>
            </w:r>
          </w:p>
        </w:tc>
        <w:tc>
          <w:tcPr>
            <w:tcW w:w="3897" w:type="pct"/>
          </w:tcPr>
          <w:p w14:paraId="3846867A" w14:textId="77777777" w:rsidR="00C85D61" w:rsidRPr="00C85D61" w:rsidRDefault="00C85D61" w:rsidP="00C85D61">
            <w:pPr>
              <w:pStyle w:val="S8Gazettetabletext"/>
              <w:rPr>
                <w:szCs w:val="16"/>
              </w:rPr>
            </w:pPr>
            <w:r w:rsidRPr="00C85D61">
              <w:rPr>
                <w:szCs w:val="16"/>
              </w:rPr>
              <w:t>000 932 230</w:t>
            </w:r>
          </w:p>
        </w:tc>
      </w:tr>
      <w:tr w:rsidR="00C85D61" w:rsidRPr="00C85D61" w14:paraId="2C21B195" w14:textId="77777777" w:rsidTr="00C85D61">
        <w:trPr>
          <w:cantSplit/>
        </w:trPr>
        <w:tc>
          <w:tcPr>
            <w:tcW w:w="1103" w:type="pct"/>
            <w:shd w:val="clear" w:color="auto" w:fill="E6E6E6"/>
          </w:tcPr>
          <w:p w14:paraId="4F765E29" w14:textId="77777777" w:rsidR="00C85D61" w:rsidRPr="00C85D61" w:rsidRDefault="00C85D61" w:rsidP="00C85D61">
            <w:pPr>
              <w:pStyle w:val="S8Gazettetableheading"/>
            </w:pPr>
            <w:r w:rsidRPr="00C85D61">
              <w:t>Date of variation</w:t>
            </w:r>
          </w:p>
        </w:tc>
        <w:tc>
          <w:tcPr>
            <w:tcW w:w="3897" w:type="pct"/>
          </w:tcPr>
          <w:p w14:paraId="0B0724F6" w14:textId="77777777" w:rsidR="00C85D61" w:rsidRPr="00C85D61" w:rsidRDefault="00C85D61" w:rsidP="00C85D61">
            <w:pPr>
              <w:pStyle w:val="S8Gazettetabletext"/>
            </w:pPr>
            <w:r w:rsidRPr="00C85D61">
              <w:t>4 August 2022</w:t>
            </w:r>
          </w:p>
        </w:tc>
      </w:tr>
      <w:tr w:rsidR="00C85D61" w:rsidRPr="00C85D61" w14:paraId="2A53764A" w14:textId="77777777" w:rsidTr="00C85D61">
        <w:trPr>
          <w:cantSplit/>
        </w:trPr>
        <w:tc>
          <w:tcPr>
            <w:tcW w:w="1103" w:type="pct"/>
            <w:shd w:val="clear" w:color="auto" w:fill="E6E6E6"/>
          </w:tcPr>
          <w:p w14:paraId="23A66E28" w14:textId="77777777" w:rsidR="00C85D61" w:rsidRPr="00C85D61" w:rsidRDefault="00C85D61" w:rsidP="00C85D61">
            <w:pPr>
              <w:pStyle w:val="S8Gazettetableheading"/>
            </w:pPr>
            <w:r w:rsidRPr="00C85D61">
              <w:t>Product registration no.</w:t>
            </w:r>
          </w:p>
        </w:tc>
        <w:tc>
          <w:tcPr>
            <w:tcW w:w="3897" w:type="pct"/>
          </w:tcPr>
          <w:p w14:paraId="42DCC3E1" w14:textId="77777777" w:rsidR="00C85D61" w:rsidRPr="00C85D61" w:rsidRDefault="00C85D61" w:rsidP="00C85D61">
            <w:pPr>
              <w:pStyle w:val="S8Gazettetabletext"/>
            </w:pPr>
            <w:r w:rsidRPr="00C85D61">
              <w:t>83489</w:t>
            </w:r>
          </w:p>
        </w:tc>
      </w:tr>
      <w:tr w:rsidR="00C85D61" w:rsidRPr="00C85D61" w14:paraId="510B3B99" w14:textId="77777777" w:rsidTr="00C85D61">
        <w:trPr>
          <w:cantSplit/>
        </w:trPr>
        <w:tc>
          <w:tcPr>
            <w:tcW w:w="1103" w:type="pct"/>
            <w:shd w:val="clear" w:color="auto" w:fill="E6E6E6"/>
          </w:tcPr>
          <w:p w14:paraId="5EEDCFC5" w14:textId="77777777" w:rsidR="00C85D61" w:rsidRPr="00C85D61" w:rsidRDefault="00C85D61" w:rsidP="00C85D61">
            <w:pPr>
              <w:pStyle w:val="S8Gazettetableheading"/>
            </w:pPr>
            <w:r w:rsidRPr="00C85D61">
              <w:t>Label approval no.</w:t>
            </w:r>
          </w:p>
        </w:tc>
        <w:tc>
          <w:tcPr>
            <w:tcW w:w="3897" w:type="pct"/>
          </w:tcPr>
          <w:p w14:paraId="64489F11" w14:textId="77777777" w:rsidR="00C85D61" w:rsidRPr="00C85D61" w:rsidRDefault="00C85D61" w:rsidP="00C85D61">
            <w:pPr>
              <w:pStyle w:val="S8Gazettetabletext"/>
            </w:pPr>
            <w:r w:rsidRPr="00C85D61">
              <w:t>83489/136485</w:t>
            </w:r>
          </w:p>
        </w:tc>
      </w:tr>
      <w:tr w:rsidR="00C85D61" w:rsidRPr="00C85D61" w14:paraId="53A9DAF7" w14:textId="77777777" w:rsidTr="00C85D61">
        <w:trPr>
          <w:cantSplit/>
        </w:trPr>
        <w:tc>
          <w:tcPr>
            <w:tcW w:w="1103" w:type="pct"/>
            <w:shd w:val="clear" w:color="auto" w:fill="E6E6E6"/>
          </w:tcPr>
          <w:p w14:paraId="36FA300E"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371249E6" w14:textId="77777777" w:rsidR="00C85D61" w:rsidRPr="00C85D61" w:rsidRDefault="00C85D61" w:rsidP="00C85D61">
            <w:pPr>
              <w:pStyle w:val="S8Gazettetabletext"/>
            </w:pPr>
            <w:r w:rsidRPr="00C85D61">
              <w:t>Variation to the particulars of registration and label approval to remove claims relating to preclinical myxomatous mitral valve disease</w:t>
            </w:r>
          </w:p>
        </w:tc>
      </w:tr>
    </w:tbl>
    <w:p w14:paraId="769F251F" w14:textId="77777777" w:rsidR="007C2D77" w:rsidRDefault="007C2D77" w:rsidP="00C85D6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85D61" w:rsidRPr="00C85D61" w14:paraId="4EB24BAA" w14:textId="77777777" w:rsidTr="00C85D61">
        <w:trPr>
          <w:cantSplit/>
        </w:trPr>
        <w:tc>
          <w:tcPr>
            <w:tcW w:w="1104" w:type="pct"/>
            <w:shd w:val="clear" w:color="auto" w:fill="E6E6E6"/>
          </w:tcPr>
          <w:p w14:paraId="1E98AE82" w14:textId="77777777" w:rsidR="00C85D61" w:rsidRPr="00C85D61" w:rsidRDefault="00C85D61" w:rsidP="00C85D61">
            <w:pPr>
              <w:pStyle w:val="S8Gazettetableheading"/>
            </w:pPr>
            <w:r w:rsidRPr="00C85D61">
              <w:t>Application no.</w:t>
            </w:r>
          </w:p>
        </w:tc>
        <w:tc>
          <w:tcPr>
            <w:tcW w:w="3896" w:type="pct"/>
          </w:tcPr>
          <w:p w14:paraId="626B6FF1" w14:textId="77777777" w:rsidR="00C85D61" w:rsidRPr="00C85D61" w:rsidRDefault="00C85D61" w:rsidP="00C85D61">
            <w:pPr>
              <w:pStyle w:val="S8Gazettetabletext"/>
            </w:pPr>
            <w:r w:rsidRPr="00C85D61">
              <w:t>136486</w:t>
            </w:r>
          </w:p>
        </w:tc>
      </w:tr>
      <w:tr w:rsidR="00C85D61" w:rsidRPr="00C85D61" w14:paraId="62442300" w14:textId="77777777" w:rsidTr="00C85D61">
        <w:trPr>
          <w:cantSplit/>
        </w:trPr>
        <w:tc>
          <w:tcPr>
            <w:tcW w:w="1104" w:type="pct"/>
            <w:shd w:val="clear" w:color="auto" w:fill="E6E6E6"/>
          </w:tcPr>
          <w:p w14:paraId="290D8DCE" w14:textId="77777777" w:rsidR="00C85D61" w:rsidRPr="00C85D61" w:rsidRDefault="00C85D61" w:rsidP="00C85D61">
            <w:pPr>
              <w:pStyle w:val="S8Gazettetableheading"/>
            </w:pPr>
            <w:r w:rsidRPr="00C85D61">
              <w:t>Product name</w:t>
            </w:r>
          </w:p>
        </w:tc>
        <w:tc>
          <w:tcPr>
            <w:tcW w:w="3896" w:type="pct"/>
          </w:tcPr>
          <w:p w14:paraId="0805D189" w14:textId="27F4E7EE" w:rsidR="00C85D61" w:rsidRPr="00C85D61" w:rsidRDefault="00C85D61" w:rsidP="00C85D61">
            <w:pPr>
              <w:pStyle w:val="S8Gazettetabletext"/>
            </w:pPr>
            <w:proofErr w:type="spellStart"/>
            <w:r w:rsidRPr="00C85D61">
              <w:t>Cormedin</w:t>
            </w:r>
            <w:proofErr w:type="spellEnd"/>
            <w:r w:rsidRPr="00C85D61">
              <w:t xml:space="preserve"> 1.25</w:t>
            </w:r>
            <w:r>
              <w:t> </w:t>
            </w:r>
            <w:r w:rsidRPr="00C85D61">
              <w:t>mg Tablets for Dogs</w:t>
            </w:r>
          </w:p>
        </w:tc>
      </w:tr>
      <w:tr w:rsidR="00C85D61" w:rsidRPr="00C85D61" w14:paraId="3A024EB6" w14:textId="77777777" w:rsidTr="00C85D61">
        <w:trPr>
          <w:cantSplit/>
        </w:trPr>
        <w:tc>
          <w:tcPr>
            <w:tcW w:w="1104" w:type="pct"/>
            <w:shd w:val="clear" w:color="auto" w:fill="E6E6E6"/>
          </w:tcPr>
          <w:p w14:paraId="6AFF939C" w14:textId="77777777" w:rsidR="00C85D61" w:rsidRPr="00C85D61" w:rsidRDefault="00C85D61" w:rsidP="00C85D61">
            <w:pPr>
              <w:pStyle w:val="S8Gazettetableheading"/>
            </w:pPr>
            <w:r w:rsidRPr="00C85D61">
              <w:t>Active constituent</w:t>
            </w:r>
          </w:p>
        </w:tc>
        <w:tc>
          <w:tcPr>
            <w:tcW w:w="3896" w:type="pct"/>
          </w:tcPr>
          <w:p w14:paraId="69CEB4FD" w14:textId="34C81F4F" w:rsidR="00C85D61" w:rsidRPr="00C85D61" w:rsidRDefault="00C85D61" w:rsidP="00C85D61">
            <w:pPr>
              <w:pStyle w:val="S8Gazettetabletext"/>
            </w:pPr>
            <w:r w:rsidRPr="00C85D61">
              <w:t>1.25</w:t>
            </w:r>
            <w:r>
              <w:t> </w:t>
            </w:r>
            <w:r w:rsidRPr="00C85D61">
              <w:t xml:space="preserve">mg/tablet </w:t>
            </w:r>
            <w:proofErr w:type="spellStart"/>
            <w:r w:rsidRPr="00C85D61">
              <w:t>pimobendan</w:t>
            </w:r>
            <w:proofErr w:type="spellEnd"/>
          </w:p>
        </w:tc>
      </w:tr>
      <w:tr w:rsidR="00C85D61" w:rsidRPr="00C85D61" w14:paraId="1D88EBCB" w14:textId="77777777" w:rsidTr="00C85D61">
        <w:trPr>
          <w:cantSplit/>
        </w:trPr>
        <w:tc>
          <w:tcPr>
            <w:tcW w:w="1104" w:type="pct"/>
            <w:shd w:val="clear" w:color="auto" w:fill="E6E6E6"/>
          </w:tcPr>
          <w:p w14:paraId="05927F2D" w14:textId="77777777" w:rsidR="00C85D61" w:rsidRPr="00C85D61" w:rsidRDefault="00C85D61" w:rsidP="00C85D61">
            <w:pPr>
              <w:pStyle w:val="S8Gazettetableheading"/>
            </w:pPr>
            <w:r w:rsidRPr="00C85D61">
              <w:t>Applicant name</w:t>
            </w:r>
          </w:p>
        </w:tc>
        <w:tc>
          <w:tcPr>
            <w:tcW w:w="3896" w:type="pct"/>
          </w:tcPr>
          <w:p w14:paraId="602599C4" w14:textId="77777777" w:rsidR="00C85D61" w:rsidRPr="00C85D61" w:rsidRDefault="00C85D61" w:rsidP="00C85D61">
            <w:pPr>
              <w:pStyle w:val="S8Gazettetabletext"/>
            </w:pPr>
            <w:proofErr w:type="spellStart"/>
            <w:r w:rsidRPr="00C85D61">
              <w:t>Jurox</w:t>
            </w:r>
            <w:proofErr w:type="spellEnd"/>
            <w:r w:rsidRPr="00C85D61">
              <w:t xml:space="preserve"> Pty Limited</w:t>
            </w:r>
          </w:p>
        </w:tc>
      </w:tr>
      <w:tr w:rsidR="00C85D61" w:rsidRPr="00C85D61" w14:paraId="3F3B3A50" w14:textId="77777777" w:rsidTr="00C85D61">
        <w:trPr>
          <w:cantSplit/>
        </w:trPr>
        <w:tc>
          <w:tcPr>
            <w:tcW w:w="1104" w:type="pct"/>
            <w:shd w:val="clear" w:color="auto" w:fill="E6E6E6"/>
          </w:tcPr>
          <w:p w14:paraId="28CA7A54" w14:textId="77777777" w:rsidR="00C85D61" w:rsidRPr="00C85D61" w:rsidRDefault="00C85D61" w:rsidP="00C85D61">
            <w:pPr>
              <w:pStyle w:val="S8Gazettetableheading"/>
            </w:pPr>
            <w:r w:rsidRPr="00C85D61">
              <w:t>Applicant ACN</w:t>
            </w:r>
          </w:p>
        </w:tc>
        <w:tc>
          <w:tcPr>
            <w:tcW w:w="3896" w:type="pct"/>
          </w:tcPr>
          <w:p w14:paraId="7AC3A91A" w14:textId="77777777" w:rsidR="00C85D61" w:rsidRPr="00C85D61" w:rsidRDefault="00C85D61" w:rsidP="00C85D61">
            <w:pPr>
              <w:pStyle w:val="S8Gazettetabletext"/>
              <w:rPr>
                <w:szCs w:val="16"/>
              </w:rPr>
            </w:pPr>
            <w:r w:rsidRPr="00C85D61">
              <w:rPr>
                <w:szCs w:val="16"/>
              </w:rPr>
              <w:t>000 932 230</w:t>
            </w:r>
          </w:p>
        </w:tc>
      </w:tr>
      <w:tr w:rsidR="00C85D61" w:rsidRPr="00C85D61" w14:paraId="52C37E87" w14:textId="77777777" w:rsidTr="00C85D61">
        <w:trPr>
          <w:cantSplit/>
        </w:trPr>
        <w:tc>
          <w:tcPr>
            <w:tcW w:w="1104" w:type="pct"/>
            <w:shd w:val="clear" w:color="auto" w:fill="E6E6E6"/>
          </w:tcPr>
          <w:p w14:paraId="5E38F03E" w14:textId="77777777" w:rsidR="00C85D61" w:rsidRPr="00C85D61" w:rsidRDefault="00C85D61" w:rsidP="00C85D61">
            <w:pPr>
              <w:pStyle w:val="S8Gazettetableheading"/>
            </w:pPr>
            <w:r w:rsidRPr="00C85D61">
              <w:t>Date of variation</w:t>
            </w:r>
          </w:p>
        </w:tc>
        <w:tc>
          <w:tcPr>
            <w:tcW w:w="3896" w:type="pct"/>
          </w:tcPr>
          <w:p w14:paraId="49656AEA" w14:textId="77777777" w:rsidR="00C85D61" w:rsidRPr="00C85D61" w:rsidRDefault="00C85D61" w:rsidP="00C85D61">
            <w:pPr>
              <w:pStyle w:val="S8Gazettetabletext"/>
            </w:pPr>
            <w:r w:rsidRPr="00C85D61">
              <w:t>4 August 2022</w:t>
            </w:r>
          </w:p>
        </w:tc>
      </w:tr>
      <w:tr w:rsidR="00C85D61" w:rsidRPr="00C85D61" w14:paraId="0E3CD3B2" w14:textId="77777777" w:rsidTr="00C85D61">
        <w:trPr>
          <w:cantSplit/>
        </w:trPr>
        <w:tc>
          <w:tcPr>
            <w:tcW w:w="1104" w:type="pct"/>
            <w:shd w:val="clear" w:color="auto" w:fill="E6E6E6"/>
          </w:tcPr>
          <w:p w14:paraId="30D9F3FC" w14:textId="77777777" w:rsidR="00C85D61" w:rsidRPr="00C85D61" w:rsidRDefault="00C85D61" w:rsidP="00C85D61">
            <w:pPr>
              <w:pStyle w:val="S8Gazettetableheading"/>
            </w:pPr>
            <w:r w:rsidRPr="00C85D61">
              <w:t>Product registration no.</w:t>
            </w:r>
          </w:p>
        </w:tc>
        <w:tc>
          <w:tcPr>
            <w:tcW w:w="3896" w:type="pct"/>
          </w:tcPr>
          <w:p w14:paraId="3471D673" w14:textId="77777777" w:rsidR="00C85D61" w:rsidRPr="00C85D61" w:rsidRDefault="00C85D61" w:rsidP="00C85D61">
            <w:pPr>
              <w:pStyle w:val="S8Gazettetabletext"/>
            </w:pPr>
            <w:r w:rsidRPr="00C85D61">
              <w:t>83487</w:t>
            </w:r>
          </w:p>
        </w:tc>
      </w:tr>
      <w:tr w:rsidR="00C85D61" w:rsidRPr="00C85D61" w14:paraId="79371DE3" w14:textId="77777777" w:rsidTr="00C85D61">
        <w:trPr>
          <w:cantSplit/>
        </w:trPr>
        <w:tc>
          <w:tcPr>
            <w:tcW w:w="1104" w:type="pct"/>
            <w:shd w:val="clear" w:color="auto" w:fill="E6E6E6"/>
          </w:tcPr>
          <w:p w14:paraId="4E9205F1" w14:textId="77777777" w:rsidR="00C85D61" w:rsidRPr="00C85D61" w:rsidRDefault="00C85D61" w:rsidP="00C85D61">
            <w:pPr>
              <w:pStyle w:val="S8Gazettetableheading"/>
            </w:pPr>
            <w:r w:rsidRPr="00C85D61">
              <w:t>Label approval no.</w:t>
            </w:r>
          </w:p>
        </w:tc>
        <w:tc>
          <w:tcPr>
            <w:tcW w:w="3896" w:type="pct"/>
          </w:tcPr>
          <w:p w14:paraId="52FAC3D1" w14:textId="77777777" w:rsidR="00C85D61" w:rsidRPr="00C85D61" w:rsidRDefault="00C85D61" w:rsidP="00C85D61">
            <w:pPr>
              <w:pStyle w:val="S8Gazettetabletext"/>
            </w:pPr>
            <w:r w:rsidRPr="00C85D61">
              <w:rPr>
                <w:bCs/>
                <w:iCs/>
              </w:rPr>
              <w:t>8348/136486</w:t>
            </w:r>
          </w:p>
        </w:tc>
      </w:tr>
      <w:tr w:rsidR="00C85D61" w:rsidRPr="00C85D61" w14:paraId="4FDED2D4" w14:textId="77777777" w:rsidTr="00C85D61">
        <w:trPr>
          <w:cantSplit/>
        </w:trPr>
        <w:tc>
          <w:tcPr>
            <w:tcW w:w="1104" w:type="pct"/>
            <w:shd w:val="clear" w:color="auto" w:fill="E6E6E6"/>
          </w:tcPr>
          <w:p w14:paraId="52827C0F"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6" w:type="pct"/>
          </w:tcPr>
          <w:p w14:paraId="72DE292F" w14:textId="77777777" w:rsidR="00C85D61" w:rsidRPr="00C85D61" w:rsidRDefault="00C85D61" w:rsidP="00C85D61">
            <w:pPr>
              <w:pStyle w:val="S8Gazettetabletext"/>
            </w:pPr>
            <w:r w:rsidRPr="00C85D61">
              <w:t>Variation to the particulars of registration and label approval to remove claim relating to preclinical myxomatous mitral valve disease</w:t>
            </w:r>
          </w:p>
        </w:tc>
      </w:tr>
    </w:tbl>
    <w:p w14:paraId="324AF871"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85D61" w:rsidRPr="00C85D61" w14:paraId="36110A0E" w14:textId="77777777" w:rsidTr="00C85D61">
        <w:trPr>
          <w:cantSplit/>
        </w:trPr>
        <w:tc>
          <w:tcPr>
            <w:tcW w:w="1103" w:type="pct"/>
            <w:shd w:val="clear" w:color="auto" w:fill="E6E6E6"/>
          </w:tcPr>
          <w:p w14:paraId="0129D056" w14:textId="77777777" w:rsidR="00C85D61" w:rsidRPr="00C85D61" w:rsidRDefault="00C85D61" w:rsidP="00C85D61">
            <w:pPr>
              <w:pStyle w:val="S8Gazettetableheading"/>
            </w:pPr>
            <w:r w:rsidRPr="00C85D61">
              <w:t>Application no.</w:t>
            </w:r>
          </w:p>
        </w:tc>
        <w:tc>
          <w:tcPr>
            <w:tcW w:w="3897" w:type="pct"/>
          </w:tcPr>
          <w:p w14:paraId="3C2A1915" w14:textId="77777777" w:rsidR="00C85D61" w:rsidRPr="00C85D61" w:rsidRDefault="00C85D61" w:rsidP="00C85D61">
            <w:pPr>
              <w:pStyle w:val="S8Gazettetabletext"/>
            </w:pPr>
            <w:r w:rsidRPr="00C85D61">
              <w:t>136535</w:t>
            </w:r>
          </w:p>
        </w:tc>
      </w:tr>
      <w:tr w:rsidR="00C85D61" w:rsidRPr="00C85D61" w14:paraId="590E1F08" w14:textId="77777777" w:rsidTr="00C85D61">
        <w:trPr>
          <w:cantSplit/>
        </w:trPr>
        <w:tc>
          <w:tcPr>
            <w:tcW w:w="1103" w:type="pct"/>
            <w:shd w:val="clear" w:color="auto" w:fill="E6E6E6"/>
          </w:tcPr>
          <w:p w14:paraId="46BB8EB5" w14:textId="77777777" w:rsidR="00C85D61" w:rsidRPr="00C85D61" w:rsidRDefault="00C85D61" w:rsidP="00C85D61">
            <w:pPr>
              <w:pStyle w:val="S8Gazettetableheading"/>
            </w:pPr>
            <w:r w:rsidRPr="00C85D61">
              <w:t>Product name</w:t>
            </w:r>
          </w:p>
        </w:tc>
        <w:tc>
          <w:tcPr>
            <w:tcW w:w="3897" w:type="pct"/>
          </w:tcPr>
          <w:p w14:paraId="245E8481" w14:textId="77777777" w:rsidR="00C85D61" w:rsidRPr="00C85D61" w:rsidRDefault="00C85D61" w:rsidP="00C85D61">
            <w:pPr>
              <w:pStyle w:val="S8Gazettetabletext"/>
            </w:pPr>
            <w:r w:rsidRPr="00C85D61">
              <w:t>[Wagg &amp; Purr] Atipamezole Injection</w:t>
            </w:r>
          </w:p>
        </w:tc>
      </w:tr>
      <w:tr w:rsidR="00C85D61" w:rsidRPr="00C85D61" w14:paraId="07512F2F" w14:textId="77777777" w:rsidTr="00C85D61">
        <w:trPr>
          <w:cantSplit/>
        </w:trPr>
        <w:tc>
          <w:tcPr>
            <w:tcW w:w="1103" w:type="pct"/>
            <w:shd w:val="clear" w:color="auto" w:fill="E6E6E6"/>
          </w:tcPr>
          <w:p w14:paraId="0DC94B67" w14:textId="77777777" w:rsidR="00C85D61" w:rsidRPr="00C85D61" w:rsidRDefault="00C85D61" w:rsidP="00C85D61">
            <w:pPr>
              <w:pStyle w:val="S8Gazettetableheading"/>
            </w:pPr>
            <w:r w:rsidRPr="00C85D61">
              <w:t>Active constituent/s</w:t>
            </w:r>
          </w:p>
        </w:tc>
        <w:tc>
          <w:tcPr>
            <w:tcW w:w="3897" w:type="pct"/>
          </w:tcPr>
          <w:p w14:paraId="7E5E6B8E" w14:textId="635C6A1E" w:rsidR="00C85D61" w:rsidRPr="00C85D61" w:rsidRDefault="00C85D61" w:rsidP="00C85D61">
            <w:pPr>
              <w:pStyle w:val="S8Gazettetabletext"/>
            </w:pPr>
            <w:r w:rsidRPr="00C85D61">
              <w:t>5</w:t>
            </w:r>
            <w:r>
              <w:t> </w:t>
            </w:r>
            <w:r w:rsidRPr="00C85D61">
              <w:t>mg/mL atipamezole hydrochloride</w:t>
            </w:r>
          </w:p>
        </w:tc>
      </w:tr>
      <w:tr w:rsidR="00C85D61" w:rsidRPr="00C85D61" w14:paraId="31384E26" w14:textId="77777777" w:rsidTr="00C85D61">
        <w:trPr>
          <w:cantSplit/>
        </w:trPr>
        <w:tc>
          <w:tcPr>
            <w:tcW w:w="1103" w:type="pct"/>
            <w:shd w:val="clear" w:color="auto" w:fill="E6E6E6"/>
          </w:tcPr>
          <w:p w14:paraId="508BD6A5" w14:textId="77777777" w:rsidR="00C85D61" w:rsidRPr="00C85D61" w:rsidRDefault="00C85D61" w:rsidP="00C85D61">
            <w:pPr>
              <w:pStyle w:val="S8Gazettetableheading"/>
            </w:pPr>
            <w:r w:rsidRPr="00C85D61">
              <w:t>Applicant name</w:t>
            </w:r>
          </w:p>
        </w:tc>
        <w:tc>
          <w:tcPr>
            <w:tcW w:w="3897" w:type="pct"/>
          </w:tcPr>
          <w:p w14:paraId="1FB6571A" w14:textId="77777777" w:rsidR="00C85D61" w:rsidRPr="00C85D61" w:rsidRDefault="00C85D61" w:rsidP="00C85D61">
            <w:pPr>
              <w:pStyle w:val="S8Gazettetabletext"/>
            </w:pPr>
            <w:proofErr w:type="spellStart"/>
            <w:r w:rsidRPr="00C85D61">
              <w:t>Avet</w:t>
            </w:r>
            <w:proofErr w:type="spellEnd"/>
            <w:r w:rsidRPr="00C85D61">
              <w:t xml:space="preserve"> Health Pty Ltd</w:t>
            </w:r>
          </w:p>
        </w:tc>
      </w:tr>
      <w:tr w:rsidR="00C85D61" w:rsidRPr="00C85D61" w14:paraId="12B0462E" w14:textId="77777777" w:rsidTr="00C85D61">
        <w:trPr>
          <w:cantSplit/>
        </w:trPr>
        <w:tc>
          <w:tcPr>
            <w:tcW w:w="1103" w:type="pct"/>
            <w:shd w:val="clear" w:color="auto" w:fill="E6E6E6"/>
          </w:tcPr>
          <w:p w14:paraId="581AC924" w14:textId="77777777" w:rsidR="00C85D61" w:rsidRPr="00C85D61" w:rsidRDefault="00C85D61" w:rsidP="00C85D61">
            <w:pPr>
              <w:pStyle w:val="S8Gazettetableheading"/>
            </w:pPr>
            <w:r w:rsidRPr="00C85D61">
              <w:t>Applicant ACN</w:t>
            </w:r>
          </w:p>
        </w:tc>
        <w:tc>
          <w:tcPr>
            <w:tcW w:w="3897" w:type="pct"/>
          </w:tcPr>
          <w:p w14:paraId="16A352E8" w14:textId="77777777" w:rsidR="00C85D61" w:rsidRPr="00C85D61" w:rsidRDefault="00C85D61" w:rsidP="00C85D61">
            <w:pPr>
              <w:pStyle w:val="S8Gazettetabletext"/>
              <w:rPr>
                <w:szCs w:val="16"/>
              </w:rPr>
            </w:pPr>
            <w:r w:rsidRPr="00C85D61">
              <w:rPr>
                <w:szCs w:val="16"/>
              </w:rPr>
              <w:t>616 838 101</w:t>
            </w:r>
          </w:p>
        </w:tc>
      </w:tr>
      <w:tr w:rsidR="00C85D61" w:rsidRPr="00C85D61" w14:paraId="747A9059" w14:textId="77777777" w:rsidTr="00C85D61">
        <w:trPr>
          <w:cantSplit/>
        </w:trPr>
        <w:tc>
          <w:tcPr>
            <w:tcW w:w="1103" w:type="pct"/>
            <w:shd w:val="clear" w:color="auto" w:fill="E6E6E6"/>
          </w:tcPr>
          <w:p w14:paraId="0F811985" w14:textId="77777777" w:rsidR="00C85D61" w:rsidRPr="00C85D61" w:rsidRDefault="00C85D61" w:rsidP="00C85D61">
            <w:pPr>
              <w:pStyle w:val="S8Gazettetableheading"/>
            </w:pPr>
            <w:r w:rsidRPr="00C85D61">
              <w:t>Date of variation</w:t>
            </w:r>
          </w:p>
        </w:tc>
        <w:tc>
          <w:tcPr>
            <w:tcW w:w="3897" w:type="pct"/>
          </w:tcPr>
          <w:p w14:paraId="66BCCFBE" w14:textId="77777777" w:rsidR="00C85D61" w:rsidRPr="00C85D61" w:rsidRDefault="00C85D61" w:rsidP="00C85D61">
            <w:pPr>
              <w:pStyle w:val="S8Gazettetabletext"/>
            </w:pPr>
            <w:r w:rsidRPr="00C85D61">
              <w:t>9 August 2022</w:t>
            </w:r>
          </w:p>
        </w:tc>
      </w:tr>
      <w:tr w:rsidR="00C85D61" w:rsidRPr="00C85D61" w14:paraId="540F1D0B" w14:textId="77777777" w:rsidTr="00C85D61">
        <w:trPr>
          <w:cantSplit/>
        </w:trPr>
        <w:tc>
          <w:tcPr>
            <w:tcW w:w="1103" w:type="pct"/>
            <w:shd w:val="clear" w:color="auto" w:fill="E6E6E6"/>
          </w:tcPr>
          <w:p w14:paraId="1D00AEDB" w14:textId="77777777" w:rsidR="00C85D61" w:rsidRPr="00C85D61" w:rsidRDefault="00C85D61" w:rsidP="00C85D61">
            <w:pPr>
              <w:pStyle w:val="S8Gazettetableheading"/>
            </w:pPr>
            <w:r w:rsidRPr="00C85D61">
              <w:t>Product registration no.</w:t>
            </w:r>
          </w:p>
        </w:tc>
        <w:tc>
          <w:tcPr>
            <w:tcW w:w="3897" w:type="pct"/>
          </w:tcPr>
          <w:p w14:paraId="3E40B93D" w14:textId="77777777" w:rsidR="00C85D61" w:rsidRPr="00C85D61" w:rsidRDefault="00C85D61" w:rsidP="00C85D61">
            <w:pPr>
              <w:pStyle w:val="S8Gazettetabletext"/>
            </w:pPr>
            <w:r w:rsidRPr="00C85D61">
              <w:t>63527</w:t>
            </w:r>
          </w:p>
        </w:tc>
      </w:tr>
      <w:tr w:rsidR="00C85D61" w:rsidRPr="00C85D61" w14:paraId="1CF96F31" w14:textId="77777777" w:rsidTr="00C85D61">
        <w:trPr>
          <w:cantSplit/>
        </w:trPr>
        <w:tc>
          <w:tcPr>
            <w:tcW w:w="1103" w:type="pct"/>
            <w:shd w:val="clear" w:color="auto" w:fill="E6E6E6"/>
          </w:tcPr>
          <w:p w14:paraId="62DA1E90" w14:textId="77777777" w:rsidR="00C85D61" w:rsidRPr="00C85D61" w:rsidRDefault="00C85D61" w:rsidP="00C85D61">
            <w:pPr>
              <w:pStyle w:val="S8Gazettetableheading"/>
            </w:pPr>
            <w:r w:rsidRPr="00C85D61">
              <w:t>Label approval no.</w:t>
            </w:r>
          </w:p>
        </w:tc>
        <w:tc>
          <w:tcPr>
            <w:tcW w:w="3897" w:type="pct"/>
          </w:tcPr>
          <w:p w14:paraId="64D365E8" w14:textId="77777777" w:rsidR="00C85D61" w:rsidRPr="00C85D61" w:rsidRDefault="00C85D61" w:rsidP="00C85D61">
            <w:pPr>
              <w:pStyle w:val="S8Gazettetabletext"/>
            </w:pPr>
            <w:r w:rsidRPr="00C85D61">
              <w:t>63527/136535</w:t>
            </w:r>
          </w:p>
        </w:tc>
      </w:tr>
      <w:tr w:rsidR="00C85D61" w:rsidRPr="00C85D61" w14:paraId="5AFF15FD" w14:textId="77777777" w:rsidTr="00C85D61">
        <w:trPr>
          <w:cantSplit/>
        </w:trPr>
        <w:tc>
          <w:tcPr>
            <w:tcW w:w="1103" w:type="pct"/>
            <w:shd w:val="clear" w:color="auto" w:fill="E6E6E6"/>
          </w:tcPr>
          <w:p w14:paraId="282B7295"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25D7986B" w14:textId="77777777" w:rsidR="00C85D61" w:rsidRPr="00C85D61" w:rsidRDefault="00C85D61" w:rsidP="00C85D61">
            <w:pPr>
              <w:pStyle w:val="S8Gazettetabletext"/>
            </w:pPr>
            <w:r w:rsidRPr="00C85D61">
              <w:t xml:space="preserve">Variation to the particulars of registration and label approval to change the distinguishing product name and the name that appears on the label from </w:t>
            </w:r>
            <w:r w:rsidRPr="00C85D61">
              <w:t>‘</w:t>
            </w:r>
            <w:r w:rsidRPr="00C85D61">
              <w:t xml:space="preserve">[Wagg &amp; Purr] </w:t>
            </w:r>
            <w:proofErr w:type="spellStart"/>
            <w:r w:rsidRPr="00C85D61">
              <w:t>Atipamazole</w:t>
            </w:r>
            <w:proofErr w:type="spellEnd"/>
            <w:r w:rsidRPr="00C85D61">
              <w:t xml:space="preserve"> Injection</w:t>
            </w:r>
            <w:r w:rsidRPr="00C85D61">
              <w:t>’</w:t>
            </w:r>
            <w:r w:rsidRPr="00C85D61">
              <w:t xml:space="preserve"> to </w:t>
            </w:r>
            <w:r w:rsidRPr="00C85D61">
              <w:t>‘</w:t>
            </w:r>
            <w:r w:rsidRPr="00C85D61">
              <w:t>[Wagg &amp; Purr] Atipamezole Injection</w:t>
            </w:r>
            <w:r w:rsidRPr="00C85D61">
              <w:t>’</w:t>
            </w:r>
          </w:p>
        </w:tc>
      </w:tr>
    </w:tbl>
    <w:p w14:paraId="06FB71F1" w14:textId="77777777" w:rsidR="00C85D61" w:rsidRPr="00C85D61" w:rsidRDefault="00C85D61" w:rsidP="00C85D6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85D61" w:rsidRPr="00C85D61" w14:paraId="2E83571D" w14:textId="77777777" w:rsidTr="00C85D61">
        <w:trPr>
          <w:cantSplit/>
          <w:tblHeader/>
        </w:trPr>
        <w:tc>
          <w:tcPr>
            <w:tcW w:w="1103" w:type="pct"/>
            <w:shd w:val="clear" w:color="auto" w:fill="E6E6E6"/>
          </w:tcPr>
          <w:p w14:paraId="774ED4A8" w14:textId="77777777" w:rsidR="00C85D61" w:rsidRPr="00C85D61" w:rsidRDefault="00C85D61" w:rsidP="00C85D61">
            <w:pPr>
              <w:pStyle w:val="S8Gazettetableheading"/>
            </w:pPr>
            <w:r w:rsidRPr="00C85D61">
              <w:lastRenderedPageBreak/>
              <w:t>Application no.</w:t>
            </w:r>
          </w:p>
        </w:tc>
        <w:tc>
          <w:tcPr>
            <w:tcW w:w="3897" w:type="pct"/>
          </w:tcPr>
          <w:p w14:paraId="26413462" w14:textId="77777777" w:rsidR="00C85D61" w:rsidRPr="00C85D61" w:rsidRDefault="00C85D61" w:rsidP="00C85D61">
            <w:pPr>
              <w:pStyle w:val="S8Gazettetabletext"/>
              <w:rPr>
                <w:noProof/>
              </w:rPr>
            </w:pPr>
            <w:r w:rsidRPr="00C85D61">
              <w:t>135239</w:t>
            </w:r>
          </w:p>
        </w:tc>
      </w:tr>
      <w:tr w:rsidR="00C85D61" w:rsidRPr="00C85D61" w14:paraId="158C4A76" w14:textId="77777777" w:rsidTr="00C85D61">
        <w:trPr>
          <w:cantSplit/>
          <w:tblHeader/>
        </w:trPr>
        <w:tc>
          <w:tcPr>
            <w:tcW w:w="1103" w:type="pct"/>
            <w:shd w:val="clear" w:color="auto" w:fill="E6E6E6"/>
          </w:tcPr>
          <w:p w14:paraId="7FB1C042" w14:textId="77777777" w:rsidR="00C85D61" w:rsidRPr="00C85D61" w:rsidRDefault="00C85D61" w:rsidP="00C85D61">
            <w:pPr>
              <w:pStyle w:val="S8Gazettetableheading"/>
            </w:pPr>
            <w:r w:rsidRPr="00C85D61">
              <w:t>Product name</w:t>
            </w:r>
          </w:p>
        </w:tc>
        <w:tc>
          <w:tcPr>
            <w:tcW w:w="3897" w:type="pct"/>
          </w:tcPr>
          <w:p w14:paraId="6129A42D" w14:textId="345D22AE" w:rsidR="00C85D61" w:rsidRPr="00C85D61" w:rsidRDefault="00C85D61" w:rsidP="00C85D61">
            <w:pPr>
              <w:pStyle w:val="S8Gazettetabletext"/>
            </w:pPr>
            <w:r w:rsidRPr="00C85D61">
              <w:t>Purified Equine Tetanus Antitoxin 2000</w:t>
            </w:r>
            <w:r>
              <w:t> </w:t>
            </w:r>
            <w:r w:rsidRPr="00C85D61">
              <w:t>IU/mL</w:t>
            </w:r>
          </w:p>
        </w:tc>
      </w:tr>
      <w:tr w:rsidR="00C85D61" w:rsidRPr="00C85D61" w14:paraId="246E2A75" w14:textId="77777777" w:rsidTr="00C85D61">
        <w:trPr>
          <w:cantSplit/>
          <w:tblHeader/>
        </w:trPr>
        <w:tc>
          <w:tcPr>
            <w:tcW w:w="1103" w:type="pct"/>
            <w:shd w:val="clear" w:color="auto" w:fill="E6E6E6"/>
          </w:tcPr>
          <w:p w14:paraId="42114ADD" w14:textId="77777777" w:rsidR="00C85D61" w:rsidRPr="00C85D61" w:rsidRDefault="00C85D61" w:rsidP="00C85D61">
            <w:pPr>
              <w:pStyle w:val="S8Gazettetableheading"/>
            </w:pPr>
            <w:r w:rsidRPr="00C85D61">
              <w:t>Active constituent</w:t>
            </w:r>
          </w:p>
        </w:tc>
        <w:tc>
          <w:tcPr>
            <w:tcW w:w="3897" w:type="pct"/>
          </w:tcPr>
          <w:p w14:paraId="2C71CA64" w14:textId="3ED0CC5F" w:rsidR="00C85D61" w:rsidRPr="00C85D61" w:rsidRDefault="00C85D61" w:rsidP="00C85D61">
            <w:pPr>
              <w:pStyle w:val="S8Gazettetabletext"/>
            </w:pPr>
            <w:r w:rsidRPr="00C85D61">
              <w:t>2000</w:t>
            </w:r>
            <w:r>
              <w:t> </w:t>
            </w:r>
            <w:r w:rsidRPr="00C85D61">
              <w:t xml:space="preserve">IU/mL equine immunoglobulin protein </w:t>
            </w:r>
            <w:r>
              <w:t>–</w:t>
            </w:r>
            <w:r w:rsidRPr="00C85D61">
              <w:t xml:space="preserve"> equine tetanus antitoxin</w:t>
            </w:r>
          </w:p>
        </w:tc>
      </w:tr>
      <w:tr w:rsidR="00C85D61" w:rsidRPr="00C85D61" w14:paraId="1C199756" w14:textId="77777777" w:rsidTr="00C85D61">
        <w:trPr>
          <w:cantSplit/>
          <w:tblHeader/>
        </w:trPr>
        <w:tc>
          <w:tcPr>
            <w:tcW w:w="1103" w:type="pct"/>
            <w:shd w:val="clear" w:color="auto" w:fill="E6E6E6"/>
          </w:tcPr>
          <w:p w14:paraId="315F92F6" w14:textId="77777777" w:rsidR="00C85D61" w:rsidRPr="00C85D61" w:rsidRDefault="00C85D61" w:rsidP="00C85D61">
            <w:pPr>
              <w:pStyle w:val="S8Gazettetableheading"/>
            </w:pPr>
            <w:r w:rsidRPr="00C85D61">
              <w:t>Applicant name</w:t>
            </w:r>
          </w:p>
        </w:tc>
        <w:tc>
          <w:tcPr>
            <w:tcW w:w="3897" w:type="pct"/>
          </w:tcPr>
          <w:p w14:paraId="3A95B3A5" w14:textId="77777777" w:rsidR="00C85D61" w:rsidRPr="00C85D61" w:rsidRDefault="00C85D61" w:rsidP="00C85D61">
            <w:pPr>
              <w:pStyle w:val="S8Gazettetabletext"/>
            </w:pPr>
            <w:proofErr w:type="spellStart"/>
            <w:r w:rsidRPr="00C85D61">
              <w:t>Padula</w:t>
            </w:r>
            <w:proofErr w:type="spellEnd"/>
            <w:r w:rsidRPr="00C85D61">
              <w:t xml:space="preserve"> Serums Pty Ltd</w:t>
            </w:r>
          </w:p>
        </w:tc>
      </w:tr>
      <w:tr w:rsidR="00C85D61" w:rsidRPr="00C85D61" w14:paraId="3EBB182E" w14:textId="77777777" w:rsidTr="00C85D61">
        <w:trPr>
          <w:cantSplit/>
          <w:tblHeader/>
        </w:trPr>
        <w:tc>
          <w:tcPr>
            <w:tcW w:w="1103" w:type="pct"/>
            <w:shd w:val="clear" w:color="auto" w:fill="E6E6E6"/>
          </w:tcPr>
          <w:p w14:paraId="1CCF8248" w14:textId="77777777" w:rsidR="00C85D61" w:rsidRPr="00C85D61" w:rsidRDefault="00C85D61" w:rsidP="00C85D61">
            <w:pPr>
              <w:pStyle w:val="S8Gazettetableheading"/>
            </w:pPr>
            <w:r w:rsidRPr="00C85D61">
              <w:t>Applicant ACN</w:t>
            </w:r>
          </w:p>
        </w:tc>
        <w:tc>
          <w:tcPr>
            <w:tcW w:w="3897" w:type="pct"/>
          </w:tcPr>
          <w:p w14:paraId="5FC5B4EF" w14:textId="77777777" w:rsidR="00C85D61" w:rsidRPr="00C85D61" w:rsidRDefault="00C85D61" w:rsidP="00C85D61">
            <w:pPr>
              <w:pStyle w:val="S8Gazettetabletext"/>
            </w:pPr>
            <w:r w:rsidRPr="00C85D61">
              <w:t>167 348 610</w:t>
            </w:r>
          </w:p>
        </w:tc>
      </w:tr>
      <w:tr w:rsidR="00C85D61" w:rsidRPr="00C85D61" w14:paraId="64431EAB" w14:textId="77777777" w:rsidTr="00C85D61">
        <w:trPr>
          <w:cantSplit/>
          <w:tblHeader/>
        </w:trPr>
        <w:tc>
          <w:tcPr>
            <w:tcW w:w="1103" w:type="pct"/>
            <w:shd w:val="clear" w:color="auto" w:fill="E6E6E6"/>
          </w:tcPr>
          <w:p w14:paraId="2A9B7102" w14:textId="77777777" w:rsidR="00C85D61" w:rsidRPr="00C85D61" w:rsidRDefault="00C85D61" w:rsidP="00C85D61">
            <w:pPr>
              <w:pStyle w:val="S8Gazettetableheading"/>
            </w:pPr>
            <w:r w:rsidRPr="00C85D61">
              <w:t>Date of variation</w:t>
            </w:r>
          </w:p>
        </w:tc>
        <w:tc>
          <w:tcPr>
            <w:tcW w:w="3897" w:type="pct"/>
          </w:tcPr>
          <w:p w14:paraId="284B1A77" w14:textId="77777777" w:rsidR="00C85D61" w:rsidRPr="00C85D61" w:rsidRDefault="00C85D61" w:rsidP="00C85D61">
            <w:pPr>
              <w:pStyle w:val="S8Gazettetabletext"/>
            </w:pPr>
            <w:r w:rsidRPr="00C85D61">
              <w:t>15 August 2022</w:t>
            </w:r>
          </w:p>
        </w:tc>
      </w:tr>
      <w:tr w:rsidR="00C85D61" w:rsidRPr="00C85D61" w14:paraId="6D9EEA89" w14:textId="77777777" w:rsidTr="00C85D61">
        <w:trPr>
          <w:cantSplit/>
          <w:tblHeader/>
        </w:trPr>
        <w:tc>
          <w:tcPr>
            <w:tcW w:w="1103" w:type="pct"/>
            <w:shd w:val="clear" w:color="auto" w:fill="E6E6E6"/>
          </w:tcPr>
          <w:p w14:paraId="7DFC8559" w14:textId="77777777" w:rsidR="00C85D61" w:rsidRPr="00C85D61" w:rsidRDefault="00C85D61" w:rsidP="00C85D61">
            <w:pPr>
              <w:pStyle w:val="S8Gazettetableheading"/>
            </w:pPr>
            <w:r w:rsidRPr="00C85D61">
              <w:t>Product registration no.</w:t>
            </w:r>
          </w:p>
        </w:tc>
        <w:tc>
          <w:tcPr>
            <w:tcW w:w="3897" w:type="pct"/>
          </w:tcPr>
          <w:p w14:paraId="5B949181" w14:textId="77777777" w:rsidR="00C85D61" w:rsidRPr="00C85D61" w:rsidRDefault="00C85D61" w:rsidP="00C85D61">
            <w:pPr>
              <w:pStyle w:val="S8Gazettetabletext"/>
            </w:pPr>
            <w:r w:rsidRPr="00C85D61">
              <w:t>83905</w:t>
            </w:r>
          </w:p>
        </w:tc>
      </w:tr>
      <w:tr w:rsidR="00C85D61" w:rsidRPr="00C85D61" w14:paraId="284E2E44" w14:textId="77777777" w:rsidTr="00C85D61">
        <w:trPr>
          <w:cantSplit/>
          <w:tblHeader/>
        </w:trPr>
        <w:tc>
          <w:tcPr>
            <w:tcW w:w="1103" w:type="pct"/>
            <w:shd w:val="clear" w:color="auto" w:fill="E6E6E6"/>
          </w:tcPr>
          <w:p w14:paraId="04988076" w14:textId="77777777" w:rsidR="00C85D61" w:rsidRPr="00C85D61" w:rsidRDefault="00C85D61" w:rsidP="00C85D61">
            <w:pPr>
              <w:pStyle w:val="S8Gazettetableheading"/>
            </w:pPr>
            <w:r w:rsidRPr="00C85D61">
              <w:t>Label approval no.</w:t>
            </w:r>
          </w:p>
        </w:tc>
        <w:tc>
          <w:tcPr>
            <w:tcW w:w="3897" w:type="pct"/>
          </w:tcPr>
          <w:p w14:paraId="6984D78D" w14:textId="77777777" w:rsidR="00C85D61" w:rsidRPr="00C85D61" w:rsidRDefault="00C85D61" w:rsidP="00C85D61">
            <w:pPr>
              <w:pStyle w:val="S8Gazettetabletext"/>
            </w:pPr>
            <w:r w:rsidRPr="00C85D61">
              <w:t>83905/135239</w:t>
            </w:r>
          </w:p>
        </w:tc>
      </w:tr>
      <w:tr w:rsidR="00C85D61" w:rsidRPr="00C85D61" w14:paraId="39695B68" w14:textId="77777777" w:rsidTr="00C85D61">
        <w:trPr>
          <w:cantSplit/>
          <w:tblHeader/>
        </w:trPr>
        <w:tc>
          <w:tcPr>
            <w:tcW w:w="1103" w:type="pct"/>
            <w:shd w:val="clear" w:color="auto" w:fill="E6E6E6"/>
          </w:tcPr>
          <w:p w14:paraId="5A51ABB6" w14:textId="77777777" w:rsidR="00C85D61" w:rsidRPr="00C85D61" w:rsidRDefault="00C85D61" w:rsidP="00C85D61">
            <w:pPr>
              <w:pStyle w:val="S8Gazettetableheading"/>
            </w:pPr>
            <w:r w:rsidRPr="00C85D61">
              <w:t>Description of the application and its purpose, including the intended use of the chemical product</w:t>
            </w:r>
          </w:p>
        </w:tc>
        <w:tc>
          <w:tcPr>
            <w:tcW w:w="3897" w:type="pct"/>
          </w:tcPr>
          <w:p w14:paraId="0A354A20" w14:textId="77777777" w:rsidR="00C85D61" w:rsidRPr="00C85D61" w:rsidRDefault="00C85D61" w:rsidP="00C85D61">
            <w:pPr>
              <w:pStyle w:val="S8Gazettetabletext"/>
            </w:pPr>
            <w:r w:rsidRPr="00C85D61">
              <w:t>Variation to registration particulars, particulars of label and label approval to amend the formulation</w:t>
            </w:r>
          </w:p>
        </w:tc>
      </w:tr>
    </w:tbl>
    <w:p w14:paraId="465420DE" w14:textId="77777777" w:rsidR="00C85D61" w:rsidRDefault="00C85D61" w:rsidP="00E73E38">
      <w:pPr>
        <w:pStyle w:val="TableofFigures"/>
        <w:sectPr w:rsidR="00C85D61" w:rsidSect="00CB73E0">
          <w:headerReference w:type="even" r:id="rId24"/>
          <w:pgSz w:w="11906" w:h="16838"/>
          <w:pgMar w:top="1440" w:right="1134" w:bottom="1440" w:left="1134" w:header="794" w:footer="737" w:gutter="0"/>
          <w:cols w:space="708"/>
          <w:docGrid w:linePitch="360"/>
        </w:sectPr>
      </w:pPr>
    </w:p>
    <w:p w14:paraId="2D6FC503" w14:textId="3514C7A0" w:rsidR="00C85D61" w:rsidRPr="00C85D61" w:rsidRDefault="00C85D61" w:rsidP="00C85D61">
      <w:pPr>
        <w:pStyle w:val="GazetteHeading1"/>
      </w:pPr>
      <w:bookmarkStart w:id="9" w:name="_Toc113431832"/>
      <w:r w:rsidRPr="00C85D61">
        <w:lastRenderedPageBreak/>
        <w:t>Approved active constituents</w:t>
      </w:r>
      <w:bookmarkEnd w:id="9"/>
    </w:p>
    <w:p w14:paraId="33E5D7A3" w14:textId="77777777" w:rsidR="00C85D61" w:rsidRPr="00C85D61" w:rsidRDefault="00C85D61" w:rsidP="00C85D61">
      <w:pPr>
        <w:pStyle w:val="GazetteNormalText"/>
      </w:pPr>
      <w:r w:rsidRPr="00C85D61">
        <w:t xml:space="preserve">Pursuant to the Agricultural and Veterinary Chemicals Code scheduled to the </w:t>
      </w:r>
      <w:r w:rsidRPr="00C85D61">
        <w:rPr>
          <w:i/>
          <w:iCs/>
        </w:rPr>
        <w:t>Agricultural and Veterinary Chemicals Code Act 1994</w:t>
      </w:r>
      <w:r w:rsidRPr="00C85D61">
        <w:t>, the APVMA hereby gives notice that it has approved or varied the relevant particulars or conditions of the approval of the following active constituents, with effect from the dates shown.</w:t>
      </w:r>
    </w:p>
    <w:p w14:paraId="138E5000" w14:textId="2168678B" w:rsidR="00C85D61" w:rsidRPr="00C85D61" w:rsidRDefault="00C85D61" w:rsidP="00C85D61">
      <w:pPr>
        <w:pStyle w:val="Caption"/>
      </w:pPr>
      <w:bookmarkStart w:id="10" w:name="_Toc113431847"/>
      <w:r w:rsidRPr="00C85D61">
        <w:t xml:space="preserve">Table </w:t>
      </w:r>
      <w:r w:rsidR="00323EAA">
        <w:fldChar w:fldCharType="begin"/>
      </w:r>
      <w:r w:rsidR="00323EAA">
        <w:instrText xml:space="preserve"> SEQ Table \* ARABIC </w:instrText>
      </w:r>
      <w:r w:rsidR="00323EAA">
        <w:fldChar w:fldCharType="separate"/>
      </w:r>
      <w:r w:rsidR="00323EAA">
        <w:rPr>
          <w:noProof/>
        </w:rPr>
        <w:t>7</w:t>
      </w:r>
      <w:r w:rsidR="00323EAA">
        <w:rPr>
          <w:noProof/>
        </w:rPr>
        <w:fldChar w:fldCharType="end"/>
      </w:r>
      <w:r w:rsidRPr="00C85D61">
        <w:t>: Active constituent</w:t>
      </w:r>
      <w:bookmarkEnd w:id="10"/>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C85D61" w:rsidRPr="00C85D61" w14:paraId="53429502" w14:textId="77777777" w:rsidTr="00C85D61">
        <w:trPr>
          <w:cantSplit/>
          <w:tblHeader/>
        </w:trPr>
        <w:tc>
          <w:tcPr>
            <w:tcW w:w="1103" w:type="pct"/>
            <w:shd w:val="clear" w:color="auto" w:fill="E6E6E6"/>
          </w:tcPr>
          <w:p w14:paraId="559FC3ED" w14:textId="77777777" w:rsidR="00C85D61" w:rsidRPr="00C85D61" w:rsidRDefault="00C85D61" w:rsidP="00C85D61">
            <w:pPr>
              <w:pStyle w:val="S8Gazettetableheading"/>
            </w:pPr>
            <w:r w:rsidRPr="00C85D61">
              <w:t>Application no.</w:t>
            </w:r>
          </w:p>
        </w:tc>
        <w:tc>
          <w:tcPr>
            <w:tcW w:w="3897" w:type="pct"/>
          </w:tcPr>
          <w:p w14:paraId="6D2C3037" w14:textId="77777777" w:rsidR="00C85D61" w:rsidRPr="00C85D61" w:rsidRDefault="00C85D61" w:rsidP="00C85D61">
            <w:pPr>
              <w:pStyle w:val="S8Gazettetabletext"/>
            </w:pPr>
            <w:r w:rsidRPr="00C85D61">
              <w:t>132852</w:t>
            </w:r>
          </w:p>
        </w:tc>
      </w:tr>
      <w:tr w:rsidR="00C85D61" w:rsidRPr="00C85D61" w14:paraId="6D698047" w14:textId="77777777" w:rsidTr="00C85D61">
        <w:trPr>
          <w:cantSplit/>
          <w:tblHeader/>
        </w:trPr>
        <w:tc>
          <w:tcPr>
            <w:tcW w:w="1103" w:type="pct"/>
            <w:shd w:val="clear" w:color="auto" w:fill="E6E6E6"/>
          </w:tcPr>
          <w:p w14:paraId="3C5B3E46" w14:textId="77777777" w:rsidR="00C85D61" w:rsidRPr="00C85D61" w:rsidRDefault="00C85D61" w:rsidP="00C85D61">
            <w:pPr>
              <w:pStyle w:val="S8Gazettetableheading"/>
            </w:pPr>
            <w:r w:rsidRPr="00C85D61">
              <w:t>Active constituent</w:t>
            </w:r>
          </w:p>
        </w:tc>
        <w:tc>
          <w:tcPr>
            <w:tcW w:w="3897" w:type="pct"/>
          </w:tcPr>
          <w:p w14:paraId="1370E763" w14:textId="40E828F2" w:rsidR="00C85D61" w:rsidRPr="00C85D61" w:rsidRDefault="00C85D61" w:rsidP="00C85D61">
            <w:pPr>
              <w:pStyle w:val="S8Gazettetabletext"/>
            </w:pPr>
            <w:r w:rsidRPr="00C85D61">
              <w:t>Pyroxasulfone</w:t>
            </w:r>
          </w:p>
        </w:tc>
      </w:tr>
      <w:tr w:rsidR="00C85D61" w:rsidRPr="00C85D61" w14:paraId="2A7149D9" w14:textId="77777777" w:rsidTr="00C85D61">
        <w:trPr>
          <w:cantSplit/>
          <w:tblHeader/>
        </w:trPr>
        <w:tc>
          <w:tcPr>
            <w:tcW w:w="1103" w:type="pct"/>
            <w:shd w:val="clear" w:color="auto" w:fill="E6E6E6"/>
          </w:tcPr>
          <w:p w14:paraId="036B104B" w14:textId="77777777" w:rsidR="00C85D61" w:rsidRPr="00C85D61" w:rsidRDefault="00C85D61" w:rsidP="00C85D61">
            <w:pPr>
              <w:pStyle w:val="S8Gazettetableheading"/>
            </w:pPr>
            <w:r w:rsidRPr="00C85D61">
              <w:t>Applicant name</w:t>
            </w:r>
          </w:p>
        </w:tc>
        <w:tc>
          <w:tcPr>
            <w:tcW w:w="3897" w:type="pct"/>
          </w:tcPr>
          <w:p w14:paraId="3D5CC152" w14:textId="77777777" w:rsidR="00C85D61" w:rsidRPr="00C85D61" w:rsidRDefault="00C85D61" w:rsidP="00C85D61">
            <w:pPr>
              <w:pStyle w:val="S8Gazettetabletext"/>
            </w:pPr>
            <w:r w:rsidRPr="00C85D61">
              <w:t xml:space="preserve">Shandong </w:t>
            </w:r>
            <w:proofErr w:type="spellStart"/>
            <w:r w:rsidRPr="00C85D61">
              <w:t>Binnong</w:t>
            </w:r>
            <w:proofErr w:type="spellEnd"/>
            <w:r w:rsidRPr="00C85D61">
              <w:t xml:space="preserve"> Technology Co Ltd</w:t>
            </w:r>
          </w:p>
        </w:tc>
      </w:tr>
      <w:tr w:rsidR="00C85D61" w:rsidRPr="00C85D61" w14:paraId="0B3ECFB0" w14:textId="77777777" w:rsidTr="00C85D61">
        <w:trPr>
          <w:cantSplit/>
          <w:tblHeader/>
        </w:trPr>
        <w:tc>
          <w:tcPr>
            <w:tcW w:w="1103" w:type="pct"/>
            <w:shd w:val="clear" w:color="auto" w:fill="E6E6E6"/>
          </w:tcPr>
          <w:p w14:paraId="572AC240" w14:textId="77777777" w:rsidR="00C85D61" w:rsidRPr="00C85D61" w:rsidRDefault="00C85D61" w:rsidP="00C85D61">
            <w:pPr>
              <w:pStyle w:val="S8Gazettetableheading"/>
            </w:pPr>
            <w:r w:rsidRPr="00C85D61">
              <w:t>Applicant ACN</w:t>
            </w:r>
          </w:p>
        </w:tc>
        <w:tc>
          <w:tcPr>
            <w:tcW w:w="3897" w:type="pct"/>
          </w:tcPr>
          <w:p w14:paraId="1E6B08D7" w14:textId="77777777" w:rsidR="00C85D61" w:rsidRPr="00C85D61" w:rsidRDefault="00C85D61" w:rsidP="00C85D61">
            <w:pPr>
              <w:pStyle w:val="S8Gazettetabletext"/>
            </w:pPr>
            <w:r w:rsidRPr="00C85D61">
              <w:t>N/A</w:t>
            </w:r>
          </w:p>
        </w:tc>
      </w:tr>
      <w:tr w:rsidR="00C85D61" w:rsidRPr="00C85D61" w14:paraId="58027AF7" w14:textId="77777777" w:rsidTr="00C85D61">
        <w:trPr>
          <w:cantSplit/>
          <w:tblHeader/>
        </w:trPr>
        <w:tc>
          <w:tcPr>
            <w:tcW w:w="1103" w:type="pct"/>
            <w:shd w:val="clear" w:color="auto" w:fill="E6E6E6"/>
          </w:tcPr>
          <w:p w14:paraId="03B25388" w14:textId="77777777" w:rsidR="00C85D61" w:rsidRPr="00C85D61" w:rsidRDefault="00C85D61" w:rsidP="00C85D61">
            <w:pPr>
              <w:pStyle w:val="S8Gazettetableheading"/>
            </w:pPr>
            <w:r w:rsidRPr="00C85D61">
              <w:t>Date of approval</w:t>
            </w:r>
          </w:p>
        </w:tc>
        <w:tc>
          <w:tcPr>
            <w:tcW w:w="3897" w:type="pct"/>
          </w:tcPr>
          <w:p w14:paraId="6B3B2B8C" w14:textId="77777777" w:rsidR="00C85D61" w:rsidRPr="00C85D61" w:rsidRDefault="00C85D61" w:rsidP="00C85D61">
            <w:pPr>
              <w:pStyle w:val="S8Gazettetabletext"/>
            </w:pPr>
            <w:r w:rsidRPr="00C85D61">
              <w:t>15 August 2022</w:t>
            </w:r>
          </w:p>
        </w:tc>
      </w:tr>
      <w:tr w:rsidR="00C85D61" w:rsidRPr="00C85D61" w14:paraId="7910B9E9" w14:textId="77777777" w:rsidTr="00C85D61">
        <w:trPr>
          <w:cantSplit/>
          <w:tblHeader/>
        </w:trPr>
        <w:tc>
          <w:tcPr>
            <w:tcW w:w="1103" w:type="pct"/>
            <w:shd w:val="clear" w:color="auto" w:fill="E6E6E6"/>
          </w:tcPr>
          <w:p w14:paraId="72343F27" w14:textId="77777777" w:rsidR="00C85D61" w:rsidRPr="00C85D61" w:rsidRDefault="00C85D61" w:rsidP="00C85D61">
            <w:pPr>
              <w:pStyle w:val="S8Gazettetableheading"/>
            </w:pPr>
            <w:r w:rsidRPr="00C85D61">
              <w:t>Approval no.</w:t>
            </w:r>
          </w:p>
        </w:tc>
        <w:tc>
          <w:tcPr>
            <w:tcW w:w="3897" w:type="pct"/>
          </w:tcPr>
          <w:p w14:paraId="5967AACF" w14:textId="77777777" w:rsidR="00C85D61" w:rsidRPr="00C85D61" w:rsidRDefault="00C85D61" w:rsidP="00C85D61">
            <w:pPr>
              <w:pStyle w:val="S8Gazettetabletext"/>
            </w:pPr>
            <w:r w:rsidRPr="00C85D61">
              <w:t>91618</w:t>
            </w:r>
          </w:p>
        </w:tc>
      </w:tr>
      <w:tr w:rsidR="00C85D61" w:rsidRPr="00C85D61" w14:paraId="2B8BF3DB" w14:textId="77777777" w:rsidTr="00C85D61">
        <w:trPr>
          <w:cantSplit/>
          <w:tblHeader/>
        </w:trPr>
        <w:tc>
          <w:tcPr>
            <w:tcW w:w="1103" w:type="pct"/>
            <w:shd w:val="clear" w:color="auto" w:fill="E6E6E6"/>
          </w:tcPr>
          <w:p w14:paraId="11B9235F"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068EB394" w14:textId="77777777" w:rsidR="00C85D61" w:rsidRPr="00C85D61" w:rsidRDefault="00C85D61" w:rsidP="00C85D61">
            <w:pPr>
              <w:pStyle w:val="S8Gazettetabletext"/>
            </w:pPr>
            <w:r w:rsidRPr="00C85D61">
              <w:t>Approval of the active constituent pyroxasulfone for use in agricultural chemical products</w:t>
            </w:r>
          </w:p>
        </w:tc>
      </w:tr>
    </w:tbl>
    <w:p w14:paraId="3316F027" w14:textId="77777777" w:rsidR="00C85D61" w:rsidRPr="00C85D61" w:rsidRDefault="00C85D61" w:rsidP="00C85D61">
      <w:pPr>
        <w:pStyle w:val="S8Gazettetabletext"/>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11"/>
      </w:tblGrid>
      <w:tr w:rsidR="00C85D61" w:rsidRPr="00C85D61" w14:paraId="72204182" w14:textId="77777777" w:rsidTr="00C85D61">
        <w:trPr>
          <w:cantSplit/>
          <w:tblHeader/>
        </w:trPr>
        <w:tc>
          <w:tcPr>
            <w:tcW w:w="1103" w:type="pct"/>
            <w:shd w:val="clear" w:color="auto" w:fill="E6E6E6"/>
          </w:tcPr>
          <w:p w14:paraId="1207C89C" w14:textId="77777777" w:rsidR="00C85D61" w:rsidRPr="00C85D61" w:rsidRDefault="00C85D61" w:rsidP="00C85D61">
            <w:pPr>
              <w:pStyle w:val="S8Gazettetableheading"/>
            </w:pPr>
            <w:r w:rsidRPr="00C85D61">
              <w:t>Application no.</w:t>
            </w:r>
          </w:p>
        </w:tc>
        <w:tc>
          <w:tcPr>
            <w:tcW w:w="3897" w:type="pct"/>
          </w:tcPr>
          <w:p w14:paraId="4FA7C43D" w14:textId="77777777" w:rsidR="00C85D61" w:rsidRPr="00C85D61" w:rsidRDefault="00C85D61" w:rsidP="00C85D61">
            <w:pPr>
              <w:pStyle w:val="S8Gazettetabletext"/>
            </w:pPr>
            <w:r w:rsidRPr="00C85D61">
              <w:t>132891</w:t>
            </w:r>
          </w:p>
        </w:tc>
      </w:tr>
      <w:tr w:rsidR="00C85D61" w:rsidRPr="00C85D61" w14:paraId="1895EF72" w14:textId="77777777" w:rsidTr="00C85D61">
        <w:trPr>
          <w:cantSplit/>
          <w:tblHeader/>
        </w:trPr>
        <w:tc>
          <w:tcPr>
            <w:tcW w:w="1103" w:type="pct"/>
            <w:shd w:val="clear" w:color="auto" w:fill="E6E6E6"/>
          </w:tcPr>
          <w:p w14:paraId="5A7E00E6" w14:textId="77777777" w:rsidR="00C85D61" w:rsidRPr="00C85D61" w:rsidRDefault="00C85D61" w:rsidP="00C85D61">
            <w:pPr>
              <w:pStyle w:val="S8Gazettetableheading"/>
            </w:pPr>
            <w:r w:rsidRPr="00C85D61">
              <w:t>Active constituent</w:t>
            </w:r>
          </w:p>
        </w:tc>
        <w:tc>
          <w:tcPr>
            <w:tcW w:w="3897" w:type="pct"/>
          </w:tcPr>
          <w:p w14:paraId="2EF56E51" w14:textId="5E939268" w:rsidR="00C85D61" w:rsidRPr="00C85D61" w:rsidRDefault="00C85D61" w:rsidP="00C85D61">
            <w:pPr>
              <w:pStyle w:val="S8Gazettetabletext"/>
            </w:pPr>
            <w:r w:rsidRPr="00C85D61">
              <w:t>Chlorantraniliprole</w:t>
            </w:r>
          </w:p>
        </w:tc>
      </w:tr>
      <w:tr w:rsidR="00C85D61" w:rsidRPr="00C85D61" w14:paraId="00002197" w14:textId="77777777" w:rsidTr="00C85D61">
        <w:trPr>
          <w:cantSplit/>
          <w:tblHeader/>
        </w:trPr>
        <w:tc>
          <w:tcPr>
            <w:tcW w:w="1103" w:type="pct"/>
            <w:shd w:val="clear" w:color="auto" w:fill="E6E6E6"/>
          </w:tcPr>
          <w:p w14:paraId="4B0FAFF8" w14:textId="77777777" w:rsidR="00C85D61" w:rsidRPr="00C85D61" w:rsidRDefault="00C85D61" w:rsidP="00C85D61">
            <w:pPr>
              <w:pStyle w:val="S8Gazettetableheading"/>
            </w:pPr>
            <w:r w:rsidRPr="00C85D61">
              <w:t>Applicant name</w:t>
            </w:r>
          </w:p>
        </w:tc>
        <w:tc>
          <w:tcPr>
            <w:tcW w:w="3897" w:type="pct"/>
          </w:tcPr>
          <w:p w14:paraId="33DEA8D7" w14:textId="77777777" w:rsidR="00C85D61" w:rsidRPr="00C85D61" w:rsidRDefault="00C85D61" w:rsidP="00C85D61">
            <w:pPr>
              <w:pStyle w:val="S8Gazettetabletext"/>
            </w:pPr>
            <w:r w:rsidRPr="00C85D61">
              <w:t>Zhejiang Hengdian Imp. &amp; Exp. Co., Ltd</w:t>
            </w:r>
          </w:p>
        </w:tc>
      </w:tr>
      <w:tr w:rsidR="00C85D61" w:rsidRPr="00C85D61" w14:paraId="7550CFCB" w14:textId="77777777" w:rsidTr="00C85D61">
        <w:trPr>
          <w:cantSplit/>
          <w:tblHeader/>
        </w:trPr>
        <w:tc>
          <w:tcPr>
            <w:tcW w:w="1103" w:type="pct"/>
            <w:shd w:val="clear" w:color="auto" w:fill="E6E6E6"/>
          </w:tcPr>
          <w:p w14:paraId="20155D66" w14:textId="77777777" w:rsidR="00C85D61" w:rsidRPr="00C85D61" w:rsidRDefault="00C85D61" w:rsidP="00C85D61">
            <w:pPr>
              <w:pStyle w:val="S8Gazettetableheading"/>
            </w:pPr>
            <w:r w:rsidRPr="00C85D61">
              <w:t>Applicant ACN</w:t>
            </w:r>
          </w:p>
        </w:tc>
        <w:tc>
          <w:tcPr>
            <w:tcW w:w="3897" w:type="pct"/>
          </w:tcPr>
          <w:p w14:paraId="6EACC6BA" w14:textId="77777777" w:rsidR="00C85D61" w:rsidRPr="00C85D61" w:rsidRDefault="00C85D61" w:rsidP="00C85D61">
            <w:pPr>
              <w:pStyle w:val="S8Gazettetabletext"/>
            </w:pPr>
            <w:r w:rsidRPr="00C85D61">
              <w:t>N/A</w:t>
            </w:r>
          </w:p>
        </w:tc>
      </w:tr>
      <w:tr w:rsidR="00C85D61" w:rsidRPr="00C85D61" w14:paraId="59521998" w14:textId="77777777" w:rsidTr="00C85D61">
        <w:trPr>
          <w:cantSplit/>
          <w:tblHeader/>
        </w:trPr>
        <w:tc>
          <w:tcPr>
            <w:tcW w:w="1103" w:type="pct"/>
            <w:shd w:val="clear" w:color="auto" w:fill="E6E6E6"/>
          </w:tcPr>
          <w:p w14:paraId="38409343" w14:textId="77777777" w:rsidR="00C85D61" w:rsidRPr="00C85D61" w:rsidRDefault="00C85D61" w:rsidP="00C85D61">
            <w:pPr>
              <w:pStyle w:val="S8Gazettetableheading"/>
            </w:pPr>
            <w:r w:rsidRPr="00C85D61">
              <w:t>Date of approval</w:t>
            </w:r>
          </w:p>
        </w:tc>
        <w:tc>
          <w:tcPr>
            <w:tcW w:w="3897" w:type="pct"/>
          </w:tcPr>
          <w:p w14:paraId="205E3634" w14:textId="77777777" w:rsidR="00C85D61" w:rsidRPr="00C85D61" w:rsidRDefault="00C85D61" w:rsidP="00C85D61">
            <w:pPr>
              <w:pStyle w:val="S8Gazettetabletext"/>
            </w:pPr>
            <w:r w:rsidRPr="00C85D61">
              <w:t>16 August 2022</w:t>
            </w:r>
          </w:p>
        </w:tc>
      </w:tr>
      <w:tr w:rsidR="00C85D61" w:rsidRPr="00C85D61" w14:paraId="0A63A1F0" w14:textId="77777777" w:rsidTr="00C85D61">
        <w:trPr>
          <w:cantSplit/>
          <w:tblHeader/>
        </w:trPr>
        <w:tc>
          <w:tcPr>
            <w:tcW w:w="1103" w:type="pct"/>
            <w:shd w:val="clear" w:color="auto" w:fill="E6E6E6"/>
          </w:tcPr>
          <w:p w14:paraId="3DACB89B" w14:textId="77777777" w:rsidR="00C85D61" w:rsidRPr="00C85D61" w:rsidRDefault="00C85D61" w:rsidP="00C85D61">
            <w:pPr>
              <w:pStyle w:val="S8Gazettetableheading"/>
            </w:pPr>
            <w:r w:rsidRPr="00C85D61">
              <w:t>Approval no.</w:t>
            </w:r>
          </w:p>
        </w:tc>
        <w:tc>
          <w:tcPr>
            <w:tcW w:w="3897" w:type="pct"/>
          </w:tcPr>
          <w:p w14:paraId="2632EABA" w14:textId="77777777" w:rsidR="00C85D61" w:rsidRPr="00C85D61" w:rsidRDefault="00C85D61" w:rsidP="00C85D61">
            <w:pPr>
              <w:pStyle w:val="S8Gazettetabletext"/>
            </w:pPr>
            <w:r w:rsidRPr="00C85D61">
              <w:t>91627</w:t>
            </w:r>
          </w:p>
        </w:tc>
      </w:tr>
      <w:tr w:rsidR="00C85D61" w:rsidRPr="00C85D61" w14:paraId="76BA67B5" w14:textId="77777777" w:rsidTr="00C85D61">
        <w:trPr>
          <w:cantSplit/>
          <w:tblHeader/>
        </w:trPr>
        <w:tc>
          <w:tcPr>
            <w:tcW w:w="1103" w:type="pct"/>
            <w:shd w:val="clear" w:color="auto" w:fill="E6E6E6"/>
          </w:tcPr>
          <w:p w14:paraId="2B4828CA"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0A51947E" w14:textId="77777777" w:rsidR="00C85D61" w:rsidRPr="00C85D61" w:rsidRDefault="00C85D61" w:rsidP="00C85D61">
            <w:pPr>
              <w:pStyle w:val="S8Gazettetabletext"/>
            </w:pPr>
            <w:r w:rsidRPr="00C85D61">
              <w:t>Approval of the active constituent chlorantraniliprole for use in agricultural chemical products</w:t>
            </w:r>
          </w:p>
        </w:tc>
      </w:tr>
    </w:tbl>
    <w:p w14:paraId="682984F6" w14:textId="77777777" w:rsidR="00C85D61" w:rsidRPr="00C85D61" w:rsidRDefault="00C85D61" w:rsidP="00C85D61">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4"/>
      </w:tblGrid>
      <w:tr w:rsidR="00C85D61" w:rsidRPr="00C85D61" w14:paraId="3DE8B40E" w14:textId="77777777" w:rsidTr="00C85D61">
        <w:trPr>
          <w:cantSplit/>
          <w:tblHeader/>
        </w:trPr>
        <w:tc>
          <w:tcPr>
            <w:tcW w:w="1104" w:type="pct"/>
            <w:shd w:val="clear" w:color="auto" w:fill="E6E6E6"/>
          </w:tcPr>
          <w:p w14:paraId="1BDEB519" w14:textId="77777777" w:rsidR="00C85D61" w:rsidRPr="00C85D61" w:rsidRDefault="00C85D61" w:rsidP="00C85D61">
            <w:pPr>
              <w:pStyle w:val="S8Gazettetableheading"/>
            </w:pPr>
            <w:r w:rsidRPr="00C85D61">
              <w:t>Application no.</w:t>
            </w:r>
          </w:p>
        </w:tc>
        <w:tc>
          <w:tcPr>
            <w:tcW w:w="3896" w:type="pct"/>
          </w:tcPr>
          <w:p w14:paraId="49D650DB" w14:textId="77777777" w:rsidR="00C85D61" w:rsidRPr="00C85D61" w:rsidRDefault="00C85D61" w:rsidP="00C85D61">
            <w:pPr>
              <w:pStyle w:val="S8Gazettetabletext"/>
            </w:pPr>
            <w:r w:rsidRPr="00C85D61">
              <w:t>132798</w:t>
            </w:r>
          </w:p>
        </w:tc>
      </w:tr>
      <w:tr w:rsidR="00C85D61" w:rsidRPr="00C85D61" w14:paraId="57FBE0B8" w14:textId="77777777" w:rsidTr="00C85D61">
        <w:trPr>
          <w:cantSplit/>
          <w:tblHeader/>
        </w:trPr>
        <w:tc>
          <w:tcPr>
            <w:tcW w:w="1104" w:type="pct"/>
            <w:shd w:val="clear" w:color="auto" w:fill="E6E6E6"/>
          </w:tcPr>
          <w:p w14:paraId="23505667" w14:textId="77777777" w:rsidR="00C85D61" w:rsidRPr="00C85D61" w:rsidRDefault="00C85D61" w:rsidP="00C85D61">
            <w:pPr>
              <w:pStyle w:val="S8Gazettetableheading"/>
            </w:pPr>
            <w:r w:rsidRPr="00C85D61">
              <w:t>Active constituent</w:t>
            </w:r>
          </w:p>
        </w:tc>
        <w:tc>
          <w:tcPr>
            <w:tcW w:w="3896" w:type="pct"/>
          </w:tcPr>
          <w:p w14:paraId="5C0F74AC" w14:textId="47AD6E1A" w:rsidR="00C85D61" w:rsidRPr="00C85D61" w:rsidRDefault="00C85D61" w:rsidP="00C85D61">
            <w:pPr>
              <w:pStyle w:val="S8Gazettetabletext"/>
            </w:pPr>
            <w:r w:rsidRPr="00C85D61">
              <w:t>Pyraclostrobin</w:t>
            </w:r>
          </w:p>
        </w:tc>
      </w:tr>
      <w:tr w:rsidR="00C85D61" w:rsidRPr="00C85D61" w14:paraId="55DCA612" w14:textId="77777777" w:rsidTr="00C85D61">
        <w:trPr>
          <w:cantSplit/>
          <w:tblHeader/>
        </w:trPr>
        <w:tc>
          <w:tcPr>
            <w:tcW w:w="1104" w:type="pct"/>
            <w:shd w:val="clear" w:color="auto" w:fill="E6E6E6"/>
          </w:tcPr>
          <w:p w14:paraId="74E8E4CF" w14:textId="77777777" w:rsidR="00C85D61" w:rsidRPr="00C85D61" w:rsidRDefault="00C85D61" w:rsidP="00C85D61">
            <w:pPr>
              <w:pStyle w:val="S8Gazettetableheading"/>
            </w:pPr>
            <w:r w:rsidRPr="00C85D61">
              <w:t>Applicant name</w:t>
            </w:r>
          </w:p>
        </w:tc>
        <w:tc>
          <w:tcPr>
            <w:tcW w:w="3896" w:type="pct"/>
          </w:tcPr>
          <w:p w14:paraId="259EBD9B" w14:textId="77777777" w:rsidR="00C85D61" w:rsidRPr="00C85D61" w:rsidRDefault="00C85D61" w:rsidP="00C85D61">
            <w:pPr>
              <w:pStyle w:val="S8Gazettetabletext"/>
            </w:pPr>
            <w:r w:rsidRPr="00C85D61">
              <w:t>Zhejiang Xinan Chemical Industrial Group Co., Ltd</w:t>
            </w:r>
          </w:p>
        </w:tc>
      </w:tr>
      <w:tr w:rsidR="00C85D61" w:rsidRPr="00C85D61" w14:paraId="2DC41EE4" w14:textId="77777777" w:rsidTr="00C85D61">
        <w:trPr>
          <w:cantSplit/>
          <w:tblHeader/>
        </w:trPr>
        <w:tc>
          <w:tcPr>
            <w:tcW w:w="1104" w:type="pct"/>
            <w:shd w:val="clear" w:color="auto" w:fill="E6E6E6"/>
          </w:tcPr>
          <w:p w14:paraId="0CDBD450" w14:textId="77777777" w:rsidR="00C85D61" w:rsidRPr="00C85D61" w:rsidRDefault="00C85D61" w:rsidP="00C85D61">
            <w:pPr>
              <w:pStyle w:val="S8Gazettetableheading"/>
            </w:pPr>
            <w:r w:rsidRPr="00C85D61">
              <w:t>Applicant ACN</w:t>
            </w:r>
          </w:p>
        </w:tc>
        <w:tc>
          <w:tcPr>
            <w:tcW w:w="3896" w:type="pct"/>
          </w:tcPr>
          <w:p w14:paraId="686CB762" w14:textId="77777777" w:rsidR="00C85D61" w:rsidRPr="00C85D61" w:rsidRDefault="00C85D61" w:rsidP="00C85D61">
            <w:pPr>
              <w:pStyle w:val="S8Gazettetabletext"/>
            </w:pPr>
            <w:r w:rsidRPr="00C85D61">
              <w:t>N/A</w:t>
            </w:r>
          </w:p>
        </w:tc>
      </w:tr>
      <w:tr w:rsidR="00C85D61" w:rsidRPr="00C85D61" w14:paraId="5FD73162" w14:textId="77777777" w:rsidTr="00C85D61">
        <w:trPr>
          <w:cantSplit/>
          <w:tblHeader/>
        </w:trPr>
        <w:tc>
          <w:tcPr>
            <w:tcW w:w="1104" w:type="pct"/>
            <w:shd w:val="clear" w:color="auto" w:fill="E6E6E6"/>
          </w:tcPr>
          <w:p w14:paraId="57E1E712" w14:textId="77777777" w:rsidR="00C85D61" w:rsidRPr="00C85D61" w:rsidRDefault="00C85D61" w:rsidP="00C85D61">
            <w:pPr>
              <w:pStyle w:val="S8Gazettetableheading"/>
            </w:pPr>
            <w:r w:rsidRPr="00C85D61">
              <w:t>Date of approval</w:t>
            </w:r>
          </w:p>
        </w:tc>
        <w:tc>
          <w:tcPr>
            <w:tcW w:w="3896" w:type="pct"/>
          </w:tcPr>
          <w:p w14:paraId="106A7A01" w14:textId="77777777" w:rsidR="00C85D61" w:rsidRPr="00C85D61" w:rsidRDefault="00C85D61" w:rsidP="00C85D61">
            <w:pPr>
              <w:pStyle w:val="S8Gazettetabletext"/>
            </w:pPr>
            <w:r w:rsidRPr="00C85D61">
              <w:t>16 August 2022</w:t>
            </w:r>
          </w:p>
        </w:tc>
      </w:tr>
      <w:tr w:rsidR="00C85D61" w:rsidRPr="00C85D61" w14:paraId="79E53DCD" w14:textId="77777777" w:rsidTr="00C85D61">
        <w:trPr>
          <w:cantSplit/>
          <w:tblHeader/>
        </w:trPr>
        <w:tc>
          <w:tcPr>
            <w:tcW w:w="1104" w:type="pct"/>
            <w:shd w:val="clear" w:color="auto" w:fill="E6E6E6"/>
          </w:tcPr>
          <w:p w14:paraId="5D8E5F35" w14:textId="77777777" w:rsidR="00C85D61" w:rsidRPr="00C85D61" w:rsidRDefault="00C85D61" w:rsidP="00C85D61">
            <w:pPr>
              <w:pStyle w:val="S8Gazettetableheading"/>
            </w:pPr>
            <w:r w:rsidRPr="00C85D61">
              <w:t>Approval no.</w:t>
            </w:r>
          </w:p>
        </w:tc>
        <w:tc>
          <w:tcPr>
            <w:tcW w:w="3896" w:type="pct"/>
          </w:tcPr>
          <w:p w14:paraId="39E74F98" w14:textId="77777777" w:rsidR="00C85D61" w:rsidRPr="00C85D61" w:rsidRDefault="00C85D61" w:rsidP="00C85D61">
            <w:pPr>
              <w:pStyle w:val="S8Gazettetabletext"/>
            </w:pPr>
            <w:r w:rsidRPr="00C85D61">
              <w:t>91602</w:t>
            </w:r>
          </w:p>
        </w:tc>
      </w:tr>
      <w:tr w:rsidR="00C85D61" w:rsidRPr="00C85D61" w14:paraId="0A2A6B8C" w14:textId="77777777" w:rsidTr="00C85D61">
        <w:trPr>
          <w:cantSplit/>
          <w:tblHeader/>
        </w:trPr>
        <w:tc>
          <w:tcPr>
            <w:tcW w:w="1104" w:type="pct"/>
            <w:shd w:val="clear" w:color="auto" w:fill="E6E6E6"/>
          </w:tcPr>
          <w:p w14:paraId="6A80DB87"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6" w:type="pct"/>
          </w:tcPr>
          <w:p w14:paraId="6C72C632" w14:textId="77777777" w:rsidR="00C85D61" w:rsidRPr="00C85D61" w:rsidRDefault="00C85D61" w:rsidP="00C85D61">
            <w:pPr>
              <w:pStyle w:val="S8Gazettetabletext"/>
            </w:pPr>
            <w:r w:rsidRPr="00C85D61">
              <w:t>Approval of the active constituent pyraclostrobin for use in agricultural chemical products</w:t>
            </w:r>
          </w:p>
        </w:tc>
      </w:tr>
    </w:tbl>
    <w:p w14:paraId="186C853F" w14:textId="77777777" w:rsidR="00C85D61" w:rsidRPr="00C85D61" w:rsidRDefault="00C85D61" w:rsidP="00C85D61">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C85D61" w:rsidRPr="00C85D61" w14:paraId="40675862" w14:textId="77777777" w:rsidTr="00C85D61">
        <w:trPr>
          <w:cantSplit/>
          <w:tblHeader/>
        </w:trPr>
        <w:tc>
          <w:tcPr>
            <w:tcW w:w="1103" w:type="pct"/>
            <w:shd w:val="clear" w:color="auto" w:fill="E6E6E6"/>
          </w:tcPr>
          <w:p w14:paraId="16407BE2" w14:textId="77777777" w:rsidR="00C85D61" w:rsidRPr="00C85D61" w:rsidRDefault="00C85D61" w:rsidP="00C85D61">
            <w:pPr>
              <w:pStyle w:val="S8Gazettetableheading"/>
            </w:pPr>
            <w:r w:rsidRPr="00C85D61">
              <w:lastRenderedPageBreak/>
              <w:t>Application no.</w:t>
            </w:r>
          </w:p>
        </w:tc>
        <w:tc>
          <w:tcPr>
            <w:tcW w:w="3897" w:type="pct"/>
          </w:tcPr>
          <w:p w14:paraId="42DD5735" w14:textId="77777777" w:rsidR="00C85D61" w:rsidRPr="00C85D61" w:rsidRDefault="00C85D61" w:rsidP="00C85D61">
            <w:pPr>
              <w:pStyle w:val="S8Gazettetabletext"/>
            </w:pPr>
            <w:r w:rsidRPr="00C85D61">
              <w:t>134078</w:t>
            </w:r>
          </w:p>
        </w:tc>
      </w:tr>
      <w:tr w:rsidR="00C85D61" w:rsidRPr="00C85D61" w14:paraId="4A2FA4F6" w14:textId="77777777" w:rsidTr="00C85D61">
        <w:trPr>
          <w:cantSplit/>
          <w:tblHeader/>
        </w:trPr>
        <w:tc>
          <w:tcPr>
            <w:tcW w:w="1103" w:type="pct"/>
            <w:shd w:val="clear" w:color="auto" w:fill="E6E6E6"/>
          </w:tcPr>
          <w:p w14:paraId="57B6700E" w14:textId="77777777" w:rsidR="00C85D61" w:rsidRPr="00C85D61" w:rsidRDefault="00C85D61" w:rsidP="00C85D61">
            <w:pPr>
              <w:pStyle w:val="S8Gazettetableheading"/>
            </w:pPr>
            <w:r w:rsidRPr="00C85D61">
              <w:t>Active constituent</w:t>
            </w:r>
          </w:p>
        </w:tc>
        <w:tc>
          <w:tcPr>
            <w:tcW w:w="3897" w:type="pct"/>
          </w:tcPr>
          <w:p w14:paraId="0CF5BBBB" w14:textId="34B0DDC0" w:rsidR="00C85D61" w:rsidRPr="00C85D61" w:rsidRDefault="00C85D61" w:rsidP="00C85D61">
            <w:pPr>
              <w:pStyle w:val="S8Gazettetabletext"/>
            </w:pPr>
            <w:r w:rsidRPr="00C85D61">
              <w:t>Prothioconazole</w:t>
            </w:r>
          </w:p>
        </w:tc>
      </w:tr>
      <w:tr w:rsidR="00C85D61" w:rsidRPr="00C85D61" w14:paraId="27822453" w14:textId="77777777" w:rsidTr="00C85D61">
        <w:trPr>
          <w:cantSplit/>
          <w:tblHeader/>
        </w:trPr>
        <w:tc>
          <w:tcPr>
            <w:tcW w:w="1103" w:type="pct"/>
            <w:shd w:val="clear" w:color="auto" w:fill="E6E6E6"/>
          </w:tcPr>
          <w:p w14:paraId="20D85BC5" w14:textId="77777777" w:rsidR="00C85D61" w:rsidRPr="00C85D61" w:rsidRDefault="00C85D61" w:rsidP="00C85D61">
            <w:pPr>
              <w:pStyle w:val="S8Gazettetableheading"/>
            </w:pPr>
            <w:r w:rsidRPr="00C85D61">
              <w:t>Applicant name</w:t>
            </w:r>
          </w:p>
        </w:tc>
        <w:tc>
          <w:tcPr>
            <w:tcW w:w="3897" w:type="pct"/>
          </w:tcPr>
          <w:p w14:paraId="27454559" w14:textId="77777777" w:rsidR="00C85D61" w:rsidRPr="00C85D61" w:rsidRDefault="00C85D61" w:rsidP="00C85D61">
            <w:pPr>
              <w:pStyle w:val="S8Gazettetabletext"/>
            </w:pPr>
            <w:r w:rsidRPr="00C85D61">
              <w:t>Rudong Zhongyi Chemical Co. Ltd</w:t>
            </w:r>
          </w:p>
        </w:tc>
      </w:tr>
      <w:tr w:rsidR="00C85D61" w:rsidRPr="00C85D61" w14:paraId="30224365" w14:textId="77777777" w:rsidTr="00C85D61">
        <w:trPr>
          <w:cantSplit/>
          <w:tblHeader/>
        </w:trPr>
        <w:tc>
          <w:tcPr>
            <w:tcW w:w="1103" w:type="pct"/>
            <w:shd w:val="clear" w:color="auto" w:fill="E6E6E6"/>
          </w:tcPr>
          <w:p w14:paraId="46B85872" w14:textId="77777777" w:rsidR="00C85D61" w:rsidRPr="00C85D61" w:rsidRDefault="00C85D61" w:rsidP="00C85D61">
            <w:pPr>
              <w:pStyle w:val="S8Gazettetableheading"/>
            </w:pPr>
            <w:r w:rsidRPr="00C85D61">
              <w:t>Applicant ACN</w:t>
            </w:r>
          </w:p>
        </w:tc>
        <w:tc>
          <w:tcPr>
            <w:tcW w:w="3897" w:type="pct"/>
          </w:tcPr>
          <w:p w14:paraId="2925F484" w14:textId="77777777" w:rsidR="00C85D61" w:rsidRPr="00C85D61" w:rsidRDefault="00C85D61" w:rsidP="00C85D61">
            <w:pPr>
              <w:pStyle w:val="S8Gazettetabletext"/>
            </w:pPr>
            <w:r w:rsidRPr="00C85D61">
              <w:t>N/A</w:t>
            </w:r>
          </w:p>
        </w:tc>
      </w:tr>
      <w:tr w:rsidR="00C85D61" w:rsidRPr="00C85D61" w14:paraId="2E262A14" w14:textId="77777777" w:rsidTr="00C85D61">
        <w:trPr>
          <w:cantSplit/>
          <w:tblHeader/>
        </w:trPr>
        <w:tc>
          <w:tcPr>
            <w:tcW w:w="1103" w:type="pct"/>
            <w:shd w:val="clear" w:color="auto" w:fill="E6E6E6"/>
          </w:tcPr>
          <w:p w14:paraId="2D80528F" w14:textId="77777777" w:rsidR="00C85D61" w:rsidRPr="00C85D61" w:rsidRDefault="00C85D61" w:rsidP="00C85D61">
            <w:pPr>
              <w:pStyle w:val="S8Gazettetableheading"/>
            </w:pPr>
            <w:r w:rsidRPr="00C85D61">
              <w:t>Date of approval</w:t>
            </w:r>
          </w:p>
        </w:tc>
        <w:tc>
          <w:tcPr>
            <w:tcW w:w="3897" w:type="pct"/>
          </w:tcPr>
          <w:p w14:paraId="2EEBFBC3" w14:textId="77777777" w:rsidR="00C85D61" w:rsidRPr="00C85D61" w:rsidRDefault="00C85D61" w:rsidP="00C85D61">
            <w:pPr>
              <w:pStyle w:val="S8Gazettetabletext"/>
            </w:pPr>
            <w:r w:rsidRPr="00C85D61">
              <w:t>16 August 2022</w:t>
            </w:r>
          </w:p>
        </w:tc>
      </w:tr>
      <w:tr w:rsidR="00C85D61" w:rsidRPr="00C85D61" w14:paraId="5BBFC420" w14:textId="77777777" w:rsidTr="00C85D61">
        <w:trPr>
          <w:cantSplit/>
          <w:tblHeader/>
        </w:trPr>
        <w:tc>
          <w:tcPr>
            <w:tcW w:w="1103" w:type="pct"/>
            <w:shd w:val="clear" w:color="auto" w:fill="E6E6E6"/>
          </w:tcPr>
          <w:p w14:paraId="09290AA0" w14:textId="77777777" w:rsidR="00C85D61" w:rsidRPr="00C85D61" w:rsidRDefault="00C85D61" w:rsidP="00C85D61">
            <w:pPr>
              <w:pStyle w:val="S8Gazettetableheading"/>
            </w:pPr>
            <w:r w:rsidRPr="00C85D61">
              <w:t>Approval no.</w:t>
            </w:r>
          </w:p>
        </w:tc>
        <w:tc>
          <w:tcPr>
            <w:tcW w:w="3897" w:type="pct"/>
          </w:tcPr>
          <w:p w14:paraId="068948F0" w14:textId="77777777" w:rsidR="00C85D61" w:rsidRPr="00C85D61" w:rsidRDefault="00C85D61" w:rsidP="00C85D61">
            <w:pPr>
              <w:pStyle w:val="S8Gazettetabletext"/>
            </w:pPr>
            <w:r w:rsidRPr="00C85D61">
              <w:t>91982</w:t>
            </w:r>
          </w:p>
        </w:tc>
      </w:tr>
      <w:tr w:rsidR="00C85D61" w:rsidRPr="00C85D61" w14:paraId="17CA6196" w14:textId="77777777" w:rsidTr="00C85D61">
        <w:trPr>
          <w:cantSplit/>
          <w:tblHeader/>
        </w:trPr>
        <w:tc>
          <w:tcPr>
            <w:tcW w:w="1103" w:type="pct"/>
            <w:shd w:val="clear" w:color="auto" w:fill="E6E6E6"/>
          </w:tcPr>
          <w:p w14:paraId="66D3EE84"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6B72378F" w14:textId="77777777" w:rsidR="00C85D61" w:rsidRPr="00C85D61" w:rsidRDefault="00C85D61" w:rsidP="00C85D61">
            <w:pPr>
              <w:pStyle w:val="S8Gazettetabletext"/>
            </w:pPr>
            <w:r w:rsidRPr="00C85D61">
              <w:t>Approval of the active constituent prothioconazole for use in agricultural chemical products</w:t>
            </w:r>
          </w:p>
        </w:tc>
      </w:tr>
    </w:tbl>
    <w:p w14:paraId="4A0E7C0D" w14:textId="77777777" w:rsidR="00C85D61" w:rsidRPr="00C85D61" w:rsidRDefault="00C85D61" w:rsidP="00C85D61">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C85D61" w:rsidRPr="00C85D61" w14:paraId="466680AD" w14:textId="77777777" w:rsidTr="00C85D61">
        <w:trPr>
          <w:cantSplit/>
          <w:tblHeader/>
        </w:trPr>
        <w:tc>
          <w:tcPr>
            <w:tcW w:w="1103" w:type="pct"/>
            <w:shd w:val="clear" w:color="auto" w:fill="E6E6E6"/>
          </w:tcPr>
          <w:p w14:paraId="28B9E048" w14:textId="77777777" w:rsidR="00C85D61" w:rsidRPr="00C85D61" w:rsidRDefault="00C85D61" w:rsidP="00C85D61">
            <w:pPr>
              <w:pStyle w:val="S8Gazettetableheading"/>
            </w:pPr>
            <w:r w:rsidRPr="00C85D61">
              <w:t>Application no.</w:t>
            </w:r>
          </w:p>
        </w:tc>
        <w:tc>
          <w:tcPr>
            <w:tcW w:w="3897" w:type="pct"/>
          </w:tcPr>
          <w:p w14:paraId="7DDDF0A9" w14:textId="77777777" w:rsidR="00C85D61" w:rsidRPr="00C85D61" w:rsidRDefault="00C85D61" w:rsidP="00C85D61">
            <w:pPr>
              <w:pStyle w:val="S8Gazettetabletext"/>
            </w:pPr>
            <w:r w:rsidRPr="00C85D61">
              <w:t>134864</w:t>
            </w:r>
          </w:p>
        </w:tc>
      </w:tr>
      <w:tr w:rsidR="00C85D61" w:rsidRPr="00C85D61" w14:paraId="6F781DAE" w14:textId="77777777" w:rsidTr="00C85D61">
        <w:trPr>
          <w:cantSplit/>
          <w:tblHeader/>
        </w:trPr>
        <w:tc>
          <w:tcPr>
            <w:tcW w:w="1103" w:type="pct"/>
            <w:shd w:val="clear" w:color="auto" w:fill="E6E6E6"/>
          </w:tcPr>
          <w:p w14:paraId="65633B4C" w14:textId="77777777" w:rsidR="00C85D61" w:rsidRPr="00C85D61" w:rsidRDefault="00C85D61" w:rsidP="00C85D61">
            <w:pPr>
              <w:pStyle w:val="S8Gazettetableheading"/>
            </w:pPr>
            <w:r w:rsidRPr="00C85D61">
              <w:t>Active constituent</w:t>
            </w:r>
          </w:p>
        </w:tc>
        <w:tc>
          <w:tcPr>
            <w:tcW w:w="3897" w:type="pct"/>
          </w:tcPr>
          <w:p w14:paraId="2AE6B345" w14:textId="212D9997" w:rsidR="00C85D61" w:rsidRPr="00C85D61" w:rsidRDefault="00C85D61" w:rsidP="00C85D61">
            <w:pPr>
              <w:pStyle w:val="S8Gazettetabletext"/>
            </w:pPr>
            <w:r w:rsidRPr="00C85D61">
              <w:t>Levamisole</w:t>
            </w:r>
          </w:p>
        </w:tc>
      </w:tr>
      <w:tr w:rsidR="00C85D61" w:rsidRPr="00C85D61" w14:paraId="6115EC3D" w14:textId="77777777" w:rsidTr="00C85D61">
        <w:trPr>
          <w:cantSplit/>
          <w:tblHeader/>
        </w:trPr>
        <w:tc>
          <w:tcPr>
            <w:tcW w:w="1103" w:type="pct"/>
            <w:shd w:val="clear" w:color="auto" w:fill="E6E6E6"/>
          </w:tcPr>
          <w:p w14:paraId="6E177E37" w14:textId="77777777" w:rsidR="00C85D61" w:rsidRPr="00C85D61" w:rsidRDefault="00C85D61" w:rsidP="00C85D61">
            <w:pPr>
              <w:pStyle w:val="S8Gazettetableheading"/>
            </w:pPr>
            <w:r w:rsidRPr="00C85D61">
              <w:t>Applicant name</w:t>
            </w:r>
          </w:p>
        </w:tc>
        <w:tc>
          <w:tcPr>
            <w:tcW w:w="3897" w:type="pct"/>
          </w:tcPr>
          <w:p w14:paraId="1651F44D" w14:textId="77777777" w:rsidR="00C85D61" w:rsidRPr="00C85D61" w:rsidRDefault="00C85D61" w:rsidP="00C85D61">
            <w:pPr>
              <w:pStyle w:val="S8Gazettetabletext"/>
            </w:pPr>
            <w:r w:rsidRPr="00C85D61">
              <w:t>Alleva Animal Health Limited</w:t>
            </w:r>
          </w:p>
        </w:tc>
      </w:tr>
      <w:tr w:rsidR="00C85D61" w:rsidRPr="00C85D61" w14:paraId="6472980B" w14:textId="77777777" w:rsidTr="00C85D61">
        <w:trPr>
          <w:cantSplit/>
          <w:tblHeader/>
        </w:trPr>
        <w:tc>
          <w:tcPr>
            <w:tcW w:w="1103" w:type="pct"/>
            <w:shd w:val="clear" w:color="auto" w:fill="E6E6E6"/>
          </w:tcPr>
          <w:p w14:paraId="2114B7D4" w14:textId="77777777" w:rsidR="00C85D61" w:rsidRPr="00C85D61" w:rsidRDefault="00C85D61" w:rsidP="00C85D61">
            <w:pPr>
              <w:pStyle w:val="S8Gazettetableheading"/>
            </w:pPr>
            <w:r w:rsidRPr="00C85D61">
              <w:t>Applicant ACN</w:t>
            </w:r>
          </w:p>
        </w:tc>
        <w:tc>
          <w:tcPr>
            <w:tcW w:w="3897" w:type="pct"/>
          </w:tcPr>
          <w:p w14:paraId="32DD076C" w14:textId="77777777" w:rsidR="00C85D61" w:rsidRPr="00C85D61" w:rsidRDefault="00C85D61" w:rsidP="00C85D61">
            <w:pPr>
              <w:pStyle w:val="S8Gazettetabletext"/>
            </w:pPr>
            <w:r w:rsidRPr="00C85D61">
              <w:t>N/A</w:t>
            </w:r>
          </w:p>
        </w:tc>
      </w:tr>
      <w:tr w:rsidR="00C85D61" w:rsidRPr="00C85D61" w14:paraId="6E8E92B7" w14:textId="77777777" w:rsidTr="00C85D61">
        <w:trPr>
          <w:cantSplit/>
          <w:tblHeader/>
        </w:trPr>
        <w:tc>
          <w:tcPr>
            <w:tcW w:w="1103" w:type="pct"/>
            <w:shd w:val="clear" w:color="auto" w:fill="E6E6E6"/>
          </w:tcPr>
          <w:p w14:paraId="1B3FC7B9" w14:textId="77777777" w:rsidR="00C85D61" w:rsidRPr="00C85D61" w:rsidRDefault="00C85D61" w:rsidP="00C85D61">
            <w:pPr>
              <w:pStyle w:val="S8Gazettetableheading"/>
            </w:pPr>
            <w:r w:rsidRPr="00C85D61">
              <w:t>Date of approval</w:t>
            </w:r>
          </w:p>
        </w:tc>
        <w:tc>
          <w:tcPr>
            <w:tcW w:w="3897" w:type="pct"/>
          </w:tcPr>
          <w:p w14:paraId="78DDC2FE" w14:textId="77777777" w:rsidR="00C85D61" w:rsidRPr="00C85D61" w:rsidRDefault="00C85D61" w:rsidP="00C85D61">
            <w:pPr>
              <w:pStyle w:val="S8Gazettetabletext"/>
            </w:pPr>
            <w:r w:rsidRPr="00C85D61">
              <w:t>17 August 2022</w:t>
            </w:r>
          </w:p>
        </w:tc>
      </w:tr>
      <w:tr w:rsidR="00C85D61" w:rsidRPr="00C85D61" w14:paraId="0EC70020" w14:textId="77777777" w:rsidTr="00C85D61">
        <w:trPr>
          <w:cantSplit/>
          <w:tblHeader/>
        </w:trPr>
        <w:tc>
          <w:tcPr>
            <w:tcW w:w="1103" w:type="pct"/>
            <w:shd w:val="clear" w:color="auto" w:fill="E6E6E6"/>
          </w:tcPr>
          <w:p w14:paraId="6E9F6DD7" w14:textId="77777777" w:rsidR="00C85D61" w:rsidRPr="00C85D61" w:rsidRDefault="00C85D61" w:rsidP="00C85D61">
            <w:pPr>
              <w:pStyle w:val="S8Gazettetableheading"/>
            </w:pPr>
            <w:r w:rsidRPr="00C85D61">
              <w:t>Approval no.</w:t>
            </w:r>
          </w:p>
        </w:tc>
        <w:tc>
          <w:tcPr>
            <w:tcW w:w="3897" w:type="pct"/>
          </w:tcPr>
          <w:p w14:paraId="7545B894" w14:textId="77777777" w:rsidR="00C85D61" w:rsidRPr="00C85D61" w:rsidRDefault="00C85D61" w:rsidP="00C85D61">
            <w:pPr>
              <w:pStyle w:val="S8Gazettetabletext"/>
            </w:pPr>
            <w:r w:rsidRPr="00C85D61">
              <w:t>92217</w:t>
            </w:r>
          </w:p>
        </w:tc>
      </w:tr>
      <w:tr w:rsidR="00C85D61" w:rsidRPr="00C85D61" w14:paraId="15281386" w14:textId="77777777" w:rsidTr="00C85D61">
        <w:trPr>
          <w:cantSplit/>
          <w:tblHeader/>
        </w:trPr>
        <w:tc>
          <w:tcPr>
            <w:tcW w:w="1103" w:type="pct"/>
            <w:shd w:val="clear" w:color="auto" w:fill="E6E6E6"/>
          </w:tcPr>
          <w:p w14:paraId="035C96EF"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1216F0FF" w14:textId="77777777" w:rsidR="00C85D61" w:rsidRPr="00C85D61" w:rsidRDefault="00C85D61" w:rsidP="00C85D61">
            <w:pPr>
              <w:pStyle w:val="S8Gazettetabletext"/>
            </w:pPr>
            <w:r w:rsidRPr="00C85D61">
              <w:t>Approval of the active constituent levamisole for use in veterinary chemical products</w:t>
            </w:r>
          </w:p>
        </w:tc>
      </w:tr>
    </w:tbl>
    <w:p w14:paraId="3D81A797" w14:textId="77777777" w:rsidR="00C85D61" w:rsidRPr="00C85D61" w:rsidRDefault="00C85D61" w:rsidP="00C85D61">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C85D61" w:rsidRPr="00C85D61" w14:paraId="4B6942E7" w14:textId="77777777" w:rsidTr="00C85D61">
        <w:trPr>
          <w:cantSplit/>
          <w:tblHeader/>
        </w:trPr>
        <w:tc>
          <w:tcPr>
            <w:tcW w:w="1103" w:type="pct"/>
            <w:shd w:val="clear" w:color="auto" w:fill="E6E6E6"/>
          </w:tcPr>
          <w:p w14:paraId="32071044" w14:textId="77777777" w:rsidR="00C85D61" w:rsidRPr="00C85D61" w:rsidRDefault="00C85D61" w:rsidP="00C85D61">
            <w:pPr>
              <w:pStyle w:val="S8Gazettetableheading"/>
            </w:pPr>
            <w:r w:rsidRPr="00C85D61">
              <w:t>Application no.</w:t>
            </w:r>
          </w:p>
        </w:tc>
        <w:tc>
          <w:tcPr>
            <w:tcW w:w="3897" w:type="pct"/>
          </w:tcPr>
          <w:p w14:paraId="5407D452" w14:textId="77777777" w:rsidR="00C85D61" w:rsidRPr="00C85D61" w:rsidRDefault="00C85D61" w:rsidP="00C85D61">
            <w:pPr>
              <w:pStyle w:val="S8Gazettetabletext"/>
            </w:pPr>
            <w:r w:rsidRPr="00C85D61">
              <w:t>134862</w:t>
            </w:r>
          </w:p>
        </w:tc>
      </w:tr>
      <w:tr w:rsidR="00C85D61" w:rsidRPr="00C85D61" w14:paraId="5C65D38D" w14:textId="77777777" w:rsidTr="00C85D61">
        <w:trPr>
          <w:cantSplit/>
          <w:tblHeader/>
        </w:trPr>
        <w:tc>
          <w:tcPr>
            <w:tcW w:w="1103" w:type="pct"/>
            <w:shd w:val="clear" w:color="auto" w:fill="E6E6E6"/>
          </w:tcPr>
          <w:p w14:paraId="20386E16" w14:textId="77777777" w:rsidR="00C85D61" w:rsidRPr="00C85D61" w:rsidRDefault="00C85D61" w:rsidP="00C85D61">
            <w:pPr>
              <w:pStyle w:val="S8Gazettetableheading"/>
            </w:pPr>
            <w:r w:rsidRPr="00C85D61">
              <w:t>Active constituent</w:t>
            </w:r>
          </w:p>
        </w:tc>
        <w:tc>
          <w:tcPr>
            <w:tcW w:w="3897" w:type="pct"/>
          </w:tcPr>
          <w:p w14:paraId="2FE4177D" w14:textId="62D7CA0D" w:rsidR="00C85D61" w:rsidRPr="00C85D61" w:rsidRDefault="00C85D61" w:rsidP="00C85D61">
            <w:pPr>
              <w:pStyle w:val="S8Gazettetabletext"/>
            </w:pPr>
            <w:r w:rsidRPr="00C85D61">
              <w:t>Saflufenacil</w:t>
            </w:r>
          </w:p>
        </w:tc>
      </w:tr>
      <w:tr w:rsidR="00C85D61" w:rsidRPr="00C85D61" w14:paraId="5D70EF30" w14:textId="77777777" w:rsidTr="00C85D61">
        <w:trPr>
          <w:cantSplit/>
          <w:tblHeader/>
        </w:trPr>
        <w:tc>
          <w:tcPr>
            <w:tcW w:w="1103" w:type="pct"/>
            <w:shd w:val="clear" w:color="auto" w:fill="E6E6E6"/>
          </w:tcPr>
          <w:p w14:paraId="4971AA74" w14:textId="77777777" w:rsidR="00C85D61" w:rsidRPr="00C85D61" w:rsidRDefault="00C85D61" w:rsidP="00C85D61">
            <w:pPr>
              <w:pStyle w:val="S8Gazettetableheading"/>
            </w:pPr>
            <w:r w:rsidRPr="00C85D61">
              <w:t>Applicant name</w:t>
            </w:r>
          </w:p>
        </w:tc>
        <w:tc>
          <w:tcPr>
            <w:tcW w:w="3897" w:type="pct"/>
          </w:tcPr>
          <w:p w14:paraId="28A50300" w14:textId="77777777" w:rsidR="00C85D61" w:rsidRPr="00C85D61" w:rsidRDefault="00C85D61" w:rsidP="00C85D61">
            <w:pPr>
              <w:pStyle w:val="S8Gazettetabletext"/>
            </w:pPr>
            <w:r w:rsidRPr="00C85D61">
              <w:t>ADAMA Australia Pty Limited</w:t>
            </w:r>
          </w:p>
        </w:tc>
      </w:tr>
      <w:tr w:rsidR="00C85D61" w:rsidRPr="00C85D61" w14:paraId="32300357" w14:textId="77777777" w:rsidTr="00C85D61">
        <w:trPr>
          <w:cantSplit/>
          <w:tblHeader/>
        </w:trPr>
        <w:tc>
          <w:tcPr>
            <w:tcW w:w="1103" w:type="pct"/>
            <w:shd w:val="clear" w:color="auto" w:fill="E6E6E6"/>
          </w:tcPr>
          <w:p w14:paraId="5094FC9F" w14:textId="77777777" w:rsidR="00C85D61" w:rsidRPr="00C85D61" w:rsidRDefault="00C85D61" w:rsidP="00C85D61">
            <w:pPr>
              <w:pStyle w:val="S8Gazettetableheading"/>
            </w:pPr>
            <w:r w:rsidRPr="00C85D61">
              <w:t>Applicant ACN</w:t>
            </w:r>
          </w:p>
        </w:tc>
        <w:tc>
          <w:tcPr>
            <w:tcW w:w="3897" w:type="pct"/>
          </w:tcPr>
          <w:p w14:paraId="7EAC4716" w14:textId="77777777" w:rsidR="00C85D61" w:rsidRPr="00C85D61" w:rsidRDefault="00C85D61" w:rsidP="00C85D61">
            <w:pPr>
              <w:pStyle w:val="S8Gazettetabletext"/>
            </w:pPr>
            <w:r w:rsidRPr="00C85D61">
              <w:t>050 328 973</w:t>
            </w:r>
          </w:p>
        </w:tc>
      </w:tr>
      <w:tr w:rsidR="00C85D61" w:rsidRPr="00C85D61" w14:paraId="4C008DC6" w14:textId="77777777" w:rsidTr="00C85D61">
        <w:trPr>
          <w:cantSplit/>
          <w:tblHeader/>
        </w:trPr>
        <w:tc>
          <w:tcPr>
            <w:tcW w:w="1103" w:type="pct"/>
            <w:shd w:val="clear" w:color="auto" w:fill="E6E6E6"/>
          </w:tcPr>
          <w:p w14:paraId="76FCED41" w14:textId="77777777" w:rsidR="00C85D61" w:rsidRPr="00C85D61" w:rsidRDefault="00C85D61" w:rsidP="00C85D61">
            <w:pPr>
              <w:pStyle w:val="S8Gazettetableheading"/>
            </w:pPr>
            <w:r w:rsidRPr="00C85D61">
              <w:t>Date of approval</w:t>
            </w:r>
          </w:p>
        </w:tc>
        <w:tc>
          <w:tcPr>
            <w:tcW w:w="3897" w:type="pct"/>
          </w:tcPr>
          <w:p w14:paraId="6026CFD8" w14:textId="77777777" w:rsidR="00C85D61" w:rsidRPr="00C85D61" w:rsidRDefault="00C85D61" w:rsidP="00C85D61">
            <w:pPr>
              <w:pStyle w:val="S8Gazettetabletext"/>
            </w:pPr>
            <w:r w:rsidRPr="00C85D61">
              <w:t>22 August 2022</w:t>
            </w:r>
          </w:p>
        </w:tc>
      </w:tr>
      <w:tr w:rsidR="00C85D61" w:rsidRPr="00C85D61" w14:paraId="3942296B" w14:textId="77777777" w:rsidTr="00C85D61">
        <w:trPr>
          <w:cantSplit/>
          <w:tblHeader/>
        </w:trPr>
        <w:tc>
          <w:tcPr>
            <w:tcW w:w="1103" w:type="pct"/>
            <w:shd w:val="clear" w:color="auto" w:fill="E6E6E6"/>
          </w:tcPr>
          <w:p w14:paraId="4C4BCBE1" w14:textId="77777777" w:rsidR="00C85D61" w:rsidRPr="00C85D61" w:rsidRDefault="00C85D61" w:rsidP="00C85D61">
            <w:pPr>
              <w:pStyle w:val="S8Gazettetableheading"/>
            </w:pPr>
            <w:r w:rsidRPr="00C85D61">
              <w:t>Approval no.</w:t>
            </w:r>
          </w:p>
        </w:tc>
        <w:tc>
          <w:tcPr>
            <w:tcW w:w="3897" w:type="pct"/>
          </w:tcPr>
          <w:p w14:paraId="12D9669C" w14:textId="77777777" w:rsidR="00C85D61" w:rsidRPr="00C85D61" w:rsidRDefault="00C85D61" w:rsidP="00C85D61">
            <w:pPr>
              <w:pStyle w:val="S8Gazettetabletext"/>
            </w:pPr>
            <w:r w:rsidRPr="00C85D61">
              <w:t>92216</w:t>
            </w:r>
          </w:p>
        </w:tc>
      </w:tr>
      <w:tr w:rsidR="00C85D61" w:rsidRPr="00C85D61" w14:paraId="4C61FA03" w14:textId="77777777" w:rsidTr="00C85D61">
        <w:trPr>
          <w:cantSplit/>
          <w:tblHeader/>
        </w:trPr>
        <w:tc>
          <w:tcPr>
            <w:tcW w:w="1103" w:type="pct"/>
            <w:shd w:val="clear" w:color="auto" w:fill="E6E6E6"/>
          </w:tcPr>
          <w:p w14:paraId="3A3BB0EF"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1EFF8A1B" w14:textId="77777777" w:rsidR="00C85D61" w:rsidRPr="00C85D61" w:rsidRDefault="00C85D61" w:rsidP="00C85D61">
            <w:pPr>
              <w:pStyle w:val="S8Gazettetabletext"/>
            </w:pPr>
            <w:r w:rsidRPr="00C85D61">
              <w:t>Approval of the active constituent saflufenacil for use in agricultural/veterinary chemical products</w:t>
            </w:r>
          </w:p>
        </w:tc>
      </w:tr>
    </w:tbl>
    <w:p w14:paraId="65C11483" w14:textId="77777777" w:rsidR="00C85D61" w:rsidRPr="00C85D61" w:rsidRDefault="00C85D61" w:rsidP="00C85D61">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C85D61" w:rsidRPr="00C85D61" w14:paraId="0ED73A11" w14:textId="77777777" w:rsidTr="00C85D61">
        <w:trPr>
          <w:cantSplit/>
          <w:tblHeader/>
        </w:trPr>
        <w:tc>
          <w:tcPr>
            <w:tcW w:w="1103" w:type="pct"/>
            <w:shd w:val="clear" w:color="auto" w:fill="E6E6E6"/>
          </w:tcPr>
          <w:p w14:paraId="3B3CD41C" w14:textId="77777777" w:rsidR="00C85D61" w:rsidRPr="00C85D61" w:rsidRDefault="00C85D61" w:rsidP="00C85D61">
            <w:pPr>
              <w:pStyle w:val="S8Gazettetableheading"/>
            </w:pPr>
            <w:r w:rsidRPr="00C85D61">
              <w:t>Application no.</w:t>
            </w:r>
          </w:p>
        </w:tc>
        <w:tc>
          <w:tcPr>
            <w:tcW w:w="3897" w:type="pct"/>
          </w:tcPr>
          <w:p w14:paraId="27A20CF1" w14:textId="77777777" w:rsidR="00C85D61" w:rsidRPr="00C85D61" w:rsidRDefault="00C85D61" w:rsidP="00C85D61">
            <w:pPr>
              <w:pStyle w:val="S8Gazettetabletext"/>
            </w:pPr>
            <w:r w:rsidRPr="00C85D61">
              <w:t>134849</w:t>
            </w:r>
          </w:p>
        </w:tc>
      </w:tr>
      <w:tr w:rsidR="00C85D61" w:rsidRPr="00C85D61" w14:paraId="6A321817" w14:textId="77777777" w:rsidTr="00C85D61">
        <w:trPr>
          <w:cantSplit/>
          <w:tblHeader/>
        </w:trPr>
        <w:tc>
          <w:tcPr>
            <w:tcW w:w="1103" w:type="pct"/>
            <w:shd w:val="clear" w:color="auto" w:fill="E6E6E6"/>
          </w:tcPr>
          <w:p w14:paraId="71DB60B6" w14:textId="77777777" w:rsidR="00C85D61" w:rsidRPr="00C85D61" w:rsidRDefault="00C85D61" w:rsidP="00C85D61">
            <w:pPr>
              <w:pStyle w:val="S8Gazettetableheading"/>
            </w:pPr>
            <w:r w:rsidRPr="00C85D61">
              <w:t>Active constituent</w:t>
            </w:r>
          </w:p>
        </w:tc>
        <w:tc>
          <w:tcPr>
            <w:tcW w:w="3897" w:type="pct"/>
          </w:tcPr>
          <w:p w14:paraId="081A0B59" w14:textId="76024B05" w:rsidR="00C85D61" w:rsidRPr="00C85D61" w:rsidRDefault="00C85D61" w:rsidP="00C85D61">
            <w:pPr>
              <w:pStyle w:val="S8Gazettetabletext"/>
            </w:pPr>
            <w:r w:rsidRPr="00C85D61">
              <w:t>Emamectin benzoate</w:t>
            </w:r>
          </w:p>
        </w:tc>
      </w:tr>
      <w:tr w:rsidR="00C85D61" w:rsidRPr="00C85D61" w14:paraId="17760903" w14:textId="77777777" w:rsidTr="00C85D61">
        <w:trPr>
          <w:cantSplit/>
          <w:tblHeader/>
        </w:trPr>
        <w:tc>
          <w:tcPr>
            <w:tcW w:w="1103" w:type="pct"/>
            <w:shd w:val="clear" w:color="auto" w:fill="E6E6E6"/>
          </w:tcPr>
          <w:p w14:paraId="1ED3247E" w14:textId="77777777" w:rsidR="00C85D61" w:rsidRPr="00C85D61" w:rsidRDefault="00C85D61" w:rsidP="00C85D61">
            <w:pPr>
              <w:pStyle w:val="S8Gazettetableheading"/>
            </w:pPr>
            <w:r w:rsidRPr="00C85D61">
              <w:t>Applicant name</w:t>
            </w:r>
          </w:p>
        </w:tc>
        <w:tc>
          <w:tcPr>
            <w:tcW w:w="3897" w:type="pct"/>
          </w:tcPr>
          <w:p w14:paraId="252BAC19" w14:textId="4EF2B1EA" w:rsidR="00C85D61" w:rsidRPr="00C85D61" w:rsidRDefault="00C85D61" w:rsidP="00C85D61">
            <w:pPr>
              <w:pStyle w:val="S8Gazettetabletext"/>
            </w:pPr>
            <w:r w:rsidRPr="00C85D61">
              <w:t>Hailir Pesticides and Chemicals Group Co., Ltd</w:t>
            </w:r>
          </w:p>
        </w:tc>
      </w:tr>
      <w:tr w:rsidR="00C85D61" w:rsidRPr="00C85D61" w14:paraId="4DF233F8" w14:textId="77777777" w:rsidTr="00C85D61">
        <w:trPr>
          <w:cantSplit/>
          <w:tblHeader/>
        </w:trPr>
        <w:tc>
          <w:tcPr>
            <w:tcW w:w="1103" w:type="pct"/>
            <w:shd w:val="clear" w:color="auto" w:fill="E6E6E6"/>
          </w:tcPr>
          <w:p w14:paraId="264467F9" w14:textId="77777777" w:rsidR="00C85D61" w:rsidRPr="00C85D61" w:rsidRDefault="00C85D61" w:rsidP="00C85D61">
            <w:pPr>
              <w:pStyle w:val="S8Gazettetableheading"/>
            </w:pPr>
            <w:r w:rsidRPr="00C85D61">
              <w:t>Applicant ACN</w:t>
            </w:r>
          </w:p>
        </w:tc>
        <w:tc>
          <w:tcPr>
            <w:tcW w:w="3897" w:type="pct"/>
          </w:tcPr>
          <w:p w14:paraId="2955718F" w14:textId="77777777" w:rsidR="00C85D61" w:rsidRPr="00C85D61" w:rsidRDefault="00C85D61" w:rsidP="00C85D61">
            <w:pPr>
              <w:pStyle w:val="S8Gazettetabletext"/>
            </w:pPr>
            <w:r w:rsidRPr="00C85D61">
              <w:t>N/A</w:t>
            </w:r>
          </w:p>
        </w:tc>
      </w:tr>
      <w:tr w:rsidR="00C85D61" w:rsidRPr="00C85D61" w14:paraId="64137ABB" w14:textId="77777777" w:rsidTr="00C85D61">
        <w:trPr>
          <w:cantSplit/>
          <w:tblHeader/>
        </w:trPr>
        <w:tc>
          <w:tcPr>
            <w:tcW w:w="1103" w:type="pct"/>
            <w:shd w:val="clear" w:color="auto" w:fill="E6E6E6"/>
          </w:tcPr>
          <w:p w14:paraId="5FC093B3" w14:textId="77777777" w:rsidR="00C85D61" w:rsidRPr="00C85D61" w:rsidRDefault="00C85D61" w:rsidP="00C85D61">
            <w:pPr>
              <w:pStyle w:val="S8Gazettetableheading"/>
            </w:pPr>
            <w:r w:rsidRPr="00C85D61">
              <w:t>Date of approval</w:t>
            </w:r>
          </w:p>
        </w:tc>
        <w:tc>
          <w:tcPr>
            <w:tcW w:w="3897" w:type="pct"/>
          </w:tcPr>
          <w:p w14:paraId="79EF155D" w14:textId="77777777" w:rsidR="00C85D61" w:rsidRPr="00C85D61" w:rsidRDefault="00C85D61" w:rsidP="00C85D61">
            <w:pPr>
              <w:pStyle w:val="S8Gazettetabletext"/>
            </w:pPr>
            <w:r w:rsidRPr="00C85D61">
              <w:t>22 August 2022</w:t>
            </w:r>
          </w:p>
        </w:tc>
      </w:tr>
      <w:tr w:rsidR="00C85D61" w:rsidRPr="00C85D61" w14:paraId="795F8019" w14:textId="77777777" w:rsidTr="00C85D61">
        <w:trPr>
          <w:cantSplit/>
          <w:tblHeader/>
        </w:trPr>
        <w:tc>
          <w:tcPr>
            <w:tcW w:w="1103" w:type="pct"/>
            <w:shd w:val="clear" w:color="auto" w:fill="E6E6E6"/>
          </w:tcPr>
          <w:p w14:paraId="5A585224" w14:textId="77777777" w:rsidR="00C85D61" w:rsidRPr="00C85D61" w:rsidRDefault="00C85D61" w:rsidP="00C85D61">
            <w:pPr>
              <w:pStyle w:val="S8Gazettetableheading"/>
            </w:pPr>
            <w:r w:rsidRPr="00C85D61">
              <w:t>Approval no.</w:t>
            </w:r>
          </w:p>
        </w:tc>
        <w:tc>
          <w:tcPr>
            <w:tcW w:w="3897" w:type="pct"/>
          </w:tcPr>
          <w:p w14:paraId="095412BD" w14:textId="77777777" w:rsidR="00C85D61" w:rsidRPr="00C85D61" w:rsidRDefault="00C85D61" w:rsidP="00C85D61">
            <w:pPr>
              <w:pStyle w:val="S8Gazettetabletext"/>
            </w:pPr>
            <w:r w:rsidRPr="00C85D61">
              <w:t>92212</w:t>
            </w:r>
          </w:p>
        </w:tc>
      </w:tr>
      <w:tr w:rsidR="00C85D61" w:rsidRPr="00C85D61" w14:paraId="0CB458E5" w14:textId="77777777" w:rsidTr="00C85D61">
        <w:trPr>
          <w:cantSplit/>
          <w:tblHeader/>
        </w:trPr>
        <w:tc>
          <w:tcPr>
            <w:tcW w:w="1103" w:type="pct"/>
            <w:shd w:val="clear" w:color="auto" w:fill="E6E6E6"/>
          </w:tcPr>
          <w:p w14:paraId="5FC23C10" w14:textId="77777777" w:rsidR="00C85D61" w:rsidRPr="00C85D61" w:rsidRDefault="00C85D61" w:rsidP="00C85D61">
            <w:pPr>
              <w:pStyle w:val="S8Gazettetableheading"/>
            </w:pPr>
            <w:r w:rsidRPr="00C85D61">
              <w:t>Description of the application and its purpose, including the intended use of the active constituent</w:t>
            </w:r>
          </w:p>
        </w:tc>
        <w:tc>
          <w:tcPr>
            <w:tcW w:w="3897" w:type="pct"/>
          </w:tcPr>
          <w:p w14:paraId="39870AC1" w14:textId="77777777" w:rsidR="00C85D61" w:rsidRPr="00C85D61" w:rsidRDefault="00C85D61" w:rsidP="00C85D61">
            <w:pPr>
              <w:pStyle w:val="S8Gazettetabletext"/>
            </w:pPr>
            <w:r w:rsidRPr="00C85D61">
              <w:t>Approval of the active constituent emamectin benzoate for use in agricultural chemical products</w:t>
            </w:r>
          </w:p>
        </w:tc>
      </w:tr>
    </w:tbl>
    <w:p w14:paraId="0D636822" w14:textId="77777777" w:rsidR="00C85D61" w:rsidRDefault="00C85D61" w:rsidP="00C85D61">
      <w:pPr>
        <w:spacing w:after="160" w:line="259" w:lineRule="auto"/>
        <w:rPr>
          <w:rFonts w:ascii="Franklin Gothic Medium" w:eastAsiaTheme="minorHAnsi" w:hAnsi="Franklin Gothic Medium" w:cstheme="minorBidi"/>
          <w:iCs/>
          <w:sz w:val="20"/>
          <w:szCs w:val="18"/>
        </w:rPr>
        <w:sectPr w:rsidR="00C85D61" w:rsidSect="00C85D61">
          <w:headerReference w:type="even" r:id="rId25"/>
          <w:headerReference w:type="default" r:id="rId26"/>
          <w:pgSz w:w="11906" w:h="16838"/>
          <w:pgMar w:top="1247" w:right="1440" w:bottom="1440" w:left="1134" w:header="680" w:footer="737" w:gutter="0"/>
          <w:cols w:space="708"/>
          <w:docGrid w:linePitch="360"/>
        </w:sectPr>
      </w:pPr>
    </w:p>
    <w:p w14:paraId="1746C7F4" w14:textId="28E925A1" w:rsidR="00C85D61" w:rsidRPr="00C85D61" w:rsidRDefault="00C85D61" w:rsidP="00C85D61">
      <w:pPr>
        <w:pStyle w:val="GazetteHeading1"/>
      </w:pPr>
      <w:bookmarkStart w:id="11" w:name="_Toc113431833"/>
      <w:r w:rsidRPr="00C85D61">
        <w:rPr>
          <w:u w:color="000000"/>
        </w:rPr>
        <w:lastRenderedPageBreak/>
        <w:t>New veterinary chemical product</w:t>
      </w:r>
      <w:r>
        <w:rPr>
          <w:u w:color="000000"/>
        </w:rPr>
        <w:t xml:space="preserve">: </w:t>
      </w:r>
      <w:proofErr w:type="spellStart"/>
      <w:r w:rsidRPr="00C85D61">
        <w:t>Aservo</w:t>
      </w:r>
      <w:proofErr w:type="spellEnd"/>
      <w:r w:rsidRPr="00C85D61">
        <w:t xml:space="preserve"> </w:t>
      </w:r>
      <w:proofErr w:type="spellStart"/>
      <w:r w:rsidRPr="00C85D61">
        <w:t>equihaler</w:t>
      </w:r>
      <w:proofErr w:type="spellEnd"/>
      <w:r w:rsidRPr="00C85D61">
        <w:t xml:space="preserve"> containing </w:t>
      </w:r>
      <w:proofErr w:type="spellStart"/>
      <w:r w:rsidRPr="00C85D61">
        <w:rPr>
          <w:iCs/>
        </w:rPr>
        <w:t>ciclesonide</w:t>
      </w:r>
      <w:bookmarkEnd w:id="11"/>
      <w:proofErr w:type="spellEnd"/>
    </w:p>
    <w:p w14:paraId="1171AB84" w14:textId="5E2C85BB" w:rsidR="00C85D61" w:rsidRPr="00C85D61" w:rsidRDefault="00C85D61" w:rsidP="00C85D61">
      <w:pPr>
        <w:pStyle w:val="GazetteNormalText"/>
      </w:pPr>
      <w:r w:rsidRPr="00C85D61">
        <w:t>The APVMA has before it an application for the approval of a new active constituent ciclesonide, and an application for registration of a new product containing the new active constituent. The product is Aservo EquiHaler for the management of clinical signs associated with moderate to severe equine asthma in horses.</w:t>
      </w:r>
    </w:p>
    <w:p w14:paraId="50CDB28E" w14:textId="646B6A29" w:rsidR="00C85D61" w:rsidRPr="00C85D61" w:rsidRDefault="00C85D61" w:rsidP="00C85D61">
      <w:pPr>
        <w:pStyle w:val="Caption"/>
      </w:pPr>
      <w:bookmarkStart w:id="12" w:name="_Hlk113266718"/>
      <w:bookmarkStart w:id="13" w:name="_Toc113431848"/>
      <w:r w:rsidRPr="00C85D61">
        <w:t xml:space="preserve">Table </w:t>
      </w:r>
      <w:r w:rsidR="00323EAA">
        <w:fldChar w:fldCharType="begin"/>
      </w:r>
      <w:r w:rsidR="00323EAA">
        <w:instrText xml:space="preserve"> SEQ Table \* ARABIC </w:instrText>
      </w:r>
      <w:r w:rsidR="00323EAA">
        <w:fldChar w:fldCharType="separate"/>
      </w:r>
      <w:r w:rsidR="00323EAA">
        <w:rPr>
          <w:noProof/>
        </w:rPr>
        <w:t>8</w:t>
      </w:r>
      <w:r w:rsidR="00323EAA">
        <w:rPr>
          <w:noProof/>
        </w:rPr>
        <w:fldChar w:fldCharType="end"/>
      </w:r>
      <w:bookmarkEnd w:id="12"/>
      <w:r w:rsidRPr="00C85D61">
        <w:t xml:space="preserve">: </w:t>
      </w:r>
      <w:proofErr w:type="gramStart"/>
      <w:r w:rsidRPr="00C85D61">
        <w:t>Particulars of</w:t>
      </w:r>
      <w:proofErr w:type="gramEnd"/>
      <w:r w:rsidRPr="00C85D61">
        <w:t xml:space="preserve"> the active constituent</w:t>
      </w:r>
      <w:r w:rsidR="007C2D77">
        <w:t>, ciclesonide</w:t>
      </w:r>
      <w:bookmarkEnd w:id="13"/>
    </w:p>
    <w:tbl>
      <w:tblPr>
        <w:tblStyle w:val="TableGrid2"/>
        <w:tblW w:w="5000" w:type="pct"/>
        <w:tblLook w:val="04A0" w:firstRow="1" w:lastRow="0" w:firstColumn="1" w:lastColumn="0" w:noHBand="0" w:noVBand="1"/>
        <w:tblCaption w:val="particulars of the application"/>
      </w:tblPr>
      <w:tblGrid>
        <w:gridCol w:w="2036"/>
        <w:gridCol w:w="7286"/>
      </w:tblGrid>
      <w:tr w:rsidR="00C85D61" w:rsidRPr="00C85D61" w14:paraId="217E111E" w14:textId="77777777" w:rsidTr="00C85D61">
        <w:trPr>
          <w:tblHeader/>
        </w:trPr>
        <w:tc>
          <w:tcPr>
            <w:tcW w:w="1092" w:type="pct"/>
            <w:shd w:val="clear" w:color="auto" w:fill="E7E6E6" w:themeFill="background2"/>
          </w:tcPr>
          <w:p w14:paraId="7E47D5FD" w14:textId="77777777" w:rsidR="00C85D61" w:rsidRPr="00C85D61" w:rsidRDefault="00C85D61" w:rsidP="00C85D61">
            <w:pPr>
              <w:pStyle w:val="GazetteTableHeading"/>
            </w:pPr>
            <w:r w:rsidRPr="00C85D61">
              <w:t>Common name</w:t>
            </w:r>
          </w:p>
        </w:tc>
        <w:tc>
          <w:tcPr>
            <w:tcW w:w="3908" w:type="pct"/>
          </w:tcPr>
          <w:p w14:paraId="24E93409" w14:textId="77777777" w:rsidR="00C85D61" w:rsidRPr="007C2D77" w:rsidRDefault="00C85D61" w:rsidP="007C2D77">
            <w:pPr>
              <w:pStyle w:val="GazetteTableText"/>
            </w:pPr>
            <w:r w:rsidRPr="007C2D77">
              <w:t>Ciclesonide</w:t>
            </w:r>
          </w:p>
        </w:tc>
      </w:tr>
      <w:tr w:rsidR="00C85D61" w:rsidRPr="00C85D61" w14:paraId="53EC7F00" w14:textId="77777777" w:rsidTr="00C85D61">
        <w:tc>
          <w:tcPr>
            <w:tcW w:w="1092" w:type="pct"/>
            <w:shd w:val="clear" w:color="auto" w:fill="E7E6E6" w:themeFill="background2"/>
          </w:tcPr>
          <w:p w14:paraId="7C636930" w14:textId="77777777" w:rsidR="00C85D61" w:rsidRPr="00C85D61" w:rsidRDefault="00C85D61" w:rsidP="00C85D61">
            <w:pPr>
              <w:pStyle w:val="GazetteTableHeading"/>
            </w:pPr>
            <w:r w:rsidRPr="00C85D61">
              <w:t>IUPAC name</w:t>
            </w:r>
          </w:p>
        </w:tc>
        <w:tc>
          <w:tcPr>
            <w:tcW w:w="3908" w:type="pct"/>
          </w:tcPr>
          <w:p w14:paraId="0CC7469C" w14:textId="77777777" w:rsidR="00C85D61" w:rsidRPr="00C85D61" w:rsidRDefault="00C85D61" w:rsidP="00C85D61">
            <w:pPr>
              <w:pStyle w:val="GazetteTableText"/>
            </w:pPr>
            <w:r w:rsidRPr="00C85D61">
              <w:t>(2</w:t>
            </w:r>
            <w:r w:rsidRPr="00C85D61">
              <w:t>′</w:t>
            </w:r>
            <w:r w:rsidRPr="00C85D61">
              <w:rPr>
                <w:i/>
                <w:iCs/>
              </w:rPr>
              <w:t>R</w:t>
            </w:r>
            <w:r w:rsidRPr="00C85D61">
              <w:t>)-2</w:t>
            </w:r>
            <w:r w:rsidRPr="00C85D61">
              <w:t>′</w:t>
            </w:r>
            <w:r w:rsidRPr="00C85D61">
              <w:t>-Cyclohexyl-11</w:t>
            </w:r>
            <w:r w:rsidRPr="00C85D61">
              <w:t>β</w:t>
            </w:r>
            <w:r w:rsidRPr="00C85D61">
              <w:t>-hydroxy-3,20-dioxo-16</w:t>
            </w:r>
            <w:r w:rsidRPr="00C85D61">
              <w:t>β</w:t>
            </w:r>
            <w:r w:rsidRPr="00C85D61">
              <w:rPr>
                <w:i/>
                <w:iCs/>
              </w:rPr>
              <w:t>H</w:t>
            </w:r>
            <w:r w:rsidRPr="00C85D61">
              <w:t>- [1,</w:t>
            </w:r>
            <w:proofErr w:type="gramStart"/>
            <w:r w:rsidRPr="00C85D61">
              <w:t>3]</w:t>
            </w:r>
            <w:proofErr w:type="spellStart"/>
            <w:r w:rsidRPr="00C85D61">
              <w:t>dioxolo</w:t>
            </w:r>
            <w:proofErr w:type="spellEnd"/>
            <w:proofErr w:type="gramEnd"/>
            <w:r w:rsidRPr="00C85D61">
              <w:t>[4</w:t>
            </w:r>
            <w:r w:rsidRPr="00C85D61">
              <w:t>′</w:t>
            </w:r>
            <w:r w:rsidRPr="00C85D61">
              <w:t>,5</w:t>
            </w:r>
            <w:r w:rsidRPr="00C85D61">
              <w:t>′</w:t>
            </w:r>
            <w:r w:rsidRPr="00C85D61">
              <w:t>:16,17]pregna-1,4-dien-21-yl 2-methylpropanoate</w:t>
            </w:r>
          </w:p>
        </w:tc>
      </w:tr>
      <w:tr w:rsidR="00C85D61" w:rsidRPr="00C85D61" w14:paraId="42464DD4" w14:textId="77777777" w:rsidTr="00C85D61">
        <w:tc>
          <w:tcPr>
            <w:tcW w:w="1092" w:type="pct"/>
            <w:shd w:val="clear" w:color="auto" w:fill="E7E6E6" w:themeFill="background2"/>
          </w:tcPr>
          <w:p w14:paraId="32D102E9" w14:textId="77777777" w:rsidR="00C85D61" w:rsidRPr="00C85D61" w:rsidRDefault="00C85D61" w:rsidP="00C85D61">
            <w:pPr>
              <w:pStyle w:val="GazetteTableHeading"/>
            </w:pPr>
            <w:r w:rsidRPr="00C85D61">
              <w:t>CAS name</w:t>
            </w:r>
          </w:p>
        </w:tc>
        <w:tc>
          <w:tcPr>
            <w:tcW w:w="3908" w:type="pct"/>
          </w:tcPr>
          <w:p w14:paraId="17696B4E" w14:textId="77777777" w:rsidR="00C85D61" w:rsidRPr="00C85D61" w:rsidRDefault="00C85D61" w:rsidP="00C85D61">
            <w:pPr>
              <w:pStyle w:val="GazetteTableText"/>
            </w:pPr>
            <w:r w:rsidRPr="00C85D61">
              <w:t>[2-[(1S,2S,4R,6R,8S,9S,11S,12S,13R)-6-cyclohexyl-11-hydroxy-9,13-dimethyl-16-oxo-5,7-</w:t>
            </w:r>
            <w:proofErr w:type="gramStart"/>
            <w:r w:rsidRPr="00C85D61">
              <w:t>dioxapentacyclo[</w:t>
            </w:r>
            <w:proofErr w:type="gramEnd"/>
            <w:r w:rsidRPr="00C85D61">
              <w:t>10.8.0.02,9.04,8.013,18]icosa-14,17-dien-8-yl]-2-oxoethyl] 2-methylpropanoate</w:t>
            </w:r>
          </w:p>
        </w:tc>
      </w:tr>
      <w:tr w:rsidR="00C85D61" w:rsidRPr="00C85D61" w14:paraId="3C011778" w14:textId="77777777" w:rsidTr="00C85D61">
        <w:tc>
          <w:tcPr>
            <w:tcW w:w="1092" w:type="pct"/>
            <w:shd w:val="clear" w:color="auto" w:fill="E7E6E6" w:themeFill="background2"/>
          </w:tcPr>
          <w:p w14:paraId="1E24843A" w14:textId="77777777" w:rsidR="00C85D61" w:rsidRPr="00C85D61" w:rsidRDefault="00C85D61" w:rsidP="00C85D61">
            <w:pPr>
              <w:pStyle w:val="GazetteTableHeading"/>
            </w:pPr>
            <w:r w:rsidRPr="00C85D61">
              <w:t>CAS registry number</w:t>
            </w:r>
          </w:p>
        </w:tc>
        <w:tc>
          <w:tcPr>
            <w:tcW w:w="3908" w:type="pct"/>
          </w:tcPr>
          <w:p w14:paraId="79F1601C" w14:textId="77777777" w:rsidR="00C85D61" w:rsidRPr="00C85D61" w:rsidRDefault="00C85D61" w:rsidP="00C85D61">
            <w:pPr>
              <w:pStyle w:val="GazetteTableText"/>
            </w:pPr>
            <w:r w:rsidRPr="00C85D61">
              <w:t>126544-47-6</w:t>
            </w:r>
          </w:p>
        </w:tc>
      </w:tr>
      <w:tr w:rsidR="00C85D61" w:rsidRPr="00C85D61" w14:paraId="15F0FE36" w14:textId="77777777" w:rsidTr="00C85D61">
        <w:tc>
          <w:tcPr>
            <w:tcW w:w="1092" w:type="pct"/>
            <w:shd w:val="clear" w:color="auto" w:fill="E7E6E6" w:themeFill="background2"/>
          </w:tcPr>
          <w:p w14:paraId="10EE35D5" w14:textId="77777777" w:rsidR="00C85D61" w:rsidRPr="00C85D61" w:rsidRDefault="00C85D61" w:rsidP="00C85D61">
            <w:pPr>
              <w:pStyle w:val="GazetteTableHeading"/>
            </w:pPr>
            <w:r w:rsidRPr="00C85D61">
              <w:t>Manufacturer</w:t>
            </w:r>
            <w:r w:rsidRPr="00C85D61">
              <w:t>’</w:t>
            </w:r>
            <w:r w:rsidRPr="00C85D61">
              <w:t>s codes</w:t>
            </w:r>
          </w:p>
        </w:tc>
        <w:tc>
          <w:tcPr>
            <w:tcW w:w="3908" w:type="pct"/>
          </w:tcPr>
          <w:p w14:paraId="1D93DAB0" w14:textId="28970557" w:rsidR="00C85D61" w:rsidRPr="00C85D61" w:rsidRDefault="00C85D61" w:rsidP="00C85D61">
            <w:pPr>
              <w:pStyle w:val="GazetteTableText"/>
            </w:pPr>
            <w:r w:rsidRPr="00C85D61">
              <w:t>BI 54903 XX</w:t>
            </w:r>
          </w:p>
          <w:p w14:paraId="4C394F27" w14:textId="0BDFCA4E" w:rsidR="00C85D61" w:rsidRPr="00C85D61" w:rsidRDefault="00C85D61" w:rsidP="00C85D61">
            <w:pPr>
              <w:pStyle w:val="GazetteTableText"/>
            </w:pPr>
            <w:r w:rsidRPr="00C85D61">
              <w:t>B9207-015</w:t>
            </w:r>
          </w:p>
          <w:p w14:paraId="4D9E745E" w14:textId="36E3F0DE" w:rsidR="00C85D61" w:rsidRPr="00C85D61" w:rsidRDefault="00C85D61" w:rsidP="00C85D61">
            <w:pPr>
              <w:pStyle w:val="GazetteTableText"/>
            </w:pPr>
            <w:r w:rsidRPr="00C85D61">
              <w:t>CIC</w:t>
            </w:r>
          </w:p>
          <w:p w14:paraId="52E314E3" w14:textId="77777777" w:rsidR="00C85D61" w:rsidRPr="00C85D61" w:rsidRDefault="00C85D61" w:rsidP="00C85D61">
            <w:pPr>
              <w:pStyle w:val="GazetteTableText"/>
            </w:pPr>
            <w:r w:rsidRPr="00C85D61">
              <w:t>EL-876</w:t>
            </w:r>
          </w:p>
          <w:p w14:paraId="6CA52107" w14:textId="77777777" w:rsidR="00C85D61" w:rsidRPr="00C85D61" w:rsidRDefault="00C85D61" w:rsidP="00C85D61">
            <w:pPr>
              <w:pStyle w:val="GazetteTableText"/>
            </w:pPr>
            <w:r w:rsidRPr="00C85D61">
              <w:t>13009929</w:t>
            </w:r>
          </w:p>
        </w:tc>
      </w:tr>
      <w:tr w:rsidR="00C85D61" w:rsidRPr="00C85D61" w14:paraId="024ACF00" w14:textId="77777777" w:rsidTr="00C85D61">
        <w:tc>
          <w:tcPr>
            <w:tcW w:w="1092" w:type="pct"/>
            <w:shd w:val="clear" w:color="auto" w:fill="E7E6E6" w:themeFill="background2"/>
          </w:tcPr>
          <w:p w14:paraId="59550A0C" w14:textId="77777777" w:rsidR="00C85D61" w:rsidRPr="00C85D61" w:rsidRDefault="00C85D61" w:rsidP="00C85D61">
            <w:pPr>
              <w:pStyle w:val="GazetteTableHeading"/>
            </w:pPr>
            <w:r w:rsidRPr="00C85D61">
              <w:t>Specified purity</w:t>
            </w:r>
          </w:p>
        </w:tc>
        <w:tc>
          <w:tcPr>
            <w:tcW w:w="3908" w:type="pct"/>
          </w:tcPr>
          <w:p w14:paraId="2E6F638C" w14:textId="4D69EAA4" w:rsidR="00C85D61" w:rsidRPr="00C85D61" w:rsidRDefault="00C85D61" w:rsidP="00C85D61">
            <w:pPr>
              <w:pStyle w:val="GazetteTableText"/>
            </w:pPr>
            <w:r w:rsidRPr="00C85D61">
              <w:t>98.0</w:t>
            </w:r>
            <w:r>
              <w:t xml:space="preserve"> to </w:t>
            </w:r>
            <w:r w:rsidRPr="00C85D61">
              <w:t>102.0% on an anhydrous basis</w:t>
            </w:r>
          </w:p>
        </w:tc>
      </w:tr>
      <w:tr w:rsidR="00C85D61" w:rsidRPr="00C85D61" w14:paraId="2A6DEE03" w14:textId="77777777" w:rsidTr="00C85D61">
        <w:tc>
          <w:tcPr>
            <w:tcW w:w="1092" w:type="pct"/>
            <w:shd w:val="clear" w:color="auto" w:fill="E7E6E6" w:themeFill="background2"/>
          </w:tcPr>
          <w:p w14:paraId="0AF3DE03" w14:textId="77777777" w:rsidR="00C85D61" w:rsidRPr="00C85D61" w:rsidRDefault="00C85D61" w:rsidP="00C85D61">
            <w:pPr>
              <w:pStyle w:val="GazetteTableHeading"/>
            </w:pPr>
            <w:r w:rsidRPr="00C85D61">
              <w:t>Molecular formula</w:t>
            </w:r>
          </w:p>
        </w:tc>
        <w:tc>
          <w:tcPr>
            <w:tcW w:w="3908" w:type="pct"/>
          </w:tcPr>
          <w:p w14:paraId="4898D69C" w14:textId="77777777" w:rsidR="00C85D61" w:rsidRPr="00C85D61" w:rsidRDefault="00C85D61" w:rsidP="00C85D61">
            <w:pPr>
              <w:pStyle w:val="GazetteTableText"/>
            </w:pPr>
            <w:r w:rsidRPr="00C85D61">
              <w:t>C</w:t>
            </w:r>
            <w:r w:rsidRPr="00C85D61">
              <w:rPr>
                <w:vertAlign w:val="subscript"/>
              </w:rPr>
              <w:t>32</w:t>
            </w:r>
            <w:r w:rsidRPr="00C85D61">
              <w:t>H</w:t>
            </w:r>
            <w:r w:rsidRPr="00C85D61">
              <w:rPr>
                <w:vertAlign w:val="subscript"/>
              </w:rPr>
              <w:t>44</w:t>
            </w:r>
            <w:r w:rsidRPr="00C85D61">
              <w:t>O</w:t>
            </w:r>
            <w:r w:rsidRPr="00C85D61">
              <w:rPr>
                <w:vertAlign w:val="subscript"/>
              </w:rPr>
              <w:t>7</w:t>
            </w:r>
          </w:p>
        </w:tc>
      </w:tr>
      <w:tr w:rsidR="00C85D61" w:rsidRPr="00C85D61" w14:paraId="44F2A00A" w14:textId="77777777" w:rsidTr="00C85D61">
        <w:tc>
          <w:tcPr>
            <w:tcW w:w="1092" w:type="pct"/>
            <w:shd w:val="clear" w:color="auto" w:fill="E7E6E6" w:themeFill="background2"/>
          </w:tcPr>
          <w:p w14:paraId="5650C15B" w14:textId="77777777" w:rsidR="00C85D61" w:rsidRPr="00C85D61" w:rsidRDefault="00C85D61" w:rsidP="00C85D61">
            <w:pPr>
              <w:pStyle w:val="GazetteTableHeading"/>
            </w:pPr>
            <w:r w:rsidRPr="00C85D61">
              <w:t>Molecular weight</w:t>
            </w:r>
          </w:p>
        </w:tc>
        <w:tc>
          <w:tcPr>
            <w:tcW w:w="3908" w:type="pct"/>
          </w:tcPr>
          <w:p w14:paraId="731698D9" w14:textId="357DB31C" w:rsidR="00C85D61" w:rsidRPr="00C85D61" w:rsidRDefault="00C85D61" w:rsidP="00C85D61">
            <w:pPr>
              <w:pStyle w:val="GazetteTableText"/>
            </w:pPr>
            <w:r w:rsidRPr="00C85D61">
              <w:t>540.7</w:t>
            </w:r>
            <w:r>
              <w:t> </w:t>
            </w:r>
            <w:r w:rsidRPr="00C85D61">
              <w:t>g/mol</w:t>
            </w:r>
          </w:p>
        </w:tc>
      </w:tr>
      <w:tr w:rsidR="00C85D61" w:rsidRPr="00C85D61" w14:paraId="77969A3C" w14:textId="77777777" w:rsidTr="00C85D61">
        <w:tc>
          <w:tcPr>
            <w:tcW w:w="1092" w:type="pct"/>
            <w:shd w:val="clear" w:color="auto" w:fill="E7E6E6" w:themeFill="background2"/>
          </w:tcPr>
          <w:p w14:paraId="2AF265FE" w14:textId="77777777" w:rsidR="00C85D61" w:rsidRPr="00C85D61" w:rsidRDefault="00C85D61" w:rsidP="00C85D61">
            <w:pPr>
              <w:pStyle w:val="GazetteTableHeading"/>
            </w:pPr>
            <w:r w:rsidRPr="00C85D61">
              <w:t>Structure</w:t>
            </w:r>
          </w:p>
        </w:tc>
        <w:tc>
          <w:tcPr>
            <w:tcW w:w="3908" w:type="pct"/>
          </w:tcPr>
          <w:p w14:paraId="484AC5E4" w14:textId="77777777" w:rsidR="00C85D61" w:rsidRPr="00C85D61" w:rsidRDefault="00C85D61" w:rsidP="00C85D61">
            <w:pPr>
              <w:pStyle w:val="GazetteTableText"/>
            </w:pPr>
            <w:r w:rsidRPr="00C85D61">
              <w:rPr>
                <w:noProof/>
              </w:rPr>
              <w:drawing>
                <wp:inline distT="0" distB="0" distL="0" distR="0" wp14:anchorId="30E2F42C" wp14:editId="36B9268A">
                  <wp:extent cx="3387090" cy="2679700"/>
                  <wp:effectExtent l="0" t="0" r="3810" b="6350"/>
                  <wp:docPr id="34" name="Picture 34" descr="Structure of cicleson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tructure of ciclesonid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87090" cy="2679700"/>
                          </a:xfrm>
                          <a:prstGeom prst="rect">
                            <a:avLst/>
                          </a:prstGeom>
                          <a:noFill/>
                          <a:ln>
                            <a:noFill/>
                          </a:ln>
                        </pic:spPr>
                      </pic:pic>
                    </a:graphicData>
                  </a:graphic>
                </wp:inline>
              </w:drawing>
            </w:r>
          </w:p>
        </w:tc>
      </w:tr>
      <w:tr w:rsidR="00C85D61" w:rsidRPr="00C85D61" w14:paraId="7A2EBC2D" w14:textId="77777777" w:rsidTr="00C85D61">
        <w:tc>
          <w:tcPr>
            <w:tcW w:w="1092" w:type="pct"/>
            <w:shd w:val="clear" w:color="auto" w:fill="E7E6E6" w:themeFill="background2"/>
          </w:tcPr>
          <w:p w14:paraId="67A7EAE7" w14:textId="77777777" w:rsidR="00C85D61" w:rsidRPr="00C85D61" w:rsidRDefault="00C85D61" w:rsidP="00C85D61">
            <w:pPr>
              <w:pStyle w:val="GazetteTableHeading"/>
            </w:pPr>
            <w:r w:rsidRPr="00C85D61">
              <w:t>Chemical family</w:t>
            </w:r>
          </w:p>
        </w:tc>
        <w:tc>
          <w:tcPr>
            <w:tcW w:w="3908" w:type="pct"/>
          </w:tcPr>
          <w:p w14:paraId="2FEB8A8B" w14:textId="77777777" w:rsidR="00C85D61" w:rsidRPr="00C85D61" w:rsidRDefault="00C85D61" w:rsidP="00C85D61">
            <w:pPr>
              <w:pStyle w:val="GazetteTableText"/>
            </w:pPr>
            <w:r w:rsidRPr="00C85D61">
              <w:t>Corticosteroid</w:t>
            </w:r>
          </w:p>
        </w:tc>
      </w:tr>
      <w:tr w:rsidR="00C85D61" w:rsidRPr="00C85D61" w14:paraId="138F16AF" w14:textId="77777777" w:rsidTr="00C85D61">
        <w:tc>
          <w:tcPr>
            <w:tcW w:w="1092" w:type="pct"/>
            <w:shd w:val="clear" w:color="auto" w:fill="E7E6E6" w:themeFill="background2"/>
          </w:tcPr>
          <w:p w14:paraId="6DF607B3" w14:textId="77777777" w:rsidR="00C85D61" w:rsidRPr="00C85D61" w:rsidRDefault="00C85D61" w:rsidP="00C85D61">
            <w:pPr>
              <w:pStyle w:val="GazetteTableHeading"/>
            </w:pPr>
            <w:r w:rsidRPr="00C85D61">
              <w:t>Mode of action</w:t>
            </w:r>
          </w:p>
        </w:tc>
        <w:tc>
          <w:tcPr>
            <w:tcW w:w="3908" w:type="pct"/>
          </w:tcPr>
          <w:p w14:paraId="129259E3" w14:textId="6E4C5FD6" w:rsidR="00C85D61" w:rsidRPr="00C85D61" w:rsidRDefault="00C85D61" w:rsidP="00C85D61">
            <w:pPr>
              <w:pStyle w:val="GazetteTableText"/>
            </w:pPr>
            <w:r w:rsidRPr="00C85D61">
              <w:t xml:space="preserve">Ciclesonide is a pro-drug. Following </w:t>
            </w:r>
            <w:r w:rsidR="007C2D77" w:rsidRPr="00C85D61">
              <w:t>inhalation,</w:t>
            </w:r>
            <w:r w:rsidRPr="00C85D61">
              <w:t xml:space="preserve"> it is converted into the active metabolite, C21-desisobutyryl-ciclesonide (des-ciclesonide), in the airways. Des-ciclesonide has anti-inflammatory properties which are exerted through a wide range of inhibitory activities via binding to the glucocorticoid receptor.</w:t>
            </w:r>
          </w:p>
        </w:tc>
      </w:tr>
    </w:tbl>
    <w:p w14:paraId="7365FA68" w14:textId="77777777" w:rsidR="00C85D61" w:rsidRPr="00C85D61" w:rsidRDefault="00C85D61" w:rsidP="00C85D61">
      <w:pPr>
        <w:pStyle w:val="GazetteHeading2"/>
        <w:rPr>
          <w:iCs w:val="0"/>
        </w:rPr>
      </w:pPr>
      <w:r w:rsidRPr="00C85D61">
        <w:lastRenderedPageBreak/>
        <w:t xml:space="preserve">Summary of the APVMA’s evaluation of </w:t>
      </w:r>
      <w:r w:rsidRPr="00C85D61">
        <w:rPr>
          <w:bCs w:val="0"/>
          <w:iCs w:val="0"/>
        </w:rPr>
        <w:t xml:space="preserve">ciclesonide </w:t>
      </w:r>
      <w:r w:rsidRPr="00C85D61">
        <w:t>active constituent</w:t>
      </w:r>
    </w:p>
    <w:p w14:paraId="2A4468E2" w14:textId="77777777" w:rsidR="00C85D61" w:rsidRPr="00C85D61" w:rsidRDefault="00C85D61" w:rsidP="00C85D61">
      <w:pPr>
        <w:pStyle w:val="GazetteNormalText"/>
        <w:keepNext/>
        <w:keepLines/>
      </w:pPr>
      <w:r w:rsidRPr="00C85D61">
        <w:t xml:space="preserve">The APVMA has evaluated the new active constituent </w:t>
      </w:r>
      <w:r w:rsidRPr="00C85D61">
        <w:rPr>
          <w:bCs/>
          <w:iCs/>
        </w:rPr>
        <w:t>ciclesonide</w:t>
      </w:r>
      <w:r w:rsidRPr="00C85D61">
        <w:t xml:space="preserve">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1D787EBF" w14:textId="77777777" w:rsidR="00C85D61" w:rsidRPr="00C85D61" w:rsidRDefault="00C85D61" w:rsidP="00C85D61">
      <w:pPr>
        <w:pStyle w:val="GazetteNormalText"/>
        <w:rPr>
          <w:bCs/>
          <w:iCs/>
        </w:rPr>
      </w:pPr>
      <w:r w:rsidRPr="00C85D61">
        <w:t xml:space="preserve">The APVMA has evaluated the chemistry aspects of </w:t>
      </w:r>
      <w:r w:rsidRPr="00C85D61">
        <w:rPr>
          <w:bCs/>
          <w:iCs/>
        </w:rPr>
        <w:t xml:space="preserve">ciclesonide active constituent (identification and </w:t>
      </w:r>
      <w:proofErr w:type="spellStart"/>
      <w:r w:rsidRPr="00C85D61">
        <w:rPr>
          <w:bCs/>
          <w:iCs/>
        </w:rPr>
        <w:t>physico</w:t>
      </w:r>
      <w:proofErr w:type="spellEnd"/>
      <w:r w:rsidRPr="00C85D61">
        <w:rPr>
          <w:bCs/>
          <w:iCs/>
        </w:rPr>
        <w:t>-chemical properties, stability, manufacturing process and quality control procedures, specifications, batch analysis and stability results and analytical methods) and found them to be acceptable.</w:t>
      </w:r>
    </w:p>
    <w:p w14:paraId="32A3144B" w14:textId="7A2E7137" w:rsidR="00C85D61" w:rsidRPr="00C85D61" w:rsidRDefault="00C85D61" w:rsidP="00C85D61">
      <w:pPr>
        <w:pStyle w:val="GazetteNormalText"/>
        <w:rPr>
          <w:bCs/>
          <w:iCs/>
        </w:rPr>
      </w:pPr>
      <w:r w:rsidRPr="00C85D61">
        <w:rPr>
          <w:bCs/>
          <w:iCs/>
        </w:rPr>
        <w:t>The APVMA has considered the health aspects of the active constituent. Based on the data supplied, in conjunction with an exposure assessment, the level of human exposure when the associated product (and the inhaler device) is used correctly is expected to be short-term, very low, and well below the human therapeutic dose of 80 to 320</w:t>
      </w:r>
      <w:r>
        <w:t> </w:t>
      </w:r>
      <w:r w:rsidRPr="00C85D61">
        <w:rPr>
          <w:bCs/>
          <w:iCs/>
        </w:rPr>
        <w:t>µ</w:t>
      </w:r>
      <w:r w:rsidRPr="00C85D61">
        <w:rPr>
          <w:bCs/>
          <w:iCs/>
        </w:rPr>
        <w:t>g/day. Exposure of the general public is not expected.</w:t>
      </w:r>
    </w:p>
    <w:p w14:paraId="354E4FD9" w14:textId="5A944DCC" w:rsidR="00C85D61" w:rsidRPr="00C85D61" w:rsidRDefault="00C85D61" w:rsidP="00C85D61">
      <w:pPr>
        <w:pStyle w:val="GazetteNormalText"/>
        <w:rPr>
          <w:bCs/>
          <w:iCs/>
        </w:rPr>
      </w:pPr>
      <w:r w:rsidRPr="00C85D61">
        <w:rPr>
          <w:bCs/>
          <w:iCs/>
        </w:rPr>
        <w:t xml:space="preserve">Ciclesonide is only for use in a non-food producing animal (horse) and the label of the associated product Aservo EquiHaler carries the statement </w:t>
      </w:r>
      <w:r w:rsidRPr="00C85D61">
        <w:rPr>
          <w:bCs/>
          <w:iCs/>
        </w:rPr>
        <w:t>“</w:t>
      </w:r>
      <w:r w:rsidRPr="00C85D61">
        <w:rPr>
          <w:bCs/>
          <w:iCs/>
        </w:rPr>
        <w:t>DO NOT USE in horses that may be used for human consumption</w:t>
      </w:r>
      <w:r w:rsidRPr="00C85D61">
        <w:rPr>
          <w:bCs/>
          <w:iCs/>
        </w:rPr>
        <w:t>”</w:t>
      </w:r>
      <w:r w:rsidRPr="00C85D61">
        <w:rPr>
          <w:bCs/>
          <w:iCs/>
        </w:rPr>
        <w:t>, hence establishment of health-based guidance values such as an acceptable daily intake (ADI) or acute reference dose (</w:t>
      </w:r>
      <w:proofErr w:type="spellStart"/>
      <w:r w:rsidRPr="00C85D61">
        <w:rPr>
          <w:bCs/>
          <w:iCs/>
        </w:rPr>
        <w:t>ARfD</w:t>
      </w:r>
      <w:proofErr w:type="spellEnd"/>
      <w:r w:rsidRPr="00C85D61">
        <w:rPr>
          <w:bCs/>
          <w:iCs/>
        </w:rPr>
        <w:t>) are not required. The APVMA has considered the toxicological aspects of ciclesonide and concluded that there are no toxicological concerns to the approval of this active constituent.</w:t>
      </w:r>
    </w:p>
    <w:p w14:paraId="185A0011" w14:textId="77777777" w:rsidR="00C85D61" w:rsidRPr="00C85D61" w:rsidRDefault="00C85D61" w:rsidP="00C85D61">
      <w:pPr>
        <w:pStyle w:val="GazetteNormalText"/>
        <w:rPr>
          <w:bCs/>
          <w:iCs/>
        </w:rPr>
      </w:pPr>
      <w:r w:rsidRPr="00C85D61">
        <w:rPr>
          <w:bCs/>
          <w:iCs/>
        </w:rPr>
        <w:t>Ciclesonide is listed in Schedule 4 of the Standard for the Uniform Scheduling of Medicines and Poisons (SUSMP) with no exceptions. This is considered appropriate for this veterinary medication.</w:t>
      </w:r>
    </w:p>
    <w:p w14:paraId="4FC1438C" w14:textId="77777777" w:rsidR="00C85D61" w:rsidRPr="00C85D61" w:rsidRDefault="00C85D61" w:rsidP="00C85D61">
      <w:pPr>
        <w:pStyle w:val="GazetteNormalText"/>
      </w:pPr>
      <w:r w:rsidRPr="00C85D61">
        <w:rPr>
          <w:bCs/>
          <w:iCs/>
        </w:rPr>
        <w:t>The APVMA proposes to be satisfied that the proposed importation and use of ciclesonide in a veterinary chemical product would not be an undue toxicological hazard to the safety of people exposed to it during its handling and use, nor would it be likely to have an unintended effect that is harmful to human beings, animals,</w:t>
      </w:r>
      <w:r w:rsidRPr="00C85D61">
        <w:t xml:space="preserve"> plants or things or to the environment.</w:t>
      </w:r>
    </w:p>
    <w:p w14:paraId="4449349D" w14:textId="046A5782" w:rsidR="00C85D61" w:rsidRPr="00C85D61" w:rsidRDefault="00C85D61" w:rsidP="00C85D61">
      <w:pPr>
        <w:pStyle w:val="Caption"/>
      </w:pPr>
      <w:bookmarkStart w:id="14" w:name="_Toc113431849"/>
      <w:r w:rsidRPr="00C85D61">
        <w:t xml:space="preserve">Table </w:t>
      </w:r>
      <w:r w:rsidR="00323EAA">
        <w:fldChar w:fldCharType="begin"/>
      </w:r>
      <w:r w:rsidR="00323EAA">
        <w:instrText xml:space="preserve"> SEQ Table \* ARABIC </w:instrText>
      </w:r>
      <w:r w:rsidR="00323EAA">
        <w:fldChar w:fldCharType="separate"/>
      </w:r>
      <w:r w:rsidR="00323EAA">
        <w:rPr>
          <w:noProof/>
        </w:rPr>
        <w:t>9</w:t>
      </w:r>
      <w:r w:rsidR="00323EAA">
        <w:rPr>
          <w:noProof/>
        </w:rPr>
        <w:fldChar w:fldCharType="end"/>
      </w:r>
      <w:r w:rsidRPr="00C85D61">
        <w:t xml:space="preserve">: </w:t>
      </w:r>
      <w:proofErr w:type="gramStart"/>
      <w:r w:rsidRPr="00C85D61">
        <w:t>Particulars of</w:t>
      </w:r>
      <w:proofErr w:type="gramEnd"/>
      <w:r w:rsidRPr="00C85D61">
        <w:t xml:space="preserve"> the product</w:t>
      </w:r>
      <w:r w:rsidR="007C2D77">
        <w:t xml:space="preserve">, </w:t>
      </w:r>
      <w:r w:rsidR="007C2D77" w:rsidRPr="007C2D77">
        <w:t>Aservo EquiHaler</w:t>
      </w:r>
      <w:bookmarkEnd w:id="14"/>
    </w:p>
    <w:tbl>
      <w:tblPr>
        <w:tblStyle w:val="TableGrid2"/>
        <w:tblW w:w="5130" w:type="pct"/>
        <w:tblLook w:val="04A0" w:firstRow="1" w:lastRow="0" w:firstColumn="1" w:lastColumn="0" w:noHBand="0" w:noVBand="1"/>
        <w:tblCaption w:val="particulars of the application"/>
      </w:tblPr>
      <w:tblGrid>
        <w:gridCol w:w="2263"/>
        <w:gridCol w:w="7301"/>
      </w:tblGrid>
      <w:tr w:rsidR="00C85D61" w:rsidRPr="00C85D61" w14:paraId="46C1363A" w14:textId="77777777" w:rsidTr="007C2D77">
        <w:trPr>
          <w:tblHeader/>
        </w:trPr>
        <w:tc>
          <w:tcPr>
            <w:tcW w:w="1183" w:type="pct"/>
            <w:shd w:val="clear" w:color="auto" w:fill="E7E6E6" w:themeFill="background2"/>
          </w:tcPr>
          <w:p w14:paraId="4774544F" w14:textId="77777777" w:rsidR="00C85D61" w:rsidRPr="00C85D61" w:rsidRDefault="00C85D61" w:rsidP="00C85D61">
            <w:pPr>
              <w:pStyle w:val="GazetteTableHeading"/>
            </w:pPr>
            <w:r w:rsidRPr="00C85D61">
              <w:t>Proposed product name</w:t>
            </w:r>
          </w:p>
        </w:tc>
        <w:tc>
          <w:tcPr>
            <w:tcW w:w="3817" w:type="pct"/>
          </w:tcPr>
          <w:p w14:paraId="54D33C68" w14:textId="77777777" w:rsidR="00C85D61" w:rsidRPr="00C85D61" w:rsidRDefault="00C85D61" w:rsidP="00C85D61">
            <w:pPr>
              <w:pStyle w:val="GazetteTableText"/>
            </w:pPr>
            <w:r w:rsidRPr="00C85D61">
              <w:t>Aservo EquiHaler</w:t>
            </w:r>
          </w:p>
        </w:tc>
      </w:tr>
      <w:tr w:rsidR="00C85D61" w:rsidRPr="00C85D61" w14:paraId="591E0F2E" w14:textId="77777777" w:rsidTr="007C2D77">
        <w:tc>
          <w:tcPr>
            <w:tcW w:w="1183" w:type="pct"/>
            <w:shd w:val="clear" w:color="auto" w:fill="E7E6E6" w:themeFill="background2"/>
          </w:tcPr>
          <w:p w14:paraId="7D4A1DBE" w14:textId="77777777" w:rsidR="00C85D61" w:rsidRPr="00C85D61" w:rsidRDefault="00C85D61" w:rsidP="00C85D61">
            <w:pPr>
              <w:pStyle w:val="GazetteTableHeading"/>
            </w:pPr>
            <w:r w:rsidRPr="00C85D61">
              <w:t>Applicant company</w:t>
            </w:r>
          </w:p>
        </w:tc>
        <w:tc>
          <w:tcPr>
            <w:tcW w:w="3817" w:type="pct"/>
          </w:tcPr>
          <w:p w14:paraId="1F63F797" w14:textId="46F8505A" w:rsidR="00C85D61" w:rsidRPr="00C85D61" w:rsidRDefault="00C85D61" w:rsidP="00C85D61">
            <w:pPr>
              <w:pStyle w:val="GazetteTableText"/>
            </w:pPr>
            <w:r w:rsidRPr="00C85D61">
              <w:t>Boehringer Ingelheim Animal Health Australia Pty Ltd</w:t>
            </w:r>
          </w:p>
        </w:tc>
      </w:tr>
      <w:tr w:rsidR="00C85D61" w:rsidRPr="00C85D61" w14:paraId="28344FEE" w14:textId="77777777" w:rsidTr="007C2D77">
        <w:tc>
          <w:tcPr>
            <w:tcW w:w="1183" w:type="pct"/>
            <w:shd w:val="clear" w:color="auto" w:fill="E7E6E6" w:themeFill="background2"/>
          </w:tcPr>
          <w:p w14:paraId="713941CF" w14:textId="77777777" w:rsidR="00C85D61" w:rsidRPr="00C85D61" w:rsidRDefault="00C85D61" w:rsidP="00C85D61">
            <w:pPr>
              <w:pStyle w:val="GazetteTableHeading"/>
            </w:pPr>
            <w:r w:rsidRPr="00C85D61">
              <w:t>Name of active constituent</w:t>
            </w:r>
          </w:p>
        </w:tc>
        <w:tc>
          <w:tcPr>
            <w:tcW w:w="3817" w:type="pct"/>
          </w:tcPr>
          <w:p w14:paraId="3C9E83D5" w14:textId="77777777" w:rsidR="00C85D61" w:rsidRPr="00C85D61" w:rsidRDefault="00C85D61" w:rsidP="00C85D61">
            <w:pPr>
              <w:pStyle w:val="GazetteTableText"/>
            </w:pPr>
            <w:r w:rsidRPr="00C85D61">
              <w:t>Ciclesonide</w:t>
            </w:r>
          </w:p>
        </w:tc>
      </w:tr>
      <w:tr w:rsidR="00C85D61" w:rsidRPr="00C85D61" w14:paraId="0C836785" w14:textId="77777777" w:rsidTr="007C2D77">
        <w:tc>
          <w:tcPr>
            <w:tcW w:w="1183" w:type="pct"/>
            <w:shd w:val="clear" w:color="auto" w:fill="E7E6E6" w:themeFill="background2"/>
          </w:tcPr>
          <w:p w14:paraId="79EB3739" w14:textId="77777777" w:rsidR="00C85D61" w:rsidRPr="00C85D61" w:rsidRDefault="00C85D61" w:rsidP="00C85D61">
            <w:pPr>
              <w:pStyle w:val="GazetteTableHeading"/>
            </w:pPr>
            <w:r w:rsidRPr="00C85D61">
              <w:t>Signal heading</w:t>
            </w:r>
          </w:p>
        </w:tc>
        <w:tc>
          <w:tcPr>
            <w:tcW w:w="3817" w:type="pct"/>
          </w:tcPr>
          <w:p w14:paraId="4FB276C6" w14:textId="77777777" w:rsidR="00C85D61" w:rsidRPr="00C85D61" w:rsidRDefault="00C85D61" w:rsidP="00C85D61">
            <w:pPr>
              <w:pStyle w:val="GazetteTableText"/>
            </w:pPr>
            <w:r w:rsidRPr="00C85D61">
              <w:t>Schedule 4</w:t>
            </w:r>
          </w:p>
        </w:tc>
      </w:tr>
      <w:tr w:rsidR="00C85D61" w:rsidRPr="00C85D61" w14:paraId="56F6C096" w14:textId="77777777" w:rsidTr="007C2D77">
        <w:tc>
          <w:tcPr>
            <w:tcW w:w="1183" w:type="pct"/>
            <w:shd w:val="clear" w:color="auto" w:fill="E7E6E6" w:themeFill="background2"/>
          </w:tcPr>
          <w:p w14:paraId="282707C6" w14:textId="77777777" w:rsidR="00C85D61" w:rsidRPr="00C85D61" w:rsidRDefault="00C85D61" w:rsidP="00C85D61">
            <w:pPr>
              <w:pStyle w:val="GazetteTableHeading"/>
            </w:pPr>
            <w:r w:rsidRPr="00C85D61">
              <w:t>Formulation type:</w:t>
            </w:r>
          </w:p>
        </w:tc>
        <w:tc>
          <w:tcPr>
            <w:tcW w:w="3817" w:type="pct"/>
          </w:tcPr>
          <w:p w14:paraId="7C620214" w14:textId="771B9BF1" w:rsidR="00C85D61" w:rsidRPr="00C85D61" w:rsidRDefault="00C85D61" w:rsidP="00C85D61">
            <w:pPr>
              <w:pStyle w:val="GazetteTableText"/>
            </w:pPr>
            <w:r w:rsidRPr="00C85D61">
              <w:t>Inhalation solution</w:t>
            </w:r>
          </w:p>
        </w:tc>
      </w:tr>
      <w:tr w:rsidR="00C85D61" w:rsidRPr="00C85D61" w14:paraId="5DAB31FD" w14:textId="77777777" w:rsidTr="007C2D77">
        <w:tc>
          <w:tcPr>
            <w:tcW w:w="1183" w:type="pct"/>
            <w:shd w:val="clear" w:color="auto" w:fill="E7E6E6" w:themeFill="background2"/>
          </w:tcPr>
          <w:p w14:paraId="53471621" w14:textId="77777777" w:rsidR="00C85D61" w:rsidRPr="00C85D61" w:rsidRDefault="00C85D61" w:rsidP="00C85D61">
            <w:pPr>
              <w:pStyle w:val="GazetteTableHeading"/>
            </w:pPr>
            <w:r w:rsidRPr="00C85D61">
              <w:t>Summary of proposed use</w:t>
            </w:r>
          </w:p>
        </w:tc>
        <w:tc>
          <w:tcPr>
            <w:tcW w:w="3817" w:type="pct"/>
          </w:tcPr>
          <w:p w14:paraId="6928CF72" w14:textId="77777777" w:rsidR="00C85D61" w:rsidRPr="00C85D61" w:rsidRDefault="00C85D61" w:rsidP="00C85D61">
            <w:pPr>
              <w:pStyle w:val="GazetteTableText"/>
            </w:pPr>
            <w:r w:rsidRPr="00C85D61">
              <w:t>For the management of clinical signs associated with moderate to severe equine asthma in horses.</w:t>
            </w:r>
          </w:p>
        </w:tc>
      </w:tr>
      <w:tr w:rsidR="00C85D61" w:rsidRPr="00C85D61" w14:paraId="59747973" w14:textId="77777777" w:rsidTr="007C2D77">
        <w:tc>
          <w:tcPr>
            <w:tcW w:w="1183" w:type="pct"/>
            <w:shd w:val="clear" w:color="auto" w:fill="E7E6E6" w:themeFill="background2"/>
          </w:tcPr>
          <w:p w14:paraId="0BA98E21" w14:textId="77777777" w:rsidR="00C85D61" w:rsidRPr="00C85D61" w:rsidRDefault="00C85D61" w:rsidP="00C85D61">
            <w:pPr>
              <w:pStyle w:val="GazetteTableHeading"/>
            </w:pPr>
            <w:r w:rsidRPr="00C85D61">
              <w:t>Pack sizes</w:t>
            </w:r>
          </w:p>
        </w:tc>
        <w:tc>
          <w:tcPr>
            <w:tcW w:w="3817" w:type="pct"/>
          </w:tcPr>
          <w:p w14:paraId="02BE4BF4" w14:textId="2FA700D3" w:rsidR="00C85D61" w:rsidRPr="00C85D61" w:rsidRDefault="00C85D61" w:rsidP="00C85D61">
            <w:pPr>
              <w:pStyle w:val="GazetteTableText"/>
            </w:pPr>
            <w:r w:rsidRPr="00C85D61">
              <w:t>4.3</w:t>
            </w:r>
            <w:r>
              <w:t> </w:t>
            </w:r>
            <w:r w:rsidRPr="00C85D61">
              <w:t>mL cartridge (140 actuations)</w:t>
            </w:r>
          </w:p>
        </w:tc>
      </w:tr>
      <w:tr w:rsidR="00C85D61" w:rsidRPr="00C85D61" w14:paraId="6F9B4953" w14:textId="77777777" w:rsidTr="007C2D77">
        <w:tc>
          <w:tcPr>
            <w:tcW w:w="1183" w:type="pct"/>
            <w:shd w:val="clear" w:color="auto" w:fill="E7E6E6" w:themeFill="background2"/>
          </w:tcPr>
          <w:p w14:paraId="64641841" w14:textId="77777777" w:rsidR="00C85D61" w:rsidRPr="00C85D61" w:rsidRDefault="00C85D61" w:rsidP="00C85D61">
            <w:pPr>
              <w:pStyle w:val="GazetteTableHeading"/>
            </w:pPr>
            <w:r w:rsidRPr="00C85D61">
              <w:t>Withholding period</w:t>
            </w:r>
          </w:p>
        </w:tc>
        <w:tc>
          <w:tcPr>
            <w:tcW w:w="3817" w:type="pct"/>
          </w:tcPr>
          <w:p w14:paraId="6F036089" w14:textId="478DDA85" w:rsidR="00C85D61" w:rsidRPr="00C85D61" w:rsidRDefault="00C85D61" w:rsidP="00C85D61">
            <w:pPr>
              <w:pStyle w:val="GazetteTableText"/>
            </w:pPr>
            <w:r w:rsidRPr="00C85D61">
              <w:t>Not applicable</w:t>
            </w:r>
          </w:p>
        </w:tc>
      </w:tr>
    </w:tbl>
    <w:p w14:paraId="3358E22D" w14:textId="77777777" w:rsidR="00C85D61" w:rsidRPr="00C85D61" w:rsidRDefault="00C85D61" w:rsidP="00C85D61">
      <w:pPr>
        <w:pStyle w:val="GazetteHeading2"/>
      </w:pPr>
      <w:r w:rsidRPr="00C85D61">
        <w:t>Summary of proposed product use</w:t>
      </w:r>
    </w:p>
    <w:p w14:paraId="73E996E9" w14:textId="4063F944" w:rsidR="00C85D61" w:rsidRPr="00C85D61" w:rsidRDefault="00C85D61" w:rsidP="00C85D61">
      <w:pPr>
        <w:pStyle w:val="GazetteNormalText"/>
        <w:keepNext/>
        <w:keepLines/>
      </w:pPr>
      <w:r w:rsidRPr="00C85D61">
        <w:t>Aservo EquiHaler is a 30</w:t>
      </w:r>
      <w:r>
        <w:t> </w:t>
      </w:r>
      <w:r w:rsidRPr="00C85D61">
        <w:t>mg/mL (343</w:t>
      </w:r>
      <w:r>
        <w:t> </w:t>
      </w:r>
      <w:r w:rsidRPr="00C85D61">
        <w:t>µ</w:t>
      </w:r>
      <w:r w:rsidRPr="00C85D61">
        <w:t>g/actuation) ciclesonide inhalation solution for the management of clinical signs associated with moderate to severe equine asthma in horses.</w:t>
      </w:r>
    </w:p>
    <w:p w14:paraId="634F5C2F" w14:textId="44DC2821" w:rsidR="00C85D61" w:rsidRPr="00C85D61" w:rsidRDefault="00C85D61" w:rsidP="00C85D61">
      <w:pPr>
        <w:pStyle w:val="GazetteNormalText"/>
      </w:pPr>
      <w:r w:rsidRPr="00C85D61">
        <w:t xml:space="preserve">Ciclesonide is a glucocorticoid and a pro-drug, which converts to the active metabolite, </w:t>
      </w:r>
      <w:proofErr w:type="spellStart"/>
      <w:r w:rsidRPr="00C85D61">
        <w:t>desisobutyryl-ciclesonide</w:t>
      </w:r>
      <w:proofErr w:type="spellEnd"/>
      <w:r w:rsidRPr="00C85D61">
        <w:t xml:space="preserve"> (des-CIC), following de-esterification in the lung. Des-CIC has anti-inflammatory activity and exhibits a 100-fold </w:t>
      </w:r>
      <w:r w:rsidRPr="00C85D61">
        <w:lastRenderedPageBreak/>
        <w:t>greater binding affinity to the glucocorticoid receptor than ciclesonide and, since activated in the lung, equates to minimal systemic adverse effects.</w:t>
      </w:r>
    </w:p>
    <w:p w14:paraId="76905482" w14:textId="4054B53B" w:rsidR="00C85D61" w:rsidRPr="00C85D61" w:rsidRDefault="00C85D61" w:rsidP="00C85D61">
      <w:pPr>
        <w:pStyle w:val="GazetteNormalText"/>
      </w:pPr>
      <w:r w:rsidRPr="00C85D61">
        <w:t>The product is supplied as a non-pressurised plastic inhaler containing pre-filled aluminium cartridge containing 4.3</w:t>
      </w:r>
      <w:r>
        <w:t> </w:t>
      </w:r>
      <w:r w:rsidRPr="00C85D61">
        <w:t>mL (140 actuations) product which is sufficient for one course (10 days) of treatment and an additional amount covering priming and potential losses during administration. The cartridge is pre-inserted into the equine inhaler, which is produced for market supply as one entity.</w:t>
      </w:r>
    </w:p>
    <w:p w14:paraId="1A06EC7A" w14:textId="77777777" w:rsidR="00C85D61" w:rsidRPr="00C85D61" w:rsidRDefault="00C85D61" w:rsidP="00C85D61">
      <w:pPr>
        <w:pStyle w:val="GazetteNormalText"/>
      </w:pPr>
      <w:r w:rsidRPr="00C85D61">
        <w:t>Dosage and administration: For intranasal inhalation only using the equine inhaler device. The number of actuations administered is the same for all horses independent of their bodyweight. The total treatment duration is 10 days.</w:t>
      </w:r>
    </w:p>
    <w:tbl>
      <w:tblPr>
        <w:tblStyle w:val="TableGrid2"/>
        <w:tblW w:w="5000" w:type="pct"/>
        <w:tblLook w:val="04A0" w:firstRow="1" w:lastRow="0" w:firstColumn="1" w:lastColumn="0" w:noHBand="0" w:noVBand="1"/>
      </w:tblPr>
      <w:tblGrid>
        <w:gridCol w:w="2058"/>
        <w:gridCol w:w="7264"/>
      </w:tblGrid>
      <w:tr w:rsidR="00C85D61" w:rsidRPr="00C85D61" w14:paraId="19A9B93C" w14:textId="77777777" w:rsidTr="00C85D61">
        <w:tc>
          <w:tcPr>
            <w:tcW w:w="1104" w:type="pct"/>
          </w:tcPr>
          <w:p w14:paraId="16AAB181" w14:textId="77777777" w:rsidR="00C85D61" w:rsidRPr="00C85D61" w:rsidRDefault="00C85D61" w:rsidP="00C85D61">
            <w:pPr>
              <w:pStyle w:val="GazetteTableHeading"/>
            </w:pPr>
            <w:r w:rsidRPr="00C85D61">
              <w:t>Treatment days 1 to 5</w:t>
            </w:r>
          </w:p>
        </w:tc>
        <w:tc>
          <w:tcPr>
            <w:tcW w:w="3896" w:type="pct"/>
          </w:tcPr>
          <w:p w14:paraId="2D6869A5" w14:textId="203DB4B2" w:rsidR="00C85D61" w:rsidRPr="00C85D61" w:rsidRDefault="00C85D61" w:rsidP="00C85D61">
            <w:pPr>
              <w:pStyle w:val="GazetteTableText"/>
            </w:pPr>
            <w:r w:rsidRPr="00C85D61">
              <w:t>8 actuations (corresponding to 2,744</w:t>
            </w:r>
            <w:r>
              <w:t> </w:t>
            </w:r>
            <w:r w:rsidRPr="00C85D61">
              <w:rPr>
                <w:rFonts w:ascii="Yu Gothic" w:hAnsi="Yu Gothic" w:hint="eastAsia"/>
              </w:rPr>
              <w:t>µ</w:t>
            </w:r>
            <w:r w:rsidRPr="00C85D61">
              <w:t>g ciclesonide) administered twice daily approximately 12</w:t>
            </w:r>
            <w:r>
              <w:t> </w:t>
            </w:r>
            <w:r w:rsidRPr="00C85D61">
              <w:t>hours apart.</w:t>
            </w:r>
          </w:p>
        </w:tc>
      </w:tr>
      <w:tr w:rsidR="00C85D61" w:rsidRPr="00C85D61" w14:paraId="2F7BF8B9" w14:textId="77777777" w:rsidTr="00C85D61">
        <w:tc>
          <w:tcPr>
            <w:tcW w:w="1104" w:type="pct"/>
          </w:tcPr>
          <w:p w14:paraId="1F33E18E" w14:textId="77777777" w:rsidR="00C85D61" w:rsidRPr="00C85D61" w:rsidRDefault="00C85D61" w:rsidP="00C85D61">
            <w:pPr>
              <w:pStyle w:val="GazetteTableHeading"/>
            </w:pPr>
            <w:r w:rsidRPr="00C85D61">
              <w:t>Treatment days 6 to 10</w:t>
            </w:r>
          </w:p>
        </w:tc>
        <w:tc>
          <w:tcPr>
            <w:tcW w:w="3896" w:type="pct"/>
          </w:tcPr>
          <w:p w14:paraId="2460C540" w14:textId="7051A279" w:rsidR="00C85D61" w:rsidRPr="00C85D61" w:rsidRDefault="00C85D61" w:rsidP="00C85D61">
            <w:pPr>
              <w:pStyle w:val="GazetteTableText"/>
            </w:pPr>
            <w:r w:rsidRPr="00C85D61">
              <w:t>12 actuations (corresponding to 4,116</w:t>
            </w:r>
            <w:r>
              <w:t> </w:t>
            </w:r>
            <w:r w:rsidRPr="00C85D61">
              <w:rPr>
                <w:rFonts w:ascii="Yu Gothic" w:hAnsi="Yu Gothic" w:hint="eastAsia"/>
              </w:rPr>
              <w:t>µ</w:t>
            </w:r>
            <w:r w:rsidRPr="00C85D61">
              <w:t>g ciclesonide) administered once daily approximately 24</w:t>
            </w:r>
            <w:r>
              <w:t> </w:t>
            </w:r>
            <w:r w:rsidRPr="00C85D61">
              <w:t>hours apart</w:t>
            </w:r>
          </w:p>
        </w:tc>
      </w:tr>
    </w:tbl>
    <w:p w14:paraId="4201AE31" w14:textId="77777777" w:rsidR="00C85D61" w:rsidRPr="00C85D61" w:rsidRDefault="00C85D61" w:rsidP="00C85D61">
      <w:pPr>
        <w:pStyle w:val="GazetteNormalText"/>
      </w:pPr>
      <w:r w:rsidRPr="00C85D61">
        <w:t>Side effects: Mild nasal discharge was commonly observed during safety and clinical studies.</w:t>
      </w:r>
    </w:p>
    <w:p w14:paraId="55847799" w14:textId="77777777" w:rsidR="00C85D61" w:rsidRPr="00C85D61" w:rsidRDefault="00C85D61" w:rsidP="00C85D61">
      <w:pPr>
        <w:pStyle w:val="GazetteNormalText"/>
        <w:rPr>
          <w:i/>
        </w:rPr>
      </w:pPr>
      <w:r w:rsidRPr="00C85D61">
        <w:t>A summary of the APVMA</w:t>
      </w:r>
      <w:r w:rsidRPr="00C85D61">
        <w:t>’</w:t>
      </w:r>
      <w:r w:rsidRPr="00C85D61">
        <w:t xml:space="preserve">s evaluation of </w:t>
      </w:r>
      <w:r w:rsidRPr="00C85D61">
        <w:rPr>
          <w:iCs/>
        </w:rPr>
        <w:t>Aservo EquiHaler in</w:t>
      </w:r>
      <w:r w:rsidRPr="00C85D61">
        <w:t xml:space="preserve"> accordance with the requirements of section 14(1)(C) of the Agricultural and Veterinary Chemicals Code (the </w:t>
      </w:r>
      <w:r w:rsidRPr="00C85D61">
        <w:t>‘</w:t>
      </w:r>
      <w:r w:rsidRPr="00C85D61">
        <w:t>Agvet Code</w:t>
      </w:r>
      <w:r w:rsidRPr="00C85D61">
        <w:t>’</w:t>
      </w:r>
      <w:r w:rsidRPr="00C85D61">
        <w:t>), scheduled to the</w:t>
      </w:r>
      <w:r w:rsidRPr="00C85D61">
        <w:rPr>
          <w:i/>
        </w:rPr>
        <w:t xml:space="preserve"> Agricultural and Veterinary Chemicals Code Act 1994:</w:t>
      </w:r>
    </w:p>
    <w:p w14:paraId="55ED14B4" w14:textId="77777777" w:rsidR="00C85D61" w:rsidRPr="00C85D61" w:rsidRDefault="00C85D61" w:rsidP="00C85D61">
      <w:pPr>
        <w:pStyle w:val="GazetteListNumbered"/>
      </w:pPr>
      <w:r w:rsidRPr="00C85D61">
        <w:t>The APVMA has evaluated the application and in its assessment in relation to whether the safety criteria have been met in accordance with the definition set out in section 5A of the Agvet Code, proposes to determine that:</w:t>
      </w:r>
    </w:p>
    <w:p w14:paraId="03401B5B" w14:textId="77777777" w:rsidR="00C85D61" w:rsidRPr="00C85D61" w:rsidRDefault="00C85D61" w:rsidP="00C85D61">
      <w:pPr>
        <w:pStyle w:val="GazetteListRomanNumeral"/>
      </w:pPr>
      <w:r w:rsidRPr="00C85D61">
        <w:t>The APVMA is satisfied that proposed use of Aservo EquiHaler would not be an undue hazard to the safety of people exposed to it during its handling and use.</w:t>
      </w:r>
    </w:p>
    <w:p w14:paraId="4D661CFE" w14:textId="4A081C54" w:rsidR="00C85D61" w:rsidRPr="00C85D61" w:rsidRDefault="00C85D61" w:rsidP="00C85D61">
      <w:pPr>
        <w:pStyle w:val="GazetteListRomanNumeral"/>
        <w:numPr>
          <w:ilvl w:val="0"/>
          <w:numId w:val="0"/>
        </w:numPr>
        <w:ind w:left="454"/>
      </w:pPr>
      <w:r w:rsidRPr="00C85D61">
        <w:t>The APVMA has conducted a risk assessment for the products and in conjunction with the estimated hazard profile, determined whether the proposed use of the products would not be an undue health hazard to humans.</w:t>
      </w:r>
    </w:p>
    <w:p w14:paraId="6173192F" w14:textId="77777777" w:rsidR="00C85D61" w:rsidRPr="00C85D61" w:rsidRDefault="00C85D61" w:rsidP="00C85D61">
      <w:pPr>
        <w:pStyle w:val="GazetteListRomanNumeral"/>
        <w:numPr>
          <w:ilvl w:val="0"/>
          <w:numId w:val="0"/>
        </w:numPr>
        <w:ind w:left="454"/>
      </w:pPr>
      <w:r w:rsidRPr="00C85D61">
        <w:t>The APVMA estimated the acute toxicity of Aservo EquiHaler which was ascertained from toxicological studies in laboratory animals using the active constituent and the product formulation in order to establish appropriate safety directions for Aservo EquiHaler. The product is expected to be irritating to the eyes and of low toxicity by other routes. It is expected that horse owners and workers in horse facilities will be the main users of the product, under the supervision of veterinarians. A veterinarian can demonstrate correct use of the product to horse owners, and detailed instructions in the user guide limit incorrect use and inadvertent exposure to the product.</w:t>
      </w:r>
    </w:p>
    <w:p w14:paraId="179A19E9" w14:textId="414F02EB" w:rsidR="00C85D61" w:rsidRPr="00C85D61" w:rsidRDefault="00C85D61" w:rsidP="00C85D61">
      <w:pPr>
        <w:pStyle w:val="GazetteListRomanNumeral"/>
        <w:numPr>
          <w:ilvl w:val="0"/>
          <w:numId w:val="0"/>
        </w:numPr>
        <w:ind w:left="454"/>
      </w:pPr>
      <w:r w:rsidRPr="00C85D61">
        <w:t>The product is administered intranasally as an aerosol, the main route of accidental/incidental exposure is via inhalation, but dermal and ocular exposure cannot be ruled out. Accidental oral exposure is considered unlikely. During administration of the product, via the inhaler device, it is possible that the adapter could slide out of the nostril if the horse were to move. As the device may no longer be snugly fit into the nostril, an actuation may not be fully delivered into the nasal cavity and be available in the breathing zone of the user. However, if the device were to become dislodged or incorrectly placed, the user should reinsert the nostril adapter before continuing with the administration. An error in administration is less likely to occur with ongoing familiarity with the procedure. Minor dermal exposure may occur when washing the device between each use.</w:t>
      </w:r>
    </w:p>
    <w:p w14:paraId="0DE0C076" w14:textId="77777777" w:rsidR="00C85D61" w:rsidRPr="00C85D61" w:rsidRDefault="00C85D61" w:rsidP="00C85D61">
      <w:pPr>
        <w:pStyle w:val="GazetteListRomanNumeral"/>
        <w:numPr>
          <w:ilvl w:val="0"/>
          <w:numId w:val="0"/>
        </w:numPr>
        <w:ind w:left="454"/>
      </w:pPr>
      <w:r w:rsidRPr="00C85D61">
        <w:t xml:space="preserve">To mitigate the acute and repeat-dose risks associated with Aservo EquiHaler, the APVMA has recommended the first aid statement (a) </w:t>
      </w:r>
      <w:r w:rsidRPr="00C85D61">
        <w:t>–</w:t>
      </w:r>
      <w:r w:rsidRPr="00C85D61">
        <w:t xml:space="preserve"> If poison occurs, contact a doctor or Poisons Information Centre. Phone Australia 13 11 26.</w:t>
      </w:r>
    </w:p>
    <w:p w14:paraId="024426EB" w14:textId="4C68DE54" w:rsidR="00C85D61" w:rsidRPr="00C85D61" w:rsidRDefault="00C85D61" w:rsidP="00C85D61">
      <w:pPr>
        <w:pStyle w:val="GazetteListRomanNumeral"/>
        <w:numPr>
          <w:ilvl w:val="0"/>
          <w:numId w:val="0"/>
        </w:numPr>
        <w:ind w:left="454"/>
      </w:pPr>
      <w:r w:rsidRPr="00C85D61">
        <w:t xml:space="preserve">After consideration of the toxicological profile and likely human exposure associated with the use of Aservo EquiHaler, the APVMA concludes that the following label safety directions are to be included to mitigate the </w:t>
      </w:r>
      <w:r w:rsidRPr="00C85D61">
        <w:lastRenderedPageBreak/>
        <w:t>identified risks: May irritate the eyes. Do not inhale spray mist. Avoid contact with eyes. If product in eyes, wash it out immediately with water. Wash hands after use.</w:t>
      </w:r>
    </w:p>
    <w:p w14:paraId="0B95B3C1" w14:textId="77777777" w:rsidR="00C85D61" w:rsidRPr="00C85D61" w:rsidRDefault="00C85D61" w:rsidP="00C85D61">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C85D61">
        <w:rPr>
          <w:rFonts w:eastAsia="Arial Unicode MS" w:hAnsi="Arial Unicode MS" w:cs="Arial Unicode MS"/>
          <w:color w:val="000000"/>
          <w:szCs w:val="18"/>
          <w:u w:color="000000"/>
          <w:bdr w:val="nil"/>
          <w:lang w:val="en-GB" w:eastAsia="en-AU"/>
        </w:rPr>
        <w:t>The APVMA is satisfied that the proposed use of Aservo EquiHaler will not be an undue hazard to the safety of people using anything containing its residues.</w:t>
      </w:r>
    </w:p>
    <w:p w14:paraId="091DB74E" w14:textId="1A3A2623" w:rsidR="00C85D61" w:rsidRPr="00C85D61" w:rsidRDefault="00C85D61" w:rsidP="00C85D61">
      <w:pPr>
        <w:pBdr>
          <w:top w:val="nil"/>
          <w:left w:val="nil"/>
          <w:bottom w:val="nil"/>
          <w:right w:val="nil"/>
          <w:between w:val="nil"/>
          <w:bar w:val="nil"/>
        </w:pBdr>
        <w:tabs>
          <w:tab w:val="left" w:pos="720"/>
        </w:tabs>
        <w:spacing w:before="120" w:after="120" w:line="280" w:lineRule="exact"/>
        <w:ind w:left="454"/>
        <w:rPr>
          <w:rFonts w:eastAsia="Arial Unicode MS" w:hAnsi="Arial Unicode MS" w:cs="Arial Unicode MS"/>
          <w:szCs w:val="18"/>
          <w:u w:color="000000"/>
          <w:bdr w:val="nil"/>
          <w:lang w:val="en-GB" w:eastAsia="en-AU"/>
        </w:rPr>
      </w:pPr>
      <w:r w:rsidRPr="00C85D61">
        <w:rPr>
          <w:rFonts w:eastAsia="Arial Unicode MS" w:hAnsi="Arial Unicode MS" w:cs="Arial Unicode MS"/>
          <w:szCs w:val="18"/>
          <w:u w:color="000000"/>
          <w:bdr w:val="nil"/>
          <w:lang w:val="en-GB" w:eastAsia="en-AU"/>
        </w:rPr>
        <w:t xml:space="preserve">The product is for use in horses (companion animals) not intended for human consumption. A restraint statement has been included on the label </w:t>
      </w:r>
      <w:r w:rsidRPr="00C85D61">
        <w:rPr>
          <w:rFonts w:eastAsia="Arial Unicode MS" w:hAnsi="Arial Unicode MS" w:cs="Arial Unicode MS"/>
          <w:szCs w:val="18"/>
          <w:u w:color="000000"/>
          <w:bdr w:val="nil"/>
          <w:lang w:val="en-GB" w:eastAsia="en-AU"/>
        </w:rPr>
        <w:t>“</w:t>
      </w:r>
      <w:r w:rsidRPr="00C85D61">
        <w:rPr>
          <w:rFonts w:eastAsia="Arial Unicode MS" w:hAnsi="Arial Unicode MS" w:cs="Arial Unicode MS"/>
          <w:szCs w:val="18"/>
          <w:u w:color="000000"/>
          <w:bdr w:val="nil"/>
          <w:lang w:val="en-GB" w:eastAsia="en-AU"/>
        </w:rPr>
        <w:t>DO NOT USE in horses that may be used for human consumption</w:t>
      </w:r>
      <w:r w:rsidRPr="00C85D61">
        <w:rPr>
          <w:rFonts w:eastAsia="Arial Unicode MS" w:hAnsi="Arial Unicode MS" w:cs="Arial Unicode MS"/>
          <w:szCs w:val="18"/>
          <w:u w:color="000000"/>
          <w:bdr w:val="nil"/>
          <w:lang w:val="en-GB" w:eastAsia="en-AU"/>
        </w:rPr>
        <w:t>”</w:t>
      </w:r>
      <w:r w:rsidRPr="00C85D61">
        <w:rPr>
          <w:rFonts w:eastAsia="Arial Unicode MS" w:hAnsi="Arial Unicode MS" w:cs="Arial Unicode MS"/>
          <w:szCs w:val="18"/>
          <w:u w:color="000000"/>
          <w:bdr w:val="nil"/>
          <w:lang w:val="en-GB" w:eastAsia="en-AU"/>
        </w:rPr>
        <w:t>.</w:t>
      </w:r>
    </w:p>
    <w:p w14:paraId="540DDAAE" w14:textId="77777777" w:rsidR="00C85D61" w:rsidRPr="00C85D61" w:rsidRDefault="00C85D61" w:rsidP="00C85D61">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C85D61">
        <w:rPr>
          <w:rFonts w:eastAsiaTheme="majorEastAsia" w:hAnsi="Arial Unicode MS" w:cs="Arial Unicode MS"/>
          <w:color w:val="000000"/>
          <w:szCs w:val="18"/>
          <w:u w:color="000000"/>
          <w:bdr w:val="nil"/>
          <w:lang w:val="en-GB" w:eastAsia="en-AU"/>
        </w:rPr>
        <w:t xml:space="preserve">The APVMA is satisfied that the proposed use of </w:t>
      </w:r>
      <w:r w:rsidRPr="00C85D61">
        <w:rPr>
          <w:rFonts w:eastAsiaTheme="majorEastAsia" w:hAnsi="Arial Unicode MS" w:cs="Arial"/>
          <w:color w:val="000000"/>
          <w:szCs w:val="18"/>
          <w:u w:color="000000"/>
          <w:bdr w:val="nil"/>
          <w:lang w:val="en-GB" w:eastAsia="en-AU"/>
        </w:rPr>
        <w:t xml:space="preserve">Aservo EquiHaler </w:t>
      </w:r>
      <w:r w:rsidRPr="00C85D61">
        <w:rPr>
          <w:rFonts w:eastAsiaTheme="majorEastAsia" w:hAnsi="Arial Unicode MS" w:cs="Arial Unicode MS"/>
          <w:color w:val="000000"/>
          <w:szCs w:val="18"/>
          <w:u w:color="000000"/>
          <w:bdr w:val="nil"/>
          <w:lang w:val="en-GB" w:eastAsia="en-AU"/>
        </w:rPr>
        <w:t>containing the active constituent ciclesonide is not likely to be harmful to human beings if used according to the product label directions</w:t>
      </w:r>
    </w:p>
    <w:p w14:paraId="328B2E5D" w14:textId="1CF8E00F" w:rsidR="00C85D61" w:rsidRPr="00C85D61" w:rsidRDefault="00C85D61" w:rsidP="00C85D61">
      <w:pPr>
        <w:pBdr>
          <w:top w:val="nil"/>
          <w:left w:val="nil"/>
          <w:bottom w:val="nil"/>
          <w:right w:val="nil"/>
          <w:between w:val="nil"/>
          <w:bar w:val="nil"/>
        </w:pBdr>
        <w:tabs>
          <w:tab w:val="left" w:pos="720"/>
        </w:tabs>
        <w:spacing w:before="120" w:after="120" w:line="280" w:lineRule="exact"/>
        <w:ind w:left="454"/>
        <w:rPr>
          <w:rFonts w:eastAsia="Arial Unicode MS" w:hAnsi="Arial Unicode MS" w:cs="Arial Unicode MS"/>
          <w:color w:val="000000"/>
          <w:szCs w:val="18"/>
          <w:u w:color="000000"/>
          <w:bdr w:val="nil"/>
          <w:lang w:val="en-GB" w:eastAsia="en-AU"/>
        </w:rPr>
      </w:pPr>
      <w:r w:rsidRPr="00C85D61">
        <w:rPr>
          <w:rFonts w:eastAsia="Arial Unicode MS" w:hAnsi="Arial Unicode MS" w:cs="Arial Unicode MS"/>
          <w:color w:val="000000"/>
          <w:szCs w:val="18"/>
          <w:u w:color="000000"/>
          <w:bdr w:val="nil"/>
          <w:lang w:val="en-GB" w:eastAsia="en-AU"/>
        </w:rPr>
        <w:t>Ciclesonide is currently listed in Schedule 4 of the Standard for the Uniform Scheduling of Medicines and Poisons (SUSMP) with no exceptions. This is considered appropriate for this veterinary medication.</w:t>
      </w:r>
    </w:p>
    <w:p w14:paraId="207E80FA" w14:textId="77777777" w:rsidR="00C85D61" w:rsidRPr="00C85D61" w:rsidRDefault="00C85D61" w:rsidP="00C85D61">
      <w:pPr>
        <w:pBdr>
          <w:top w:val="nil"/>
          <w:left w:val="nil"/>
          <w:bottom w:val="nil"/>
          <w:right w:val="nil"/>
          <w:between w:val="nil"/>
          <w:bar w:val="nil"/>
        </w:pBdr>
        <w:tabs>
          <w:tab w:val="left" w:pos="720"/>
        </w:tabs>
        <w:spacing w:before="120" w:after="120" w:line="280" w:lineRule="exact"/>
        <w:ind w:left="454"/>
        <w:rPr>
          <w:rFonts w:eastAsia="Arial Unicode MS" w:hAnsi="Arial Unicode MS" w:cs="Arial Unicode MS"/>
          <w:color w:val="000000"/>
          <w:szCs w:val="18"/>
          <w:u w:color="000000"/>
          <w:bdr w:val="nil"/>
          <w:lang w:val="en-GB" w:eastAsia="en-AU"/>
        </w:rPr>
      </w:pPr>
      <w:r w:rsidRPr="00C85D61">
        <w:rPr>
          <w:rFonts w:eastAsia="Arial Unicode MS" w:hAnsi="Arial Unicode MS" w:cs="Arial Unicode MS"/>
          <w:color w:val="000000"/>
          <w:szCs w:val="18"/>
          <w:u w:color="000000"/>
          <w:bdr w:val="nil"/>
          <w:lang w:val="en-GB" w:eastAsia="en-AU"/>
        </w:rPr>
        <w:t xml:space="preserve">None of the excipients in the formulation are subject to scheduling at the concentration present in the product formulation. Aservo EquiHaler contains a Schedule 4 substance and thereby requires a </w:t>
      </w:r>
      <w:r w:rsidRPr="00C85D61">
        <w:rPr>
          <w:rFonts w:eastAsia="Arial Unicode MS" w:hAnsi="Arial Unicode MS" w:cs="Arial Unicode MS"/>
          <w:color w:val="000000"/>
          <w:szCs w:val="18"/>
          <w:u w:color="000000"/>
          <w:bdr w:val="nil"/>
          <w:lang w:val="en-GB" w:eastAsia="en-AU"/>
        </w:rPr>
        <w:t>‘</w:t>
      </w:r>
      <w:r w:rsidRPr="00C85D61">
        <w:rPr>
          <w:rFonts w:eastAsia="Arial Unicode MS" w:hAnsi="Arial Unicode MS" w:cs="Arial Unicode MS"/>
          <w:color w:val="000000"/>
          <w:szCs w:val="18"/>
          <w:u w:color="000000"/>
          <w:bdr w:val="nil"/>
          <w:lang w:val="en-GB" w:eastAsia="en-AU"/>
        </w:rPr>
        <w:t>Prescription Animal Remedy</w:t>
      </w:r>
      <w:r w:rsidRPr="00C85D61">
        <w:rPr>
          <w:rFonts w:eastAsia="Arial Unicode MS" w:hAnsi="Arial Unicode MS" w:cs="Arial Unicode MS"/>
          <w:color w:val="000000"/>
          <w:szCs w:val="18"/>
          <w:u w:color="000000"/>
          <w:bdr w:val="nil"/>
          <w:lang w:val="en-GB" w:eastAsia="en-AU"/>
        </w:rPr>
        <w:t>’</w:t>
      </w:r>
      <w:r w:rsidRPr="00C85D61">
        <w:rPr>
          <w:rFonts w:eastAsia="Arial Unicode MS" w:hAnsi="Arial Unicode MS" w:cs="Arial Unicode MS"/>
          <w:color w:val="000000"/>
          <w:szCs w:val="18"/>
          <w:u w:color="000000"/>
          <w:bdr w:val="nil"/>
          <w:lang w:val="en-GB" w:eastAsia="en-AU"/>
        </w:rPr>
        <w:t xml:space="preserve"> signal header on the label.</w:t>
      </w:r>
    </w:p>
    <w:p w14:paraId="3026AC78" w14:textId="76064F10" w:rsidR="00C85D61" w:rsidRPr="00C85D61" w:rsidRDefault="00C85D61" w:rsidP="00C85D61">
      <w:pPr>
        <w:pStyle w:val="GazetteListRomanNumeral"/>
      </w:pPr>
      <w:r w:rsidRPr="00C85D61">
        <w:t xml:space="preserve">The APVMA is satisfied that the proposed use of the new product </w:t>
      </w:r>
      <w:r w:rsidRPr="00C85D61">
        <w:rPr>
          <w:iCs/>
        </w:rPr>
        <w:t>Aservo EquiHaler</w:t>
      </w:r>
      <w:r w:rsidRPr="00C85D61">
        <w:t xml:space="preserve"> containing the active </w:t>
      </w:r>
      <w:r w:rsidRPr="007C2D77">
        <w:t>constituent ciclesonide</w:t>
      </w:r>
      <w:r w:rsidRPr="00C85D61">
        <w:t>, would not be likely to have an unintended effect that is harmful to animals, plants or the environment.</w:t>
      </w:r>
    </w:p>
    <w:p w14:paraId="6A7B8A5D" w14:textId="77777777" w:rsidR="00C85D61" w:rsidRPr="00C85D61" w:rsidRDefault="00C85D61" w:rsidP="00C85D61">
      <w:pPr>
        <w:pStyle w:val="GazetteListRomanNumeral"/>
        <w:numPr>
          <w:ilvl w:val="0"/>
          <w:numId w:val="0"/>
        </w:numPr>
        <w:ind w:left="454"/>
        <w:rPr>
          <w:b/>
          <w:bCs/>
        </w:rPr>
      </w:pPr>
      <w:r w:rsidRPr="00C85D61">
        <w:rPr>
          <w:b/>
          <w:bCs/>
        </w:rPr>
        <w:t>Environment</w:t>
      </w:r>
    </w:p>
    <w:p w14:paraId="1A737581" w14:textId="77777777" w:rsidR="00C85D61" w:rsidRDefault="00C85D61" w:rsidP="00C85D61">
      <w:pPr>
        <w:pStyle w:val="GazetteListRomanNumeral"/>
        <w:numPr>
          <w:ilvl w:val="0"/>
          <w:numId w:val="0"/>
        </w:numPr>
        <w:ind w:left="454"/>
        <w:rPr>
          <w:bCs/>
        </w:rPr>
      </w:pPr>
      <w:r w:rsidRPr="00C85D61">
        <w:rPr>
          <w:bCs/>
        </w:rPr>
        <w:t>For veterinary medicinal products (VMPs), the APVMA has adopted VICH guidelines (VICH 2000) on data requirements for environmental safety (amongst other things). It is assumed that VMPs that satisfy the criteria of VICH phase 1 will have limited use and limited environmental exposure and consequently have limited environmental effects.</w:t>
      </w:r>
    </w:p>
    <w:p w14:paraId="02D56072" w14:textId="77777777" w:rsidR="00C85D61" w:rsidRPr="00C85D61" w:rsidRDefault="00C85D61" w:rsidP="00C85D61">
      <w:pPr>
        <w:pStyle w:val="GazetteListRomanNumeral"/>
        <w:numPr>
          <w:ilvl w:val="0"/>
          <w:numId w:val="0"/>
        </w:numPr>
        <w:ind w:left="454"/>
        <w:rPr>
          <w:bCs/>
        </w:rPr>
      </w:pPr>
      <w:r w:rsidRPr="00C85D61">
        <w:rPr>
          <w:bCs/>
        </w:rPr>
        <w:t>The environmental assessment ends in Phase I because Aservo EquiHaler will only be used in non-food animals (horses) Therefore, the APVMA is satisfied that the proposed product meets the environmental safety criteria.</w:t>
      </w:r>
    </w:p>
    <w:p w14:paraId="56B35388" w14:textId="654E2B06" w:rsidR="00C85D61" w:rsidRPr="00C85D61" w:rsidRDefault="00C85D61" w:rsidP="00C85D61">
      <w:pPr>
        <w:pStyle w:val="GazetteListRomanNumeral"/>
        <w:numPr>
          <w:ilvl w:val="0"/>
          <w:numId w:val="0"/>
        </w:numPr>
        <w:ind w:left="454"/>
        <w:rPr>
          <w:bCs/>
          <w:i/>
          <w:iCs/>
        </w:rPr>
      </w:pPr>
      <w:r w:rsidRPr="00C85D61">
        <w:rPr>
          <w:bCs/>
        </w:rPr>
        <w:t xml:space="preserve">The label will have the minimum required disposal statement in alignment with the Veterinary Labelling Code: </w:t>
      </w:r>
      <w:r w:rsidRPr="00C85D61">
        <w:rPr>
          <w:bCs/>
          <w:i/>
          <w:iCs/>
        </w:rPr>
        <w:t>Dispose of container by wrapping with paper and putting in garbage.</w:t>
      </w:r>
    </w:p>
    <w:p w14:paraId="48C567AB" w14:textId="77777777" w:rsidR="00C85D61" w:rsidRPr="00C85D61" w:rsidRDefault="00C85D61" w:rsidP="00C85D61">
      <w:pPr>
        <w:pStyle w:val="GazetteListRomanNumeral"/>
        <w:numPr>
          <w:ilvl w:val="0"/>
          <w:numId w:val="0"/>
        </w:numPr>
        <w:ind w:left="454"/>
        <w:rPr>
          <w:b/>
        </w:rPr>
      </w:pPr>
      <w:r w:rsidRPr="00C85D61">
        <w:rPr>
          <w:b/>
        </w:rPr>
        <w:t>Target animal safety</w:t>
      </w:r>
    </w:p>
    <w:p w14:paraId="38985D60" w14:textId="77831EEC" w:rsidR="00C85D61" w:rsidRPr="00C85D61" w:rsidRDefault="00C85D61" w:rsidP="00C85D61">
      <w:pPr>
        <w:pStyle w:val="GazetteListRomanNumeral"/>
        <w:numPr>
          <w:ilvl w:val="0"/>
          <w:numId w:val="0"/>
        </w:numPr>
        <w:ind w:left="454"/>
        <w:rPr>
          <w:bCs/>
        </w:rPr>
      </w:pPr>
      <w:r w:rsidRPr="00C85D61">
        <w:rPr>
          <w:bCs/>
        </w:rPr>
        <w:t>A Target Animal Safety study was performed using 32 horses (16 geldings and 16 mares). They were treated at 1</w:t>
      </w:r>
      <w:r>
        <w:rPr>
          <w:rFonts w:ascii="Yu Gothic" w:eastAsia="Yu Gothic" w:hAnsi="Yu Gothic" w:hint="eastAsia"/>
          <w:bCs/>
        </w:rPr>
        <w:t>×</w:t>
      </w:r>
      <w:r w:rsidRPr="00C85D61">
        <w:rPr>
          <w:bCs/>
        </w:rPr>
        <w:t>, 2</w:t>
      </w:r>
      <w:r>
        <w:rPr>
          <w:rFonts w:ascii="Yu Gothic" w:eastAsia="Yu Gothic" w:hAnsi="Yu Gothic" w:hint="eastAsia"/>
          <w:bCs/>
        </w:rPr>
        <w:t>×</w:t>
      </w:r>
      <w:r w:rsidRPr="00C85D61">
        <w:rPr>
          <w:bCs/>
        </w:rPr>
        <w:t xml:space="preserve"> or 3</w:t>
      </w:r>
      <w:r>
        <w:rPr>
          <w:rFonts w:ascii="Yu Gothic" w:eastAsia="Yu Gothic" w:hAnsi="Yu Gothic" w:hint="eastAsia"/>
          <w:bCs/>
        </w:rPr>
        <w:t>×</w:t>
      </w:r>
      <w:r w:rsidRPr="00C85D61">
        <w:rPr>
          <w:bCs/>
        </w:rPr>
        <w:t xml:space="preserve"> overdose of active for a total of 30 days. The horses remained healthy throughout the study. There were some minor but statistically significant changes in clinical chemistry, haematology and coagulation, plus urine chemistry. However, these were all within the normal reference ranges and were interpreted as not clinically significant. Repeated nasal administration appeared to induce increased nasal discharge, but this also occurred in control animals so appeared related to the presence of fluid in the airways and not active drug or excipients.</w:t>
      </w:r>
      <w:r>
        <w:rPr>
          <w:bCs/>
        </w:rPr>
        <w:t xml:space="preserve"> </w:t>
      </w:r>
      <w:r w:rsidRPr="00C85D61">
        <w:rPr>
          <w:bCs/>
        </w:rPr>
        <w:t>There was also increased nasal fungi detected, but this appeared to be related to treatment duration and being enclosed in stables for an extended period.</w:t>
      </w:r>
    </w:p>
    <w:p w14:paraId="484304F7" w14:textId="22AF0A93" w:rsidR="00C85D61" w:rsidRPr="00C85D61" w:rsidRDefault="00C85D61" w:rsidP="00C85D61">
      <w:pPr>
        <w:pStyle w:val="GazetteListRomanNumeral"/>
        <w:numPr>
          <w:ilvl w:val="0"/>
          <w:numId w:val="0"/>
        </w:numPr>
        <w:ind w:left="454"/>
        <w:rPr>
          <w:bCs/>
        </w:rPr>
      </w:pPr>
      <w:r w:rsidRPr="00C85D61">
        <w:rPr>
          <w:bCs/>
        </w:rPr>
        <w:t xml:space="preserve">Overall, it was concluded that inhaled </w:t>
      </w:r>
      <w:r w:rsidRPr="00C85D61">
        <w:rPr>
          <w:iCs/>
        </w:rPr>
        <w:t>ciclesonide</w:t>
      </w:r>
      <w:r w:rsidRPr="00C85D61">
        <w:rPr>
          <w:bCs/>
        </w:rPr>
        <w:t xml:space="preserve"> administered via a specific equine inhaler up to </w:t>
      </w:r>
      <w:r>
        <w:rPr>
          <w:bCs/>
        </w:rPr>
        <w:t>3</w:t>
      </w:r>
      <w:r w:rsidRPr="00C85D61">
        <w:rPr>
          <w:bCs/>
        </w:rPr>
        <w:t xml:space="preserve"> times the maximum recommended dose for 30 consecutive days is well tolerated.</w:t>
      </w:r>
    </w:p>
    <w:p w14:paraId="507875AE" w14:textId="736155A3" w:rsidR="007C2D77" w:rsidRDefault="00C85D61" w:rsidP="00C85D61">
      <w:pPr>
        <w:pStyle w:val="GazetteListRomanNumeral"/>
        <w:numPr>
          <w:ilvl w:val="0"/>
          <w:numId w:val="0"/>
        </w:numPr>
        <w:ind w:left="454"/>
        <w:rPr>
          <w:bCs/>
          <w:iCs/>
        </w:rPr>
      </w:pPr>
      <w:r w:rsidRPr="00C85D61">
        <w:rPr>
          <w:bCs/>
        </w:rPr>
        <w:t>The safety of the product was also monitored by the applicant in the field efficacy studies. The results indicated that at the proposed label dose rate of 8 actuations twice daily (approximately 12 hours apart) for 5 days, followed by 12 actuations once daily over another 5 days,</w:t>
      </w:r>
      <w:r w:rsidRPr="00C85D61">
        <w:rPr>
          <w:b/>
          <w:i/>
        </w:rPr>
        <w:t xml:space="preserve"> </w:t>
      </w:r>
      <w:r w:rsidRPr="00C85D61">
        <w:rPr>
          <w:bCs/>
          <w:iCs/>
        </w:rPr>
        <w:t>Aservo EquiHaler is unlikely to cause serious adverse reactions in horses. Appropriate precautions, side effects and contraindication statements are included on the label.</w:t>
      </w:r>
      <w:r w:rsidR="007C2D77">
        <w:rPr>
          <w:bCs/>
          <w:iCs/>
        </w:rPr>
        <w:br w:type="page"/>
      </w:r>
    </w:p>
    <w:p w14:paraId="157501A7" w14:textId="77777777" w:rsidR="00C85D61" w:rsidRPr="00C85D61" w:rsidRDefault="00C85D61" w:rsidP="00C85D61">
      <w:pPr>
        <w:pStyle w:val="GazetteListNumbered"/>
      </w:pPr>
      <w:r w:rsidRPr="00C85D61">
        <w:lastRenderedPageBreak/>
        <w:t>The APVMA has evaluated the application and in its assessment in relation to whether the efficacy criteria have been met in accordance with the definition set out in section 5B of the Agvet Code, and proposes to determine that:</w:t>
      </w:r>
    </w:p>
    <w:p w14:paraId="44CD2E26" w14:textId="77777777" w:rsidR="00C85D61" w:rsidRPr="00C85D61" w:rsidRDefault="00C85D61" w:rsidP="00C85D61">
      <w:pPr>
        <w:pStyle w:val="GazetteListRomanNumeral"/>
        <w:numPr>
          <w:ilvl w:val="0"/>
          <w:numId w:val="25"/>
        </w:numPr>
        <w:ind w:left="454" w:hanging="284"/>
      </w:pPr>
      <w:r w:rsidRPr="00C85D61">
        <w:t>In relation to its assessment of efficacy, the APVMA is satisfied that data from trials supporting the efficacy of the product adequately demonstrate that, if used according to the product label directions, the product is effective for its proposed uses.</w:t>
      </w:r>
    </w:p>
    <w:p w14:paraId="0E70306A" w14:textId="40868B25" w:rsidR="00C85D61" w:rsidRPr="00C85D61" w:rsidRDefault="00C85D61" w:rsidP="00C85D61">
      <w:pPr>
        <w:pStyle w:val="GazetteListRomanNumeral"/>
      </w:pPr>
      <w:r w:rsidRPr="00C85D61">
        <w:t>The efficacy data submitted and assessed included peer-reviewed literature, pharmacodynamic data/studies, pharmacokinetics studies, metabolism studies, dose characteristics studies and confirmatory clinical/field studies.</w:t>
      </w:r>
    </w:p>
    <w:p w14:paraId="00FE065D" w14:textId="22DA1FB1" w:rsidR="00C85D61" w:rsidRPr="00C85D61" w:rsidRDefault="00C85D61" w:rsidP="00C85D61">
      <w:pPr>
        <w:pStyle w:val="GazetteListRomanNumeral"/>
        <w:numPr>
          <w:ilvl w:val="0"/>
          <w:numId w:val="0"/>
        </w:numPr>
        <w:ind w:left="454"/>
      </w:pPr>
      <w:r w:rsidRPr="00C85D61">
        <w:t>Based on the studies, the final proposed dose is 16 actuations per day (administered as 8 actuations twice daily, approximately 12 hours apart) for 5 days, followed by 12 actuations once daily over another 5 days. These doses correspond to approximately 2</w:t>
      </w:r>
      <w:r>
        <w:rPr>
          <w:rFonts w:ascii="Yu Gothic" w:eastAsia="Yu Gothic" w:hAnsi="Yu Gothic" w:hint="eastAsia"/>
          <w:bCs/>
        </w:rPr>
        <w:t>×</w:t>
      </w:r>
      <w:r w:rsidRPr="00C85D61">
        <w:t>2744</w:t>
      </w:r>
      <w:r>
        <w:t> </w:t>
      </w:r>
      <w:r w:rsidRPr="00C85D61">
        <w:rPr>
          <w:rFonts w:hint="eastAsia"/>
        </w:rPr>
        <w:t>µ</w:t>
      </w:r>
      <w:r w:rsidRPr="00C85D61">
        <w:t xml:space="preserve">g (5488 </w:t>
      </w:r>
      <w:r w:rsidRPr="00C85D61">
        <w:rPr>
          <w:rFonts w:hint="eastAsia"/>
        </w:rPr>
        <w:t>µ</w:t>
      </w:r>
      <w:r w:rsidRPr="00C85D61">
        <w:t>g) and 1</w:t>
      </w:r>
      <w:r>
        <w:rPr>
          <w:rFonts w:ascii="Yu Gothic" w:eastAsia="Yu Gothic" w:hAnsi="Yu Gothic" w:hint="eastAsia"/>
          <w:bCs/>
        </w:rPr>
        <w:t>×</w:t>
      </w:r>
      <w:r w:rsidRPr="00C85D61">
        <w:t>4116</w:t>
      </w:r>
      <w:r>
        <w:t> </w:t>
      </w:r>
      <w:r w:rsidRPr="00C85D61">
        <w:rPr>
          <w:rFonts w:hint="eastAsia"/>
        </w:rPr>
        <w:t>µ</w:t>
      </w:r>
      <w:r w:rsidRPr="00C85D61">
        <w:t>g ciclesonide, respectively.</w:t>
      </w:r>
    </w:p>
    <w:p w14:paraId="2C46C593" w14:textId="5F5CBBE9" w:rsidR="00C85D61" w:rsidRPr="00C85D61" w:rsidRDefault="00C85D61" w:rsidP="00C85D61">
      <w:pPr>
        <w:pStyle w:val="GazetteListRomanNumeral"/>
        <w:numPr>
          <w:ilvl w:val="0"/>
          <w:numId w:val="0"/>
        </w:numPr>
        <w:ind w:left="454"/>
      </w:pPr>
      <w:r w:rsidRPr="00C85D61">
        <w:t xml:space="preserve">Three studies (one pilot and </w:t>
      </w:r>
      <w:r>
        <w:t>2</w:t>
      </w:r>
      <w:r w:rsidRPr="00C85D61">
        <w:t xml:space="preserve"> pivotal trials) were supplied to the APVMA to demonstrate the clinical efficacy and safety of ciclesonide administered via inhalation according to the applied dosing regimen in horses suffering from moderate to severe equine asthma under field conditions over a period of 10 (</w:t>
      </w:r>
      <w:r w:rsidRPr="00C85D61">
        <w:t>±</w:t>
      </w:r>
      <w:r w:rsidRPr="00C85D61">
        <w:t>1) days. The sample groups ranged from 70</w:t>
      </w:r>
      <w:r>
        <w:t xml:space="preserve"> to </w:t>
      </w:r>
      <w:r w:rsidRPr="00C85D61">
        <w:t>320 horses with a body weight greater than 200</w:t>
      </w:r>
      <w:r>
        <w:t> </w:t>
      </w:r>
      <w:r w:rsidRPr="00C85D61">
        <w:t xml:space="preserve">kg. Efficacy parameters included assessment of weighted clinical score and owner assessment (improvement in quality of life). The studies demonstrated that ciclesonide treatment improved the clinical scores relative to both </w:t>
      </w:r>
      <w:proofErr w:type="gramStart"/>
      <w:r w:rsidRPr="00C85D61">
        <w:t>baseline</w:t>
      </w:r>
      <w:proofErr w:type="gramEnd"/>
      <w:r w:rsidRPr="00C85D61">
        <w:t xml:space="preserve"> weighted clinical score measurements and placebo over the 10 days (this was significant for the </w:t>
      </w:r>
      <w:r>
        <w:t>2</w:t>
      </w:r>
      <w:r w:rsidRPr="00C85D61">
        <w:t xml:space="preserve"> pivotal field trials). Similarly, the owner-assessed quality of life was improved in treated horses compared to placebo. Overall, the results of the studies were supportive of the clinical efficacy and safety of ciclesonide administered via inhalation according to the applied dosing regimen in horses suffering from moderate to severe asthma.</w:t>
      </w:r>
    </w:p>
    <w:p w14:paraId="32165D30" w14:textId="631A06B5" w:rsidR="00C85D61" w:rsidRPr="00C85D61" w:rsidRDefault="00C85D61" w:rsidP="00C85D61">
      <w:pPr>
        <w:pStyle w:val="GazetteListRomanNumeral"/>
        <w:numPr>
          <w:ilvl w:val="0"/>
          <w:numId w:val="0"/>
        </w:numPr>
        <w:ind w:left="454"/>
      </w:pPr>
      <w:r w:rsidRPr="00C85D61">
        <w:t xml:space="preserve">The APVMA has concluded that the data generated from the efficacy studies support the claim: </w:t>
      </w:r>
      <w:r w:rsidRPr="00C85D61">
        <w:t>‘</w:t>
      </w:r>
      <w:r w:rsidRPr="00C85D61">
        <w:t>For the management of clinical signs associated with moderate to severe equine asthma in horses</w:t>
      </w:r>
      <w:r w:rsidRPr="00C85D61">
        <w:t>’</w:t>
      </w:r>
      <w:r w:rsidRPr="00C85D61">
        <w:t xml:space="preserve"> when the product is administered according to the proposed dose regime.</w:t>
      </w:r>
    </w:p>
    <w:p w14:paraId="1F01D60A" w14:textId="77777777" w:rsidR="00C85D61" w:rsidRPr="00C85D61" w:rsidRDefault="00C85D61" w:rsidP="00C85D61">
      <w:pPr>
        <w:pStyle w:val="GazetteListNumbered"/>
      </w:pPr>
      <w:r w:rsidRPr="00C85D61">
        <w:t>The APVMA has evaluated the application and in its assessment in relation to whether the trade criteria have been met in accordance with the definition set out in section 5C of the Agvet Code, proposes to determine that:</w:t>
      </w:r>
    </w:p>
    <w:p w14:paraId="0F394D5E" w14:textId="4D2F53AA" w:rsidR="007C2D77" w:rsidRDefault="00C85D61" w:rsidP="007C2D77">
      <w:pPr>
        <w:pStyle w:val="GazetteListRomanNumeral"/>
        <w:numPr>
          <w:ilvl w:val="0"/>
          <w:numId w:val="26"/>
        </w:numPr>
        <w:ind w:left="454" w:hanging="284"/>
      </w:pPr>
      <w:r w:rsidRPr="00C85D61">
        <w:t xml:space="preserve">The APVMA is satisfied that the proposed use of </w:t>
      </w:r>
      <w:bookmarkStart w:id="15" w:name="_Hlk113004809"/>
      <w:r w:rsidRPr="00C85D61">
        <w:t xml:space="preserve">Aservo EquiHaler </w:t>
      </w:r>
      <w:bookmarkEnd w:id="15"/>
      <w:r w:rsidRPr="00C85D61">
        <w:t>would not adversely affect trade between Australia and places outside Australia as the product is intended for use in companion animals (horses) only.</w:t>
      </w:r>
    </w:p>
    <w:p w14:paraId="371435C1" w14:textId="77777777" w:rsidR="00C85D61" w:rsidRPr="00C85D61" w:rsidRDefault="00C85D61" w:rsidP="00C85D61">
      <w:pPr>
        <w:pStyle w:val="GazetteHeading2"/>
      </w:pPr>
      <w:r w:rsidRPr="00C85D61">
        <w:t>Making a submission</w:t>
      </w:r>
    </w:p>
    <w:p w14:paraId="1D5EF2E0" w14:textId="77777777" w:rsidR="00C85D61" w:rsidRPr="00C85D61" w:rsidRDefault="00C85D61" w:rsidP="00C85D61">
      <w:pPr>
        <w:pStyle w:val="GazetteNormalText"/>
      </w:pPr>
      <w:r w:rsidRPr="00C85D61">
        <w:t>In accordance with sections 12 and 13 of the Agvet Code, the APVMA invites any person to submit a relevant written submission as to whether ciclesonide should be approved and whether the application for registration of the product Aservo EquiHaler should be granted. Submissions should relate only to matters that are required by the APVMA to be taken into consideration in determining whether the safety, efficacy or trade criteria have been met. Submissions should state the grounds on which they are based.</w:t>
      </w:r>
    </w:p>
    <w:p w14:paraId="5E9832F8" w14:textId="77777777" w:rsidR="00C85D61" w:rsidRPr="00C85D61" w:rsidRDefault="00C85D61" w:rsidP="00C85D61">
      <w:pPr>
        <w:pStyle w:val="GazetteNormalText"/>
      </w:pPr>
      <w:r w:rsidRPr="00C85D61">
        <w:t>Submissions must be received by the APVMA within 28 days of the date of this notice and be directed to the contact listed below. All submissions to the APVMA will be acknowledged in writing via email or by post.</w:t>
      </w:r>
    </w:p>
    <w:p w14:paraId="0FE84BC2" w14:textId="77777777" w:rsidR="00C85D61" w:rsidRPr="00C85D61" w:rsidRDefault="00C85D61" w:rsidP="00C85D61">
      <w:pPr>
        <w:pStyle w:val="GazetteNormalText"/>
      </w:pPr>
      <w:r w:rsidRPr="00C85D61">
        <w:t xml:space="preserve">Relevant comments will be </w:t>
      </w:r>
      <w:proofErr w:type="gramStart"/>
      <w:r w:rsidRPr="00C85D61">
        <w:t>taken into account</w:t>
      </w:r>
      <w:proofErr w:type="gramEnd"/>
      <w:r w:rsidRPr="00C85D61">
        <w:t xml:space="preserve"> by the APVMA in deciding whether the product should be registered and in determining appropriate conditions of registration and product labelling.</w:t>
      </w:r>
    </w:p>
    <w:p w14:paraId="5DAF0806" w14:textId="77777777" w:rsidR="00C85D61" w:rsidRPr="00C85D61" w:rsidRDefault="00C85D61" w:rsidP="00C85D61">
      <w:pPr>
        <w:pStyle w:val="GazetteNormalText"/>
      </w:pPr>
      <w:r w:rsidRPr="00C85D61">
        <w:t>Please note: Submissions will be published on the APVMA</w:t>
      </w:r>
      <w:r w:rsidRPr="00C85D61">
        <w:t>’</w:t>
      </w:r>
      <w:r w:rsidRPr="00C85D61">
        <w:t xml:space="preserve">s </w:t>
      </w:r>
      <w:proofErr w:type="gramStart"/>
      <w:r w:rsidRPr="00C85D61">
        <w:t>website, unless</w:t>
      </w:r>
      <w:proofErr w:type="gramEnd"/>
      <w:r w:rsidRPr="00C85D61">
        <w:t xml:space="preserve"> you have asked for the submission to remain confidential (see </w:t>
      </w:r>
      <w:hyperlink r:id="rId28" w:history="1">
        <w:r w:rsidRPr="00C85D61">
          <w:rPr>
            <w:rStyle w:val="Hyperlink"/>
          </w:rPr>
          <w:t>public submission coversheet</w:t>
        </w:r>
      </w:hyperlink>
      <w:r w:rsidRPr="00C85D61">
        <w:t>).</w:t>
      </w:r>
    </w:p>
    <w:p w14:paraId="1ED3B103" w14:textId="77777777" w:rsidR="00C85D61" w:rsidRPr="00C85D61" w:rsidRDefault="00C85D61" w:rsidP="00C85D61">
      <w:pPr>
        <w:pStyle w:val="GazetteNormalText"/>
      </w:pPr>
      <w:r w:rsidRPr="00C85D61">
        <w:lastRenderedPageBreak/>
        <w:t xml:space="preserve">Please lodge your submission with a </w:t>
      </w:r>
      <w:hyperlink r:id="rId29" w:history="1">
        <w:r w:rsidRPr="00C85D61">
          <w:rPr>
            <w:rStyle w:val="Hyperlink"/>
          </w:rPr>
          <w:t>public submission coversheet</w:t>
        </w:r>
      </w:hyperlink>
      <w:r w:rsidRPr="00C85D61">
        <w:t xml:space="preserve">, which provides options for how your submission will be published. </w:t>
      </w:r>
    </w:p>
    <w:p w14:paraId="3A3A89F8" w14:textId="77777777" w:rsidR="00C85D61" w:rsidRPr="00C85D61" w:rsidRDefault="00C85D61" w:rsidP="00C85D61">
      <w:pPr>
        <w:pStyle w:val="GazetteNormalText"/>
      </w:pPr>
      <w:r w:rsidRPr="00C85D61">
        <w:t xml:space="preserve">Note that all APVMA documents are subject to the access provisions of the </w:t>
      </w:r>
      <w:r w:rsidRPr="00C85D61">
        <w:rPr>
          <w:i/>
          <w:iCs/>
        </w:rPr>
        <w:t>Freedom of Information Act 1982</w:t>
      </w:r>
      <w:r w:rsidRPr="00C85D61">
        <w:t xml:space="preserve"> and may be required to be released under that Act should a request for access be made.</w:t>
      </w:r>
    </w:p>
    <w:p w14:paraId="72CBCCAD" w14:textId="77777777" w:rsidR="00C85D61" w:rsidRPr="00C85D61" w:rsidRDefault="00C85D61" w:rsidP="00C85D61">
      <w:pPr>
        <w:pStyle w:val="GazetteNormalText"/>
      </w:pPr>
      <w:r w:rsidRPr="00C85D61">
        <w:t>Please send your written submission and coversheet by email or post to:</w:t>
      </w:r>
    </w:p>
    <w:p w14:paraId="0A3F7210" w14:textId="77777777" w:rsidR="00C85D61" w:rsidRPr="00C85D61" w:rsidRDefault="00C85D61" w:rsidP="00C85D61">
      <w:pPr>
        <w:pStyle w:val="GazetteContact"/>
      </w:pPr>
      <w:r w:rsidRPr="00C85D61">
        <w:t>Post:</w:t>
      </w:r>
    </w:p>
    <w:p w14:paraId="3F078A68" w14:textId="77777777" w:rsidR="00C85D61" w:rsidRPr="00C85D61" w:rsidRDefault="00C85D61" w:rsidP="00C85D61">
      <w:pPr>
        <w:pStyle w:val="GazetteContact"/>
      </w:pPr>
      <w:r w:rsidRPr="00C85D61">
        <w:t>Case Management and Administration Unit</w:t>
      </w:r>
    </w:p>
    <w:p w14:paraId="1F559345" w14:textId="77777777" w:rsidR="00C85D61" w:rsidRPr="00C85D61" w:rsidRDefault="00C85D61" w:rsidP="00C85D61">
      <w:pPr>
        <w:pStyle w:val="GazetteContact"/>
      </w:pPr>
      <w:r w:rsidRPr="00C85D61">
        <w:t>Veterinary Medicines</w:t>
      </w:r>
    </w:p>
    <w:p w14:paraId="30FF8F97" w14:textId="77777777" w:rsidR="00C85D61" w:rsidRPr="00C85D61" w:rsidRDefault="00C85D61" w:rsidP="00C85D61">
      <w:pPr>
        <w:pStyle w:val="GazetteContact"/>
      </w:pPr>
      <w:r w:rsidRPr="00C85D61">
        <w:t>Australian Pesticides and Veterinary Medicines Authority</w:t>
      </w:r>
    </w:p>
    <w:p w14:paraId="57345F4F" w14:textId="77777777" w:rsidR="00C85D61" w:rsidRPr="00C85D61" w:rsidRDefault="00C85D61" w:rsidP="00C85D61">
      <w:pPr>
        <w:pStyle w:val="GazetteContact"/>
      </w:pPr>
      <w:r w:rsidRPr="00C85D61">
        <w:t>GPO Box 3262</w:t>
      </w:r>
    </w:p>
    <w:p w14:paraId="0F39302B" w14:textId="0E5D00E4" w:rsidR="00C85D61" w:rsidRDefault="00C85D61" w:rsidP="00C85D61">
      <w:pPr>
        <w:pStyle w:val="GazetteContact"/>
      </w:pPr>
      <w:r w:rsidRPr="00C85D61">
        <w:t>Sydney NSW 2001</w:t>
      </w:r>
    </w:p>
    <w:p w14:paraId="20F7EF77" w14:textId="37906F45" w:rsidR="00C85D61" w:rsidRPr="00C85D61" w:rsidRDefault="00C85D61" w:rsidP="00C85D61">
      <w:pPr>
        <w:pStyle w:val="GazetteContact"/>
        <w:spacing w:before="240"/>
        <w:rPr>
          <w:rStyle w:val="Hyperlink"/>
        </w:rPr>
      </w:pPr>
      <w:r w:rsidRPr="00C85D61">
        <w:t xml:space="preserve">Email: </w:t>
      </w:r>
      <w:hyperlink r:id="rId30" w:history="1">
        <w:r w:rsidRPr="00C85D61">
          <w:rPr>
            <w:rStyle w:val="Hyperlink"/>
          </w:rPr>
          <w:t>enquiries@apvma.gov.au</w:t>
        </w:r>
      </w:hyperlink>
    </w:p>
    <w:p w14:paraId="1FF9ACA0" w14:textId="77777777" w:rsidR="00C85D61" w:rsidRPr="00C85D61" w:rsidRDefault="00C85D61" w:rsidP="00C85D61">
      <w:pPr>
        <w:pStyle w:val="GazetteHeading2"/>
      </w:pPr>
      <w:r w:rsidRPr="00C85D61">
        <w:t>Privacy</w:t>
      </w:r>
    </w:p>
    <w:p w14:paraId="15B34701" w14:textId="1C106063" w:rsidR="00C85D61" w:rsidRPr="00C85D61" w:rsidRDefault="00C85D61" w:rsidP="00C85D61">
      <w:pPr>
        <w:pStyle w:val="GazetteNormalText"/>
        <w:rPr>
          <w:rFonts w:ascii="Arial Bold"/>
          <w:caps/>
        </w:rPr>
        <w:sectPr w:rsidR="00C85D61" w:rsidRPr="00C85D61" w:rsidSect="00C85D61">
          <w:headerReference w:type="even" r:id="rId31"/>
          <w:headerReference w:type="default" r:id="rId32"/>
          <w:pgSz w:w="11906" w:h="16838"/>
          <w:pgMar w:top="1247" w:right="1440" w:bottom="1440" w:left="1134" w:header="680" w:footer="737" w:gutter="0"/>
          <w:cols w:space="708"/>
          <w:docGrid w:linePitch="360"/>
        </w:sectPr>
      </w:pPr>
      <w:r w:rsidRPr="00C85D61">
        <w:t xml:space="preserve">For information on how the APVMA manages personal information when you make a submission, see our </w:t>
      </w:r>
      <w:hyperlink r:id="rId33" w:history="1">
        <w:r w:rsidRPr="00C85D61">
          <w:rPr>
            <w:rStyle w:val="Hyperlink"/>
          </w:rPr>
          <w:t>Privacy Policy</w:t>
        </w:r>
      </w:hyperlink>
      <w:r w:rsidRPr="00C85D61">
        <w:t>.</w:t>
      </w:r>
    </w:p>
    <w:p w14:paraId="7B582ABD" w14:textId="6E65511D" w:rsidR="00C85D61" w:rsidRPr="00C85D61" w:rsidRDefault="00C85D61" w:rsidP="00C85D61">
      <w:pPr>
        <w:pStyle w:val="GazetteHeading1"/>
      </w:pPr>
      <w:bookmarkStart w:id="16" w:name="_Toc113431834"/>
      <w:r w:rsidRPr="00C85D61">
        <w:lastRenderedPageBreak/>
        <w:t>MIPIC 990 Soil Fumigant containing 9</w:t>
      </w:r>
      <w:r w:rsidR="003202D9">
        <w:t>9</w:t>
      </w:r>
      <w:r w:rsidRPr="00C85D61">
        <w:t>0</w:t>
      </w:r>
      <w:r>
        <w:t> </w:t>
      </w:r>
      <w:r w:rsidRPr="00C85D61">
        <w:t>g/kg iodomethane</w:t>
      </w:r>
      <w:bookmarkEnd w:id="16"/>
    </w:p>
    <w:p w14:paraId="006C8BBA" w14:textId="77777777" w:rsidR="00C85D61" w:rsidRPr="00C85D61" w:rsidRDefault="00C85D61" w:rsidP="00C85D61">
      <w:pPr>
        <w:pStyle w:val="GazetteNormalText"/>
      </w:pPr>
      <w:r w:rsidRPr="00C85D61">
        <w:t>The APVMA has before it an application for registration of a new product, MIPIC 990 Soil Fumigant containing the active constituent, iodomethane.</w:t>
      </w:r>
    </w:p>
    <w:p w14:paraId="5F3903CF" w14:textId="211230F9" w:rsidR="00C85D61" w:rsidRPr="00C85D61" w:rsidRDefault="00C85D61" w:rsidP="00C85D61">
      <w:pPr>
        <w:pStyle w:val="Caption"/>
      </w:pPr>
      <w:bookmarkStart w:id="17" w:name="_Toc113431850"/>
      <w:r w:rsidRPr="00C85D61">
        <w:t xml:space="preserve">Table </w:t>
      </w:r>
      <w:r w:rsidR="00323EAA">
        <w:fldChar w:fldCharType="begin"/>
      </w:r>
      <w:r w:rsidR="00323EAA">
        <w:instrText xml:space="preserve"> SEQ Tab</w:instrText>
      </w:r>
      <w:r w:rsidR="00323EAA">
        <w:instrText xml:space="preserve">le \* ARABIC </w:instrText>
      </w:r>
      <w:r w:rsidR="00323EAA">
        <w:fldChar w:fldCharType="separate"/>
      </w:r>
      <w:r w:rsidR="00323EAA">
        <w:rPr>
          <w:noProof/>
        </w:rPr>
        <w:t>10</w:t>
      </w:r>
      <w:r w:rsidR="00323EAA">
        <w:rPr>
          <w:noProof/>
        </w:rPr>
        <w:fldChar w:fldCharType="end"/>
      </w:r>
      <w:r w:rsidRPr="00C85D61">
        <w:t xml:space="preserve">: </w:t>
      </w:r>
      <w:proofErr w:type="gramStart"/>
      <w:r w:rsidRPr="00C85D61">
        <w:t>Particulars of</w:t>
      </w:r>
      <w:proofErr w:type="gramEnd"/>
      <w:r w:rsidRPr="00C85D61">
        <w:t xml:space="preserve"> the application</w:t>
      </w:r>
      <w:r w:rsidR="007C2D77">
        <w:t xml:space="preserve"> for </w:t>
      </w:r>
      <w:r w:rsidR="007C2D77" w:rsidRPr="007C2D77">
        <w:t>MIPIC 990 Soil Fumigant</w:t>
      </w:r>
      <w:bookmarkEnd w:id="17"/>
    </w:p>
    <w:tbl>
      <w:tblPr>
        <w:tblStyle w:val="TableGrid3"/>
        <w:tblW w:w="5130" w:type="pct"/>
        <w:tblLook w:val="04A0" w:firstRow="1" w:lastRow="0" w:firstColumn="1" w:lastColumn="0" w:noHBand="0" w:noVBand="1"/>
        <w:tblCaption w:val="particulars of the application"/>
      </w:tblPr>
      <w:tblGrid>
        <w:gridCol w:w="2058"/>
        <w:gridCol w:w="7506"/>
      </w:tblGrid>
      <w:tr w:rsidR="00C85D61" w:rsidRPr="00C85D61" w14:paraId="475C3B86" w14:textId="77777777" w:rsidTr="00C85D61">
        <w:trPr>
          <w:tblHeader/>
        </w:trPr>
        <w:tc>
          <w:tcPr>
            <w:tcW w:w="1076" w:type="pct"/>
            <w:shd w:val="clear" w:color="auto" w:fill="E7E6E6" w:themeFill="background2"/>
          </w:tcPr>
          <w:p w14:paraId="2954009B" w14:textId="77777777" w:rsidR="00C85D61" w:rsidRPr="00C85D61" w:rsidRDefault="00C85D61" w:rsidP="00C85D61">
            <w:pPr>
              <w:pStyle w:val="GazetteTableHeading"/>
            </w:pPr>
            <w:r w:rsidRPr="00C85D61">
              <w:t>Proposed product name</w:t>
            </w:r>
          </w:p>
        </w:tc>
        <w:tc>
          <w:tcPr>
            <w:tcW w:w="3924" w:type="pct"/>
          </w:tcPr>
          <w:p w14:paraId="16A80889" w14:textId="77777777" w:rsidR="00C85D61" w:rsidRPr="00C85D61" w:rsidRDefault="00C85D61" w:rsidP="00C85D61">
            <w:pPr>
              <w:pStyle w:val="GazetteTableText"/>
            </w:pPr>
            <w:r w:rsidRPr="00C85D61">
              <w:t>MIPIC 990 Soil Fumigant</w:t>
            </w:r>
          </w:p>
        </w:tc>
      </w:tr>
      <w:tr w:rsidR="00C85D61" w:rsidRPr="00C85D61" w14:paraId="6405A586" w14:textId="77777777" w:rsidTr="00C85D61">
        <w:tc>
          <w:tcPr>
            <w:tcW w:w="1076" w:type="pct"/>
            <w:shd w:val="clear" w:color="auto" w:fill="E7E6E6" w:themeFill="background2"/>
          </w:tcPr>
          <w:p w14:paraId="38644FA8" w14:textId="77777777" w:rsidR="00C85D61" w:rsidRPr="00C85D61" w:rsidRDefault="00C85D61" w:rsidP="00C85D61">
            <w:pPr>
              <w:pStyle w:val="GazetteTableHeading"/>
            </w:pPr>
            <w:r w:rsidRPr="00C85D61">
              <w:t>Applicant company</w:t>
            </w:r>
          </w:p>
        </w:tc>
        <w:tc>
          <w:tcPr>
            <w:tcW w:w="3924" w:type="pct"/>
          </w:tcPr>
          <w:p w14:paraId="7B50C0E9" w14:textId="77777777" w:rsidR="00C85D61" w:rsidRPr="00C85D61" w:rsidRDefault="00C85D61" w:rsidP="00C85D61">
            <w:pPr>
              <w:pStyle w:val="GazetteTableText"/>
            </w:pPr>
            <w:proofErr w:type="spellStart"/>
            <w:r w:rsidRPr="00C85D61">
              <w:t>Saluterra</w:t>
            </w:r>
            <w:proofErr w:type="spellEnd"/>
            <w:r w:rsidRPr="00C85D61">
              <w:t xml:space="preserve"> Pty Ltd</w:t>
            </w:r>
          </w:p>
        </w:tc>
      </w:tr>
      <w:tr w:rsidR="00C85D61" w:rsidRPr="00C85D61" w14:paraId="4A73DB71" w14:textId="77777777" w:rsidTr="00C85D61">
        <w:tc>
          <w:tcPr>
            <w:tcW w:w="1076" w:type="pct"/>
            <w:shd w:val="clear" w:color="auto" w:fill="E7E6E6" w:themeFill="background2"/>
          </w:tcPr>
          <w:p w14:paraId="47AC01B0" w14:textId="77777777" w:rsidR="00C85D61" w:rsidRPr="00C85D61" w:rsidRDefault="00C85D61" w:rsidP="00C85D61">
            <w:pPr>
              <w:pStyle w:val="GazetteTableHeading"/>
            </w:pPr>
            <w:r w:rsidRPr="00C85D61">
              <w:t>Name of active constituent</w:t>
            </w:r>
          </w:p>
        </w:tc>
        <w:tc>
          <w:tcPr>
            <w:tcW w:w="3924" w:type="pct"/>
          </w:tcPr>
          <w:p w14:paraId="2CC98804" w14:textId="77777777" w:rsidR="00C85D61" w:rsidRPr="00C85D61" w:rsidRDefault="00C85D61" w:rsidP="00C85D61">
            <w:pPr>
              <w:pStyle w:val="GazetteTableText"/>
            </w:pPr>
            <w:r w:rsidRPr="00C85D61">
              <w:t>Iodomethane</w:t>
            </w:r>
          </w:p>
        </w:tc>
      </w:tr>
      <w:tr w:rsidR="00C85D61" w:rsidRPr="00C85D61" w14:paraId="172CBC79" w14:textId="77777777" w:rsidTr="00C85D61">
        <w:tc>
          <w:tcPr>
            <w:tcW w:w="1076" w:type="pct"/>
            <w:shd w:val="clear" w:color="auto" w:fill="E7E6E6" w:themeFill="background2"/>
          </w:tcPr>
          <w:p w14:paraId="59B65DA8" w14:textId="77777777" w:rsidR="00C85D61" w:rsidRPr="00C85D61" w:rsidRDefault="00C85D61" w:rsidP="00C85D61">
            <w:pPr>
              <w:pStyle w:val="GazetteTableHeading"/>
            </w:pPr>
            <w:r w:rsidRPr="00C85D61">
              <w:t>Signal heading</w:t>
            </w:r>
          </w:p>
        </w:tc>
        <w:tc>
          <w:tcPr>
            <w:tcW w:w="3924" w:type="pct"/>
          </w:tcPr>
          <w:p w14:paraId="4433ED8B" w14:textId="77777777" w:rsidR="00C85D61" w:rsidRPr="00C85D61" w:rsidRDefault="00C85D61" w:rsidP="00C85D61">
            <w:pPr>
              <w:pStyle w:val="GazetteTableText"/>
            </w:pPr>
            <w:r w:rsidRPr="00C85D61">
              <w:t>Schedule 7</w:t>
            </w:r>
          </w:p>
        </w:tc>
      </w:tr>
      <w:tr w:rsidR="00C85D61" w:rsidRPr="00C85D61" w14:paraId="3B70E2E1" w14:textId="77777777" w:rsidTr="00C85D61">
        <w:tc>
          <w:tcPr>
            <w:tcW w:w="1076" w:type="pct"/>
            <w:shd w:val="clear" w:color="auto" w:fill="E7E6E6" w:themeFill="background2"/>
          </w:tcPr>
          <w:p w14:paraId="2A4732AB" w14:textId="77777777" w:rsidR="00C85D61" w:rsidRPr="00C85D61" w:rsidRDefault="00C85D61" w:rsidP="00C85D61">
            <w:pPr>
              <w:pStyle w:val="GazetteTableHeading"/>
            </w:pPr>
            <w:r w:rsidRPr="00C85D61">
              <w:t>Summary of proposed use</w:t>
            </w:r>
          </w:p>
        </w:tc>
        <w:tc>
          <w:tcPr>
            <w:tcW w:w="3924" w:type="pct"/>
          </w:tcPr>
          <w:p w14:paraId="086F9341" w14:textId="77777777" w:rsidR="00C85D61" w:rsidRPr="00C85D61" w:rsidRDefault="00C85D61" w:rsidP="00C85D61">
            <w:pPr>
              <w:pStyle w:val="GazetteTableText"/>
            </w:pPr>
            <w:r w:rsidRPr="00C85D61">
              <w:t>For the control of weed seeds, nematodes and soil borne diseases prior to planting strawberry runners</w:t>
            </w:r>
          </w:p>
        </w:tc>
      </w:tr>
      <w:tr w:rsidR="00C85D61" w:rsidRPr="00C85D61" w14:paraId="32158953" w14:textId="77777777" w:rsidTr="00C85D61">
        <w:tc>
          <w:tcPr>
            <w:tcW w:w="1076" w:type="pct"/>
            <w:shd w:val="clear" w:color="auto" w:fill="E7E6E6" w:themeFill="background2"/>
          </w:tcPr>
          <w:p w14:paraId="74BCA967" w14:textId="77777777" w:rsidR="00C85D61" w:rsidRPr="00C85D61" w:rsidRDefault="00C85D61" w:rsidP="00C85D61">
            <w:pPr>
              <w:pStyle w:val="GazetteTableHeading"/>
            </w:pPr>
            <w:r w:rsidRPr="00C85D61">
              <w:t>Pack sizes</w:t>
            </w:r>
          </w:p>
        </w:tc>
        <w:tc>
          <w:tcPr>
            <w:tcW w:w="3924" w:type="pct"/>
          </w:tcPr>
          <w:p w14:paraId="04BBC231" w14:textId="664266D9" w:rsidR="00C85D61" w:rsidRPr="00C85D61" w:rsidRDefault="00C85D61" w:rsidP="00C85D61">
            <w:pPr>
              <w:pStyle w:val="GazetteTableText"/>
            </w:pPr>
            <w:r w:rsidRPr="00C85D61">
              <w:t>100</w:t>
            </w:r>
            <w:bookmarkStart w:id="18" w:name="_Hlk113279927"/>
            <w:r>
              <w:t> </w:t>
            </w:r>
            <w:bookmarkEnd w:id="18"/>
            <w:r w:rsidRPr="00C85D61">
              <w:t>kg</w:t>
            </w:r>
          </w:p>
        </w:tc>
      </w:tr>
      <w:tr w:rsidR="00C85D61" w:rsidRPr="00C85D61" w14:paraId="00563904" w14:textId="77777777" w:rsidTr="00C85D61">
        <w:tc>
          <w:tcPr>
            <w:tcW w:w="1076" w:type="pct"/>
            <w:shd w:val="clear" w:color="auto" w:fill="E7E6E6" w:themeFill="background2"/>
          </w:tcPr>
          <w:p w14:paraId="7F41FF7A" w14:textId="77777777" w:rsidR="00C85D61" w:rsidRPr="00C85D61" w:rsidRDefault="00C85D61" w:rsidP="00C85D61">
            <w:pPr>
              <w:pStyle w:val="GazetteTableHeading"/>
            </w:pPr>
            <w:r w:rsidRPr="00C85D61">
              <w:t>Withholding period</w:t>
            </w:r>
          </w:p>
        </w:tc>
        <w:tc>
          <w:tcPr>
            <w:tcW w:w="3924" w:type="pct"/>
          </w:tcPr>
          <w:p w14:paraId="21F2F2B8" w14:textId="77777777" w:rsidR="00C85D61" w:rsidRPr="00C85D61" w:rsidRDefault="00C85D61" w:rsidP="00C85D61">
            <w:pPr>
              <w:pStyle w:val="GazetteTableText"/>
            </w:pPr>
            <w:r w:rsidRPr="00C85D61">
              <w:t>N/A</w:t>
            </w:r>
          </w:p>
        </w:tc>
      </w:tr>
    </w:tbl>
    <w:p w14:paraId="06D5FC77" w14:textId="77777777" w:rsidR="00C85D61" w:rsidRPr="00C85D61" w:rsidRDefault="00C85D61" w:rsidP="00C85D61">
      <w:pPr>
        <w:pStyle w:val="GazetteNormalText"/>
        <w:rPr>
          <w:i/>
        </w:rPr>
      </w:pPr>
      <w:r w:rsidRPr="00C85D61">
        <w:t>A summary of the APVMA</w:t>
      </w:r>
      <w:r w:rsidRPr="00C85D61">
        <w:t>’</w:t>
      </w:r>
      <w:r w:rsidRPr="00C85D61">
        <w:t xml:space="preserve">s evaluation of MIPIC Soil Fumigant in accordance with the requirements of section 14(1)(C) of the Agricultural and Veterinary Chemicals Code (the </w:t>
      </w:r>
      <w:r w:rsidRPr="00C85D61">
        <w:t>‘</w:t>
      </w:r>
      <w:r w:rsidRPr="00C85D61">
        <w:t>Agvet Code</w:t>
      </w:r>
      <w:r w:rsidRPr="00C85D61">
        <w:t>’</w:t>
      </w:r>
      <w:r w:rsidRPr="00C85D61">
        <w:t>), scheduled to the</w:t>
      </w:r>
      <w:r w:rsidRPr="00C85D61">
        <w:rPr>
          <w:i/>
        </w:rPr>
        <w:t xml:space="preserve"> Agricultural and Veterinary Chemicals Code Act 1994:</w:t>
      </w:r>
    </w:p>
    <w:p w14:paraId="5A430293" w14:textId="77777777" w:rsidR="00C85D61" w:rsidRPr="00C85D61" w:rsidRDefault="00C85D61" w:rsidP="00C85D61">
      <w:pPr>
        <w:pStyle w:val="GazetteListNumbered"/>
        <w:numPr>
          <w:ilvl w:val="0"/>
          <w:numId w:val="27"/>
        </w:numPr>
        <w:ind w:left="454" w:hanging="454"/>
      </w:pPr>
      <w:r w:rsidRPr="00C85D61">
        <w:t>The APVMA has evaluated the application and in its assessment in relation to whether the safety criteria have been met in accordance with the definition set out in section 5A of the Agvet Code, proposes to determine that:</w:t>
      </w:r>
    </w:p>
    <w:p w14:paraId="57C6A319" w14:textId="77777777" w:rsidR="00C85D61" w:rsidRPr="00C85D61" w:rsidRDefault="00C85D61" w:rsidP="00C85D61">
      <w:pPr>
        <w:pStyle w:val="GazetteListRomanNumeral"/>
        <w:numPr>
          <w:ilvl w:val="0"/>
          <w:numId w:val="28"/>
        </w:numPr>
        <w:ind w:left="454" w:hanging="284"/>
      </w:pPr>
      <w:r w:rsidRPr="00C85D61">
        <w:t>The APVMA is satisfied that proposed use of MIPIC 990 Soil Fumigant would not be an undue hazard to the safety of people exposed to it during its handling and use.</w:t>
      </w:r>
    </w:p>
    <w:p w14:paraId="7A6BE19A" w14:textId="77777777" w:rsidR="00C85D61" w:rsidRPr="00C85D61" w:rsidRDefault="00C85D61" w:rsidP="00C85D61">
      <w:pPr>
        <w:pStyle w:val="GazetteListRomanNumeral"/>
        <w:numPr>
          <w:ilvl w:val="0"/>
          <w:numId w:val="0"/>
        </w:numPr>
        <w:ind w:left="454"/>
      </w:pPr>
      <w:r w:rsidRPr="00C85D61">
        <w:t>The APVMA has conducted a risk assessment on the product and concluded that it can be used safely.</w:t>
      </w:r>
    </w:p>
    <w:p w14:paraId="17BAC3E3" w14:textId="77777777" w:rsidR="00C85D61" w:rsidRPr="00C85D61" w:rsidRDefault="00C85D61" w:rsidP="00C85D61">
      <w:pPr>
        <w:pStyle w:val="GazetteListRomanNumeral"/>
      </w:pPr>
      <w:r w:rsidRPr="00C85D61">
        <w:t>The APVMA is satisfied that the proposed use of MIPIC 990 Soil Fumigant will not be an undue hazard to the safety of people using anything containing its residues.</w:t>
      </w:r>
    </w:p>
    <w:p w14:paraId="72F9A784" w14:textId="14CA3C2C" w:rsidR="00C85D61" w:rsidRPr="00C85D61" w:rsidRDefault="00C85D61" w:rsidP="00C85D61">
      <w:pPr>
        <w:pStyle w:val="GazetteListRomanNumeral"/>
      </w:pPr>
      <w:r w:rsidRPr="00C85D61">
        <w:t>The APVMA is satisfied that the proposed use of the new product MIPIC 990 Soil Fumigant containing the active constituent iodomethane, would not be likely to have an unintended effect that is harmful to animals, plants, or the environment.</w:t>
      </w:r>
    </w:p>
    <w:p w14:paraId="6E9C5ACD" w14:textId="77777777" w:rsidR="00C85D61" w:rsidRPr="00C85D61" w:rsidRDefault="00C85D61" w:rsidP="00C85D61">
      <w:pPr>
        <w:pStyle w:val="GazetteListNumbered"/>
      </w:pPr>
      <w:r w:rsidRPr="00C85D61">
        <w:t>The APVMA has evaluated the application and in its assessment in relation to whether the efficacy criteria have been met in accordance with the definition set out in section 5B of the Agvet Code, and proposes to determine that:</w:t>
      </w:r>
    </w:p>
    <w:p w14:paraId="7F546161" w14:textId="77777777" w:rsidR="00C85D61" w:rsidRPr="00C85D61" w:rsidRDefault="00C85D61" w:rsidP="00C85D61">
      <w:pPr>
        <w:pStyle w:val="GazetteListRomanNumeral"/>
        <w:numPr>
          <w:ilvl w:val="0"/>
          <w:numId w:val="29"/>
        </w:numPr>
        <w:ind w:left="454" w:hanging="284"/>
      </w:pPr>
      <w:r w:rsidRPr="00C85D61">
        <w:t>In relation to its assessment of efficacy the APVMA is satisfied that data from trials supporting the efficacy of the product adequately demonstrate that if used according to the product label directions, the product is effective for its proposed uses.</w:t>
      </w:r>
    </w:p>
    <w:p w14:paraId="6328D0A1" w14:textId="77777777" w:rsidR="00C85D61" w:rsidRPr="00C85D61" w:rsidRDefault="00C85D61" w:rsidP="00C85D61">
      <w:pPr>
        <w:pStyle w:val="GazetteListNumbered"/>
      </w:pPr>
      <w:r w:rsidRPr="00C85D61">
        <w:t>The APVMA has evaluated the application and in its assessment in relation to whether the trade criteria have been met in accordance with the definition set out in section 5C of the Agvet Code, proposes to determine that:</w:t>
      </w:r>
    </w:p>
    <w:p w14:paraId="2FD89D36" w14:textId="77777777" w:rsidR="00C85D61" w:rsidRPr="00C85D61" w:rsidRDefault="00C85D61" w:rsidP="00C85D61">
      <w:pPr>
        <w:pStyle w:val="GazetteListRomanNumeral"/>
        <w:numPr>
          <w:ilvl w:val="0"/>
          <w:numId w:val="30"/>
        </w:numPr>
        <w:ind w:left="454" w:hanging="284"/>
      </w:pPr>
      <w:r w:rsidRPr="00C85D61">
        <w:t>The APVMA is considering whether the proposed use of MIPIC 990 Soil Fumigant would not adversely affect trade between Australia and places outside Australia</w:t>
      </w:r>
    </w:p>
    <w:p w14:paraId="2413E999" w14:textId="77777777" w:rsidR="00C85D61" w:rsidRPr="00C85D61" w:rsidRDefault="00C85D61" w:rsidP="00C85D61">
      <w:pPr>
        <w:pStyle w:val="GazetteHeading2"/>
      </w:pPr>
      <w:r w:rsidRPr="00C85D61">
        <w:t>Further information</w:t>
      </w:r>
    </w:p>
    <w:p w14:paraId="2AF56947" w14:textId="77777777" w:rsidR="00C85D61" w:rsidRPr="00C85D61" w:rsidRDefault="00C85D61" w:rsidP="00C85D61">
      <w:pPr>
        <w:pStyle w:val="GazetteNormalText"/>
      </w:pPr>
      <w:r w:rsidRPr="00C85D61">
        <w:t xml:space="preserve">A Public Release Summary (PRS) of the evaluation of this product is available from the </w:t>
      </w:r>
      <w:hyperlink r:id="rId34" w:history="1">
        <w:r w:rsidRPr="00C85D61">
          <w:rPr>
            <w:rStyle w:val="Hyperlink"/>
          </w:rPr>
          <w:t>APVMA website</w:t>
        </w:r>
      </w:hyperlink>
      <w:r w:rsidRPr="00C85D61">
        <w:t xml:space="preserve"> or by contacting the APVMA as listed below.</w:t>
      </w:r>
    </w:p>
    <w:p w14:paraId="23D48257" w14:textId="77777777" w:rsidR="00C85D61" w:rsidRPr="00C85D61" w:rsidRDefault="00C85D61" w:rsidP="00C85D61">
      <w:pPr>
        <w:pStyle w:val="GazetteHeading2"/>
      </w:pPr>
      <w:r w:rsidRPr="00C85D61">
        <w:lastRenderedPageBreak/>
        <w:t>Making a submission</w:t>
      </w:r>
    </w:p>
    <w:p w14:paraId="2A990A44" w14:textId="77777777" w:rsidR="00C85D61" w:rsidRPr="00C85D61" w:rsidRDefault="00C85D61" w:rsidP="00C85D61">
      <w:pPr>
        <w:pStyle w:val="GazetteNormalText"/>
      </w:pPr>
      <w:r w:rsidRPr="00C85D61">
        <w:t>In accordance with section 13 of the Agvet Code, the APVMA invites any person to submit a relevant written submission as to whether MIPIC Soil Fumigant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4C2B9131" w14:textId="77777777" w:rsidR="00C85D61" w:rsidRPr="00C85D61" w:rsidRDefault="00C85D61" w:rsidP="00C85D61">
      <w:pPr>
        <w:pStyle w:val="GazetteNormalText"/>
      </w:pPr>
      <w:r w:rsidRPr="00C85D61">
        <w:t>Submissions must be received by the APVMA within 28 days of the date of this notice and be directed to the contact listed below. All submissions to the APVMA will be acknowledged in writing via email or by post.</w:t>
      </w:r>
    </w:p>
    <w:p w14:paraId="3E6DF15F" w14:textId="77777777" w:rsidR="00C85D61" w:rsidRPr="00C85D61" w:rsidRDefault="00C85D61" w:rsidP="00C85D61">
      <w:pPr>
        <w:pStyle w:val="GazetteNormalText"/>
      </w:pPr>
      <w:r w:rsidRPr="00C85D61">
        <w:t xml:space="preserve">Relevant comments will be </w:t>
      </w:r>
      <w:proofErr w:type="gramStart"/>
      <w:r w:rsidRPr="00C85D61">
        <w:t>taken into account</w:t>
      </w:r>
      <w:proofErr w:type="gramEnd"/>
      <w:r w:rsidRPr="00C85D61">
        <w:t xml:space="preserve"> by the APVMA in deciding whether the product should be registered and in determining appropriate conditions of registration and product labelling.</w:t>
      </w:r>
    </w:p>
    <w:p w14:paraId="1AD1AAEC" w14:textId="77777777" w:rsidR="00C85D61" w:rsidRPr="00C85D61" w:rsidRDefault="00C85D61" w:rsidP="00C85D61">
      <w:pPr>
        <w:pStyle w:val="GazetteNormalText"/>
      </w:pPr>
      <w:r w:rsidRPr="00C85D61">
        <w:t>Please note: Submissions will be published on the APVMA</w:t>
      </w:r>
      <w:r w:rsidRPr="00C85D61">
        <w:t>’</w:t>
      </w:r>
      <w:r w:rsidRPr="00C85D61">
        <w:t xml:space="preserve">s </w:t>
      </w:r>
      <w:proofErr w:type="gramStart"/>
      <w:r w:rsidRPr="00C85D61">
        <w:t>website, unless</w:t>
      </w:r>
      <w:proofErr w:type="gramEnd"/>
      <w:r w:rsidRPr="00C85D61">
        <w:t xml:space="preserve"> you have asked for the submission to remain confidential (see </w:t>
      </w:r>
      <w:hyperlink r:id="rId35" w:history="1">
        <w:r w:rsidRPr="00C85D61">
          <w:rPr>
            <w:rStyle w:val="Hyperlink"/>
          </w:rPr>
          <w:t>public submission coversheet</w:t>
        </w:r>
      </w:hyperlink>
      <w:r w:rsidRPr="00C85D61">
        <w:t>).</w:t>
      </w:r>
    </w:p>
    <w:p w14:paraId="7896D84D" w14:textId="77777777" w:rsidR="00C85D61" w:rsidRPr="00C85D61" w:rsidRDefault="00C85D61" w:rsidP="00C85D61">
      <w:pPr>
        <w:pStyle w:val="GazetteNormalText"/>
      </w:pPr>
      <w:r w:rsidRPr="00C85D61">
        <w:t xml:space="preserve">Please lodge your submission with a </w:t>
      </w:r>
      <w:hyperlink r:id="rId36" w:history="1">
        <w:r w:rsidRPr="00C85D61">
          <w:rPr>
            <w:rStyle w:val="Hyperlink"/>
          </w:rPr>
          <w:t>public submission coversheet</w:t>
        </w:r>
      </w:hyperlink>
      <w:r w:rsidRPr="00C85D61">
        <w:t xml:space="preserve">, which provides options for how your submission will be published. </w:t>
      </w:r>
    </w:p>
    <w:p w14:paraId="4DF5077F" w14:textId="77777777" w:rsidR="00C85D61" w:rsidRPr="00C85D61" w:rsidRDefault="00C85D61" w:rsidP="00C85D61">
      <w:pPr>
        <w:pStyle w:val="GazetteNormalText"/>
      </w:pPr>
      <w:r w:rsidRPr="00C85D61">
        <w:t xml:space="preserve">Note that all APVMA documents are subject to the access provisions of the </w:t>
      </w:r>
      <w:r w:rsidRPr="00C85D61">
        <w:rPr>
          <w:i/>
          <w:iCs/>
        </w:rPr>
        <w:t>Freedom of Information Act 1982</w:t>
      </w:r>
      <w:r w:rsidRPr="00C85D61">
        <w:t xml:space="preserve"> and may be required to be released under that Act should a request for access be made.</w:t>
      </w:r>
    </w:p>
    <w:p w14:paraId="4C2D60FD" w14:textId="77777777" w:rsidR="00C85D61" w:rsidRPr="00C85D61" w:rsidRDefault="00C85D61" w:rsidP="00C85D61">
      <w:pPr>
        <w:pStyle w:val="GazetteNormalText"/>
      </w:pPr>
      <w:r w:rsidRPr="00C85D61">
        <w:t>Please send your written submission and coversheet by email or post to:</w:t>
      </w:r>
    </w:p>
    <w:p w14:paraId="737780A7" w14:textId="77777777" w:rsidR="00C85D61" w:rsidRPr="00C85D61" w:rsidRDefault="00C85D61" w:rsidP="00C85D61">
      <w:pPr>
        <w:pStyle w:val="GazetteContact"/>
      </w:pPr>
      <w:r w:rsidRPr="00C85D61">
        <w:t>Post:</w:t>
      </w:r>
    </w:p>
    <w:p w14:paraId="4A8F8C0A" w14:textId="77777777" w:rsidR="00C85D61" w:rsidRPr="00C85D61" w:rsidRDefault="00C85D61" w:rsidP="00C85D61">
      <w:pPr>
        <w:pStyle w:val="GazetteContact"/>
      </w:pPr>
      <w:r w:rsidRPr="00C85D61">
        <w:t>Case Management and Administration Unit</w:t>
      </w:r>
    </w:p>
    <w:p w14:paraId="7FFC41C2" w14:textId="77777777" w:rsidR="00C85D61" w:rsidRPr="00C85D61" w:rsidRDefault="00C85D61" w:rsidP="00C85D61">
      <w:pPr>
        <w:pStyle w:val="GazetteContact"/>
      </w:pPr>
      <w:r w:rsidRPr="00C85D61">
        <w:t>Australian Pesticides and Veterinary Medicines Authority</w:t>
      </w:r>
    </w:p>
    <w:p w14:paraId="0B739F6C" w14:textId="77777777" w:rsidR="00C85D61" w:rsidRPr="00C85D61" w:rsidRDefault="00C85D61" w:rsidP="00C85D61">
      <w:pPr>
        <w:pStyle w:val="GazetteContact"/>
      </w:pPr>
      <w:r w:rsidRPr="00C85D61">
        <w:t>GPO Box 3262</w:t>
      </w:r>
    </w:p>
    <w:p w14:paraId="6DB7B418" w14:textId="5266C4AA" w:rsidR="00C85D61" w:rsidRDefault="00C85D61" w:rsidP="00C85D61">
      <w:pPr>
        <w:pStyle w:val="GazetteContact"/>
      </w:pPr>
      <w:r w:rsidRPr="00C85D61">
        <w:t>Sydney NSW 2001</w:t>
      </w:r>
    </w:p>
    <w:p w14:paraId="4B939D07" w14:textId="1DF8C201" w:rsidR="00C85D61" w:rsidRPr="00C85D61" w:rsidRDefault="00C85D61" w:rsidP="00C85D61">
      <w:pPr>
        <w:pStyle w:val="GazetteContact"/>
        <w:spacing w:before="240"/>
      </w:pPr>
      <w:r w:rsidRPr="00C85D61">
        <w:t>Email:</w:t>
      </w:r>
      <w:r>
        <w:t xml:space="preserve"> </w:t>
      </w:r>
      <w:hyperlink r:id="rId37" w:history="1">
        <w:r w:rsidRPr="00C85D61">
          <w:rPr>
            <w:rStyle w:val="Hyperlink"/>
          </w:rPr>
          <w:t>enquiries@apvma.gov.au</w:t>
        </w:r>
      </w:hyperlink>
    </w:p>
    <w:p w14:paraId="3B84EFF6" w14:textId="77777777" w:rsidR="00C85D61" w:rsidRPr="00C85D61" w:rsidRDefault="00C85D61" w:rsidP="00C85D61">
      <w:pPr>
        <w:pStyle w:val="GazetteHeading2"/>
      </w:pPr>
      <w:r w:rsidRPr="00C85D61">
        <w:t>Privacy</w:t>
      </w:r>
    </w:p>
    <w:p w14:paraId="4C7E5988" w14:textId="16C7E654" w:rsidR="00553BB1" w:rsidRPr="00C85D61" w:rsidRDefault="00C85D61" w:rsidP="00C85D61">
      <w:pPr>
        <w:pStyle w:val="GazetteNormalText"/>
      </w:pPr>
      <w:r w:rsidRPr="00C85D61">
        <w:t xml:space="preserve">For information on how the APVMA manages personal information when you make a submission, see our </w:t>
      </w:r>
      <w:hyperlink r:id="rId38" w:history="1">
        <w:r w:rsidRPr="00C85D61">
          <w:rPr>
            <w:rStyle w:val="Hyperlink"/>
          </w:rPr>
          <w:t>Privacy Policy</w:t>
        </w:r>
      </w:hyperlink>
      <w:r w:rsidRPr="00C85D61">
        <w:t>.</w:t>
      </w:r>
    </w:p>
    <w:sectPr w:rsidR="00553BB1" w:rsidRPr="00C85D61" w:rsidSect="00C85D61">
      <w:headerReference w:type="even" r:id="rId39"/>
      <w:pgSz w:w="11906" w:h="16838"/>
      <w:pgMar w:top="1247" w:right="1440"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293A" w14:textId="77777777" w:rsidR="00BC3D9D" w:rsidRDefault="00BC3D9D" w:rsidP="002C53E5">
      <w:r>
        <w:separator/>
      </w:r>
    </w:p>
  </w:endnote>
  <w:endnote w:type="continuationSeparator" w:id="0">
    <w:p w14:paraId="0F399218" w14:textId="77777777" w:rsidR="00BC3D9D" w:rsidRDefault="00BC3D9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2650"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54E3"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4FD7" w14:textId="77777777" w:rsidR="00BC3D9D" w:rsidRDefault="00BC3D9D" w:rsidP="002C53E5">
      <w:r>
        <w:separator/>
      </w:r>
    </w:p>
  </w:footnote>
  <w:footnote w:type="continuationSeparator" w:id="0">
    <w:p w14:paraId="0A11720D" w14:textId="77777777" w:rsidR="00BC3D9D" w:rsidRDefault="00BC3D9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922"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929547"/>
      <w:docPartObj>
        <w:docPartGallery w:val="Page Numbers (Top of Page)"/>
        <w:docPartUnique/>
      </w:docPartObj>
    </w:sdtPr>
    <w:sdtEndPr>
      <w:rPr>
        <w:rFonts w:cs="Times New Roman"/>
        <w:noProof/>
        <w:sz w:val="18"/>
        <w:szCs w:val="24"/>
      </w:rPr>
    </w:sdtEndPr>
    <w:sdtContent>
      <w:p w14:paraId="1CE7BD8E" w14:textId="60F8819B" w:rsidR="00C85D61" w:rsidRPr="00C85D61" w:rsidRDefault="00323EAA" w:rsidP="00C85D61">
        <w:pPr>
          <w:pStyle w:val="GazetteHeaderOdd"/>
          <w:tabs>
            <w:tab w:val="clear" w:pos="4513"/>
            <w:tab w:val="clear" w:pos="9026"/>
            <w:tab w:val="center" w:pos="5103"/>
            <w:tab w:val="right" w:pos="6379"/>
          </w:tabs>
          <w:rPr>
            <w:rFonts w:cs="Times New Roman"/>
            <w:noProof/>
            <w:sz w:val="18"/>
            <w:szCs w:val="24"/>
          </w:rPr>
        </w:pPr>
        <w:r>
          <w:fldChar w:fldCharType="begin"/>
        </w:r>
        <w:r>
          <w:instrText xml:space="preserve"> STYLEREF  "Gazette Heading 1"  \* MERGEFORMAT </w:instrText>
        </w:r>
        <w:r>
          <w:fldChar w:fldCharType="separate"/>
        </w:r>
        <w:r>
          <w:rPr>
            <w:noProof/>
          </w:rPr>
          <w:t>New veterinary chemical product: Aservo equihaler containing ciclesonide</w:t>
        </w:r>
        <w:r>
          <w:rPr>
            <w:noProof/>
          </w:rPr>
          <w:fldChar w:fldCharType="end"/>
        </w:r>
        <w:r w:rsidR="00C85D61" w:rsidRPr="00C85D61">
          <w:tab/>
        </w:r>
        <w:r w:rsidR="00C85D61" w:rsidRPr="00C85D61">
          <w:fldChar w:fldCharType="begin"/>
        </w:r>
        <w:r w:rsidR="00C85D61" w:rsidRPr="00C85D61">
          <w:instrText xml:space="preserve"> PAGE   \* MERGEFORMAT </w:instrText>
        </w:r>
        <w:r w:rsidR="00C85D61" w:rsidRPr="00C85D61">
          <w:fldChar w:fldCharType="separate"/>
        </w:r>
        <w:r w:rsidR="00C85D61">
          <w:t>20</w:t>
        </w:r>
        <w:r w:rsidR="00C85D61" w:rsidRPr="00C85D61">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459467"/>
      <w:docPartObj>
        <w:docPartGallery w:val="Page Numbers (Top of Page)"/>
        <w:docPartUnique/>
      </w:docPartObj>
    </w:sdtPr>
    <w:sdtEndPr>
      <w:rPr>
        <w:noProof/>
      </w:rPr>
    </w:sdtEndPr>
    <w:sdtContent>
      <w:p w14:paraId="031FA0C2" w14:textId="36BAB6DA" w:rsidR="00C85D61" w:rsidRPr="00C85D61" w:rsidRDefault="00C85D61" w:rsidP="00C85D6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fldSimple w:instr=" STYLEREF  &quot;Gazette Cover H3&quot;  \* MERGEFORMAT ">
          <w:r w:rsidR="00323EAA">
            <w:rPr>
              <w:noProof/>
            </w:rPr>
            <w:t>No. APVMA 18, 6 September 2022</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16394"/>
      <w:docPartObj>
        <w:docPartGallery w:val="Page Numbers (Top of Page)"/>
        <w:docPartUnique/>
      </w:docPartObj>
    </w:sdtPr>
    <w:sdtEndPr>
      <w:rPr>
        <w:rFonts w:cs="Times New Roman"/>
        <w:noProof/>
        <w:sz w:val="18"/>
        <w:szCs w:val="24"/>
      </w:rPr>
    </w:sdtEndPr>
    <w:sdtContent>
      <w:p w14:paraId="033FA836" w14:textId="738C443C" w:rsidR="00C85D61" w:rsidRPr="00C85D61" w:rsidRDefault="00323EAA" w:rsidP="00C85D61">
        <w:pPr>
          <w:pStyle w:val="GazetteHeaderOdd"/>
          <w:tabs>
            <w:tab w:val="clear" w:pos="4513"/>
            <w:tab w:val="clear" w:pos="9026"/>
            <w:tab w:val="center" w:pos="5103"/>
            <w:tab w:val="right" w:pos="8789"/>
          </w:tabs>
          <w:rPr>
            <w:rFonts w:cs="Times New Roman"/>
            <w:noProof/>
            <w:sz w:val="18"/>
            <w:szCs w:val="24"/>
          </w:rPr>
        </w:pPr>
        <w:r>
          <w:fldChar w:fldCharType="begin"/>
        </w:r>
        <w:r>
          <w:instrText xml:space="preserve"> STYLEREF  "Gazette Heading 1"  \* MERGEFORMAT </w:instrText>
        </w:r>
        <w:r>
          <w:fldChar w:fldCharType="separate"/>
        </w:r>
        <w:r>
          <w:rPr>
            <w:noProof/>
          </w:rPr>
          <w:t>MIPIC 990 Soil Fumigant containing 990 g/kg iodomethane</w:t>
        </w:r>
        <w:r>
          <w:rPr>
            <w:noProof/>
          </w:rPr>
          <w:fldChar w:fldCharType="end"/>
        </w:r>
        <w:r w:rsidR="00C85D61" w:rsidRPr="00C85D61">
          <w:tab/>
        </w:r>
        <w:r w:rsidR="00C85D61" w:rsidRPr="00C85D61">
          <w:fldChar w:fldCharType="begin"/>
        </w:r>
        <w:r w:rsidR="00C85D61" w:rsidRPr="00C85D61">
          <w:instrText xml:space="preserve"> PAGE   \* MERGEFORMAT </w:instrText>
        </w:r>
        <w:r w:rsidR="00C85D61" w:rsidRPr="00C85D61">
          <w:fldChar w:fldCharType="separate"/>
        </w:r>
        <w:r w:rsidR="00C85D61">
          <w:t>20</w:t>
        </w:r>
        <w:r w:rsidR="00C85D61" w:rsidRPr="00C85D61">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F4BF" w14:textId="77777777" w:rsidR="00FD71D4" w:rsidRPr="003F2769" w:rsidRDefault="00FD71D4" w:rsidP="00FD71D4">
    <w:pPr>
      <w:pStyle w:val="Header"/>
      <w:rPr>
        <w:i/>
      </w:rPr>
    </w:pPr>
    <w:r w:rsidRPr="003F2769">
      <w:t>Commonwealth of Australia Gazette</w:t>
    </w:r>
  </w:p>
  <w:p w14:paraId="5D4B2BAF" w14:textId="6F26DA83"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23EA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DF44"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01AEE0B9" w14:textId="7CC06B74" w:rsidR="00304C66" w:rsidRDefault="00C85D61"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19452"/>
      <w:docPartObj>
        <w:docPartGallery w:val="Page Numbers (Top of Page)"/>
        <w:docPartUnique/>
      </w:docPartObj>
    </w:sdtPr>
    <w:sdtEndPr>
      <w:rPr>
        <w:rFonts w:cs="Times New Roman"/>
        <w:noProof/>
        <w:sz w:val="18"/>
        <w:szCs w:val="24"/>
      </w:rPr>
    </w:sdtEndPr>
    <w:sdtContent>
      <w:p w14:paraId="6DC08C98" w14:textId="4A5D7155" w:rsidR="00C85D61" w:rsidRPr="00C85D61" w:rsidRDefault="00C85D61" w:rsidP="007C2D77">
        <w:pPr>
          <w:pStyle w:val="GazetteHeaderEven"/>
          <w:pBdr>
            <w:bottom w:val="single" w:sz="4" w:space="1" w:color="auto"/>
          </w:pBdr>
          <w:tabs>
            <w:tab w:val="clear" w:pos="4513"/>
            <w:tab w:val="clear" w:pos="9026"/>
          </w:tabs>
          <w:jc w:val="right"/>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23EA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077450"/>
      <w:docPartObj>
        <w:docPartGallery w:val="Page Numbers (Top of Page)"/>
        <w:docPartUnique/>
      </w:docPartObj>
    </w:sdtPr>
    <w:sdtEndPr>
      <w:rPr>
        <w:noProof/>
      </w:rPr>
    </w:sdtEndPr>
    <w:sdtContent>
      <w:p w14:paraId="0DEE1AE2" w14:textId="34FE4C81" w:rsidR="00C85D61" w:rsidRPr="00C85D61" w:rsidRDefault="00C85D61" w:rsidP="00C85D6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323EAA">
            <w:rPr>
              <w:noProof/>
            </w:rPr>
            <w:t>No. APVMA 18, 6 September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645501"/>
      <w:docPartObj>
        <w:docPartGallery w:val="Page Numbers (Top of Page)"/>
        <w:docPartUnique/>
      </w:docPartObj>
    </w:sdtPr>
    <w:sdtEndPr>
      <w:rPr>
        <w:rFonts w:cs="Times New Roman"/>
        <w:noProof/>
        <w:sz w:val="18"/>
        <w:szCs w:val="24"/>
      </w:rPr>
    </w:sdtEndPr>
    <w:sdtContent>
      <w:p w14:paraId="5C93D70C" w14:textId="4BD3BD28" w:rsidR="00C85D61" w:rsidRPr="00C85D61" w:rsidRDefault="00BC3D9D" w:rsidP="00C85D61">
        <w:pPr>
          <w:pStyle w:val="GazetteHeaderOdd"/>
          <w:rPr>
            <w:rFonts w:cs="Times New Roman"/>
            <w:noProof/>
            <w:sz w:val="18"/>
            <w:szCs w:val="24"/>
          </w:rPr>
        </w:pPr>
        <w:fldSimple w:instr=" STYLEREF  &quot;Gazette Heading 1&quot;  \* MERGEFORMAT ">
          <w:r w:rsidR="00323EAA">
            <w:rPr>
              <w:noProof/>
            </w:rPr>
            <w:t>Veterinary chemical products and approved labels</w:t>
          </w:r>
        </w:fldSimple>
        <w:r w:rsidR="00C85D61" w:rsidRPr="00C85D61">
          <w:tab/>
        </w:r>
        <w:r w:rsidR="00C85D61" w:rsidRPr="00C85D61">
          <w:fldChar w:fldCharType="begin"/>
        </w:r>
        <w:r w:rsidR="00C85D61" w:rsidRPr="00C85D61">
          <w:instrText xml:space="preserve"> PAGE   \* MERGEFORMAT </w:instrText>
        </w:r>
        <w:r w:rsidR="00C85D61" w:rsidRPr="00C85D61">
          <w:fldChar w:fldCharType="separate"/>
        </w:r>
        <w:r w:rsidR="00C85D61" w:rsidRPr="00C85D61">
          <w:t>18</w:t>
        </w:r>
        <w:r w:rsidR="00C85D61" w:rsidRPr="00C85D61">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356886"/>
      <w:docPartObj>
        <w:docPartGallery w:val="Page Numbers (Top of Page)"/>
        <w:docPartUnique/>
      </w:docPartObj>
    </w:sdtPr>
    <w:sdtEndPr>
      <w:rPr>
        <w:rFonts w:cs="Times New Roman"/>
        <w:noProof/>
        <w:sz w:val="18"/>
        <w:szCs w:val="24"/>
      </w:rPr>
    </w:sdtEndPr>
    <w:sdtContent>
      <w:p w14:paraId="3DFC2B6E" w14:textId="1B057A47" w:rsidR="003C74F6" w:rsidRPr="00C85D61" w:rsidRDefault="00BC3D9D" w:rsidP="007C2D77">
        <w:pPr>
          <w:pStyle w:val="GazetteHeaderOdd"/>
          <w:tabs>
            <w:tab w:val="clear" w:pos="4513"/>
            <w:tab w:val="center" w:pos="2835"/>
          </w:tabs>
          <w:rPr>
            <w:rFonts w:cs="Times New Roman"/>
            <w:noProof/>
            <w:sz w:val="18"/>
            <w:szCs w:val="24"/>
          </w:rPr>
        </w:pPr>
        <w:fldSimple w:instr=" STYLEREF  &quot;Gazette Heading 1&quot;  \* MERGEFORMAT ">
          <w:r w:rsidR="00323EAA" w:rsidRPr="00323EAA">
            <w:rPr>
              <w:noProof/>
              <w:lang w:val="en-US"/>
            </w:rPr>
            <w:t>Approved active constituents</w:t>
          </w:r>
        </w:fldSimple>
        <w:r w:rsidR="00C85D61" w:rsidRPr="00C85D61">
          <w:tab/>
        </w:r>
        <w:r w:rsidR="00C85D61" w:rsidRPr="00C85D61">
          <w:fldChar w:fldCharType="begin"/>
        </w:r>
        <w:r w:rsidR="00C85D61" w:rsidRPr="00C85D61">
          <w:instrText xml:space="preserve"> PAGE   \* MERGEFORMAT </w:instrText>
        </w:r>
        <w:r w:rsidR="00C85D61" w:rsidRPr="00C85D61">
          <w:fldChar w:fldCharType="separate"/>
        </w:r>
        <w:r w:rsidR="00C85D61">
          <w:t>20</w:t>
        </w:r>
        <w:r w:rsidR="00C85D61" w:rsidRPr="00C85D61">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852762"/>
      <w:docPartObj>
        <w:docPartGallery w:val="Page Numbers (Top of Page)"/>
        <w:docPartUnique/>
      </w:docPartObj>
    </w:sdtPr>
    <w:sdtEndPr>
      <w:rPr>
        <w:rFonts w:cs="Times New Roman"/>
        <w:noProof/>
        <w:sz w:val="18"/>
        <w:szCs w:val="24"/>
      </w:rPr>
    </w:sdtEndPr>
    <w:sdtContent>
      <w:sdt>
        <w:sdtPr>
          <w:id w:val="1517188600"/>
          <w:docPartObj>
            <w:docPartGallery w:val="Page Numbers (Top of Page)"/>
            <w:docPartUnique/>
          </w:docPartObj>
        </w:sdtPr>
        <w:sdtEndPr>
          <w:rPr>
            <w:noProof/>
          </w:rPr>
        </w:sdtEndPr>
        <w:sdtContent>
          <w:p w14:paraId="39A73FBC" w14:textId="34D72B57" w:rsidR="002C53E5" w:rsidRPr="00C85D61" w:rsidRDefault="00C85D61" w:rsidP="00C85D6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323EAA">
                <w:rPr>
                  <w:noProof/>
                </w:rPr>
                <w:t>No. APVMA 18, 6 September 2022</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138A04AE"/>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1C6D97"/>
    <w:multiLevelType w:val="hybridMultilevel"/>
    <w:tmpl w:val="DFB4BC3A"/>
    <w:lvl w:ilvl="0" w:tplc="0C09001B">
      <w:start w:val="1"/>
      <w:numFmt w:val="lowerRoman"/>
      <w:lvlText w:val="%1."/>
      <w:lvlJc w:val="right"/>
      <w:pPr>
        <w:ind w:left="-708" w:hanging="360"/>
      </w:pPr>
    </w:lvl>
    <w:lvl w:ilvl="1" w:tplc="0C090019" w:tentative="1">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6475578">
    <w:abstractNumId w:val="6"/>
  </w:num>
  <w:num w:numId="2" w16cid:durableId="1288316950">
    <w:abstractNumId w:val="10"/>
  </w:num>
  <w:num w:numId="3" w16cid:durableId="853110666">
    <w:abstractNumId w:val="17"/>
  </w:num>
  <w:num w:numId="4" w16cid:durableId="526528276">
    <w:abstractNumId w:val="5"/>
  </w:num>
  <w:num w:numId="5" w16cid:durableId="1297175520">
    <w:abstractNumId w:val="18"/>
  </w:num>
  <w:num w:numId="6" w16cid:durableId="904878726">
    <w:abstractNumId w:val="16"/>
  </w:num>
  <w:num w:numId="7" w16cid:durableId="2046253495">
    <w:abstractNumId w:val="9"/>
  </w:num>
  <w:num w:numId="8" w16cid:durableId="2002804881">
    <w:abstractNumId w:val="11"/>
  </w:num>
  <w:num w:numId="9" w16cid:durableId="2054887433">
    <w:abstractNumId w:val="5"/>
    <w:lvlOverride w:ilvl="0">
      <w:startOverride w:val="1"/>
    </w:lvlOverride>
  </w:num>
  <w:num w:numId="10" w16cid:durableId="1875996080">
    <w:abstractNumId w:val="5"/>
    <w:lvlOverride w:ilvl="0">
      <w:startOverride w:val="1"/>
    </w:lvlOverride>
  </w:num>
  <w:num w:numId="11" w16cid:durableId="688137735">
    <w:abstractNumId w:val="8"/>
  </w:num>
  <w:num w:numId="12" w16cid:durableId="17127080">
    <w:abstractNumId w:val="4"/>
  </w:num>
  <w:num w:numId="13" w16cid:durableId="1434322069">
    <w:abstractNumId w:val="3"/>
  </w:num>
  <w:num w:numId="14" w16cid:durableId="1693146858">
    <w:abstractNumId w:val="2"/>
  </w:num>
  <w:num w:numId="15" w16cid:durableId="1589996464">
    <w:abstractNumId w:val="1"/>
  </w:num>
  <w:num w:numId="16" w16cid:durableId="1656957435">
    <w:abstractNumId w:val="0"/>
  </w:num>
  <w:num w:numId="17" w16cid:durableId="2038507889">
    <w:abstractNumId w:val="15"/>
  </w:num>
  <w:num w:numId="18" w16cid:durableId="143157157">
    <w:abstractNumId w:val="13"/>
  </w:num>
  <w:num w:numId="19" w16cid:durableId="2032339067">
    <w:abstractNumId w:val="7"/>
  </w:num>
  <w:num w:numId="20" w16cid:durableId="37828028">
    <w:abstractNumId w:val="21"/>
  </w:num>
  <w:num w:numId="21" w16cid:durableId="977144582">
    <w:abstractNumId w:val="14"/>
  </w:num>
  <w:num w:numId="22" w16cid:durableId="608468208">
    <w:abstractNumId w:val="19"/>
  </w:num>
  <w:num w:numId="23" w16cid:durableId="1226796167">
    <w:abstractNumId w:val="20"/>
  </w:num>
  <w:num w:numId="24" w16cid:durableId="166334416">
    <w:abstractNumId w:val="12"/>
  </w:num>
  <w:num w:numId="25" w16cid:durableId="597063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4374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344589">
    <w:abstractNumId w:val="6"/>
    <w:lvlOverride w:ilvl="0">
      <w:startOverride w:val="1"/>
    </w:lvlOverride>
  </w:num>
  <w:num w:numId="28" w16cid:durableId="91162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50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1814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236A"/>
    <w:rsid w:val="00164325"/>
    <w:rsid w:val="0027119F"/>
    <w:rsid w:val="00271343"/>
    <w:rsid w:val="002760FD"/>
    <w:rsid w:val="002A01D5"/>
    <w:rsid w:val="002C53E5"/>
    <w:rsid w:val="00304C66"/>
    <w:rsid w:val="003202D9"/>
    <w:rsid w:val="00323EAA"/>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B1CD1"/>
    <w:rsid w:val="0070017B"/>
    <w:rsid w:val="00712F84"/>
    <w:rsid w:val="0072056F"/>
    <w:rsid w:val="007229E3"/>
    <w:rsid w:val="00731EFD"/>
    <w:rsid w:val="007757F8"/>
    <w:rsid w:val="00790F1C"/>
    <w:rsid w:val="007C2D77"/>
    <w:rsid w:val="007D7059"/>
    <w:rsid w:val="00807954"/>
    <w:rsid w:val="008503EB"/>
    <w:rsid w:val="008F5C49"/>
    <w:rsid w:val="00903679"/>
    <w:rsid w:val="009A7C12"/>
    <w:rsid w:val="00A66AB1"/>
    <w:rsid w:val="00AB4BE3"/>
    <w:rsid w:val="00AE1D5C"/>
    <w:rsid w:val="00B04A06"/>
    <w:rsid w:val="00B44029"/>
    <w:rsid w:val="00BA2F5C"/>
    <w:rsid w:val="00BC3D9D"/>
    <w:rsid w:val="00BE17EF"/>
    <w:rsid w:val="00C85D61"/>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F768F2"/>
    <w:rsid w:val="00F83065"/>
    <w:rsid w:val="00FA4500"/>
    <w:rsid w:val="00FC373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DFF8"/>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85D61"/>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85D6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C8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85D6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C85D6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85D61"/>
    <w:pPr>
      <w:spacing w:line="200" w:lineRule="exact"/>
    </w:pPr>
  </w:style>
  <w:style w:type="character" w:styleId="CommentReference">
    <w:name w:val="annotation reference"/>
    <w:basedOn w:val="DefaultParagraphFont"/>
    <w:uiPriority w:val="99"/>
    <w:semiHidden/>
    <w:unhideWhenUsed/>
    <w:rsid w:val="00C85D61"/>
    <w:rPr>
      <w:sz w:val="16"/>
      <w:szCs w:val="16"/>
    </w:rPr>
  </w:style>
  <w:style w:type="paragraph" w:styleId="CommentText">
    <w:name w:val="annotation text"/>
    <w:basedOn w:val="Normal"/>
    <w:link w:val="CommentTextChar"/>
    <w:uiPriority w:val="99"/>
    <w:semiHidden/>
    <w:unhideWhenUsed/>
    <w:rsid w:val="00C85D6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85D61"/>
    <w:rPr>
      <w:sz w:val="20"/>
      <w:szCs w:val="20"/>
    </w:rPr>
  </w:style>
  <w:style w:type="paragraph" w:styleId="CommentSubject">
    <w:name w:val="annotation subject"/>
    <w:basedOn w:val="CommentText"/>
    <w:next w:val="CommentText"/>
    <w:link w:val="CommentSubjectChar"/>
    <w:uiPriority w:val="99"/>
    <w:semiHidden/>
    <w:unhideWhenUsed/>
    <w:rsid w:val="00C85D61"/>
    <w:rPr>
      <w:b/>
      <w:bCs/>
    </w:rPr>
  </w:style>
  <w:style w:type="character" w:customStyle="1" w:styleId="CommentSubjectChar">
    <w:name w:val="Comment Subject Char"/>
    <w:basedOn w:val="CommentTextChar"/>
    <w:link w:val="CommentSubject"/>
    <w:uiPriority w:val="99"/>
    <w:semiHidden/>
    <w:rsid w:val="00C85D61"/>
    <w:rPr>
      <w:b/>
      <w:bCs/>
      <w:sz w:val="20"/>
      <w:szCs w:val="20"/>
    </w:rPr>
  </w:style>
  <w:style w:type="paragraph" w:styleId="BalloonText">
    <w:name w:val="Balloon Text"/>
    <w:basedOn w:val="Normal"/>
    <w:link w:val="BalloonTextChar"/>
    <w:uiPriority w:val="99"/>
    <w:semiHidden/>
    <w:unhideWhenUsed/>
    <w:rsid w:val="00C85D6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C85D61"/>
    <w:rPr>
      <w:rFonts w:ascii="Segoe UI" w:hAnsi="Segoe UI" w:cs="Segoe UI"/>
      <w:sz w:val="18"/>
      <w:szCs w:val="18"/>
    </w:rPr>
  </w:style>
  <w:style w:type="paragraph" w:customStyle="1" w:styleId="GazSpace">
    <w:name w:val="Gaz Space"/>
    <w:basedOn w:val="GazetteNormalText"/>
    <w:qFormat/>
    <w:rsid w:val="00C85D61"/>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C85D61"/>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C85D61"/>
    <w:rPr>
      <w:rFonts w:ascii="Times New Roman" w:hAnsi="Times New Roman" w:cs="Times New Roman"/>
      <w:sz w:val="24"/>
      <w:szCs w:val="24"/>
    </w:rPr>
  </w:style>
  <w:style w:type="paragraph" w:customStyle="1" w:styleId="TableParagraph">
    <w:name w:val="Table Paragraph"/>
    <w:basedOn w:val="Normal"/>
    <w:uiPriority w:val="1"/>
    <w:qFormat/>
    <w:rsid w:val="00C85D61"/>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C85D61"/>
    <w:rPr>
      <w:rFonts w:ascii="Arial" w:hAnsi="Arial"/>
      <w:color w:val="44546A" w:themeColor="text2"/>
    </w:rPr>
  </w:style>
  <w:style w:type="table" w:customStyle="1" w:styleId="TableGrid2">
    <w:name w:val="Table Grid2"/>
    <w:basedOn w:val="TableNormal"/>
    <w:next w:val="TableGrid"/>
    <w:uiPriority w:val="39"/>
    <w:rsid w:val="00C8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9.xml"/><Relationship Id="rId39" Type="http://schemas.openxmlformats.org/officeDocument/2006/relationships/header" Target="header12.xml"/><Relationship Id="rId21" Type="http://schemas.openxmlformats.org/officeDocument/2006/relationships/footer" Target="footer2.xml"/><Relationship Id="rId34" Type="http://schemas.openxmlformats.org/officeDocument/2006/relationships/hyperlink" Target="https://apvma.gov.au/news-and-publications/public-consultation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apvma.gov.au/node/7285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enquiries@apvma.gov.a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yperlink" Target="https://apvma.gov.au/node/7285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image" Target="media/image3.gif"/><Relationship Id="rId30" Type="http://schemas.openxmlformats.org/officeDocument/2006/relationships/hyperlink" Target="mailto:enquiries@apvma.gov.au" TargetMode="External"/><Relationship Id="rId35" Type="http://schemas.openxmlformats.org/officeDocument/2006/relationships/hyperlink" Target="https://apvma.gov.au/node/7285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https://apvma.gov.au/node/59876" TargetMode="External"/><Relationship Id="rId38" Type="http://schemas.openxmlformats.org/officeDocument/2006/relationships/hyperlink" Target="https://apvma.gov.au/node/59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A2823981</value>
    </field>
    <field name="Objective-Title">
      <value order="0">Gazette No 18, Tuesday 6 September 2022</value>
    </field>
    <field name="Objective-Description">
      <value order="0"/>
    </field>
    <field name="Objective-CreationStamp">
      <value order="0">2022-08-31T02:30:52Z</value>
    </field>
    <field name="Objective-IsApproved">
      <value order="0">false</value>
    </field>
    <field name="Objective-IsPublished">
      <value order="0">false</value>
    </field>
    <field name="Objective-DatePublished">
      <value order="0"/>
    </field>
    <field name="Objective-ModificationStamp">
      <value order="0">2022-09-05T06:37:43Z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- 2021-2025:2022:18 Gazette - 6 September 2022:03 Compiled</value>
    </field>
    <field name="Objective-Parent">
      <value order="0">03 Compiled</value>
    </field>
    <field name="Objective-State">
      <value order="0">Being Drafted</value>
    </field>
    <field name="Objective-VersionId">
      <value order="0">vA4174008</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33</Pages>
  <Words>8966</Words>
  <Characters>51109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Gazette No 18, Tuesday 6 September 2022</vt:lpstr>
    </vt:vector>
  </TitlesOfParts>
  <Company>APVMA</Company>
  <LinksUpToDate>false</LinksUpToDate>
  <CharactersWithSpaces>59956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18, Tuesday 6 September 2022</dc:title>
  <dc:subject/>
  <dc:creator>APVMA</dc:creator>
  <cp:keywords/>
  <dc:description/>
  <cp:lastModifiedBy>BEISSEL, Maudie</cp:lastModifiedBy>
  <cp:revision>8</cp:revision>
  <cp:lastPrinted>2022-09-06T22:31:00Z</cp:lastPrinted>
  <dcterms:created xsi:type="dcterms:W3CDTF">2022-08-31T02:30:00Z</dcterms:created>
  <dcterms:modified xsi:type="dcterms:W3CDTF">2022-09-06T22:48:00Z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A2823981</vt:lpwstr>
  </property>
  <property fmtid="{D5CDD505-2E9C-101B-9397-08002B2CF9AE}" pid="4" name="Objective-Title">
    <vt:lpwstr>Gazette No 18, Tuesday 6 September 2022</vt:lpwstr>
  </property>
  <property fmtid="{D5CDD505-2E9C-101B-9397-08002B2CF9AE}" pid="5" name="Objective-Description">
    <vt:lpwstr/>
  </property>
  <property fmtid="{D5CDD505-2E9C-101B-9397-08002B2CF9AE}" pid="6" name="Objective-CreationStamp">
    <vt:filetime>2022-08-31T02:36:35Z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2022-09-05T06:37:43Z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- 2021-2025:2022:18 Gazette - 6 September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vA4174008</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