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9322"/>
      </w:tblGrid>
      <w:tr w:rsidR="00A258F6" w14:paraId="0C332C32" w14:textId="77777777">
        <w:trPr>
          <w:trHeight w:val="400"/>
        </w:trPr>
        <w:tc>
          <w:tcPr>
            <w:tcW w:w="9322" w:type="dxa"/>
          </w:tcPr>
          <w:p w14:paraId="0438BFC3" w14:textId="77777777" w:rsidR="00A258F6" w:rsidRDefault="00A258F6">
            <w:pPr>
              <w:rPr>
                <w:b/>
                <w:sz w:val="24"/>
              </w:rPr>
            </w:pPr>
          </w:p>
          <w:p w14:paraId="10214162" w14:textId="77777777" w:rsidR="00A258F6" w:rsidRPr="00561651" w:rsidRDefault="00A258F6">
            <w:pPr>
              <w:pStyle w:val="Heading1"/>
              <w:rPr>
                <w:rFonts w:ascii="Arial" w:hAnsi="Arial" w:cs="Arial"/>
                <w:sz w:val="24"/>
                <w:szCs w:val="24"/>
              </w:rPr>
            </w:pPr>
            <w:r w:rsidRPr="00561651">
              <w:rPr>
                <w:rFonts w:ascii="Arial" w:hAnsi="Arial" w:cs="Arial"/>
                <w:sz w:val="24"/>
                <w:szCs w:val="24"/>
              </w:rPr>
              <w:t>CONFIRMATION OF AUDIT BOOKING FORM</w:t>
            </w:r>
          </w:p>
          <w:p w14:paraId="66D60026" w14:textId="77777777" w:rsidR="00A258F6" w:rsidRPr="009C6559" w:rsidRDefault="00A258F6">
            <w:pPr>
              <w:rPr>
                <w:rFonts w:ascii="Trebuchet MS" w:hAnsi="Trebuchet MS"/>
                <w:b/>
                <w:sz w:val="24"/>
              </w:rPr>
            </w:pPr>
          </w:p>
          <w:p w14:paraId="3AD0B0CF" w14:textId="77777777" w:rsidR="00A258F6" w:rsidRPr="00561651" w:rsidRDefault="00A258F6">
            <w:pPr>
              <w:pStyle w:val="Heading1"/>
              <w:rPr>
                <w:rFonts w:ascii="Arial" w:hAnsi="Arial" w:cs="Arial"/>
                <w:b w:val="0"/>
                <w:sz w:val="21"/>
                <w:szCs w:val="21"/>
              </w:rPr>
            </w:pPr>
            <w:r w:rsidRPr="00561651">
              <w:rPr>
                <w:rFonts w:ascii="Arial" w:hAnsi="Arial" w:cs="Arial"/>
                <w:b w:val="0"/>
                <w:sz w:val="21"/>
                <w:szCs w:val="21"/>
              </w:rPr>
              <w:t xml:space="preserve">Form:  </w:t>
            </w:r>
            <w:r w:rsidR="00304960" w:rsidRPr="00561651">
              <w:rPr>
                <w:rFonts w:ascii="Arial" w:hAnsi="Arial" w:cs="Arial"/>
                <w:b w:val="0"/>
                <w:sz w:val="21"/>
                <w:szCs w:val="21"/>
              </w:rPr>
              <w:t>FM_MQL23</w:t>
            </w:r>
          </w:p>
          <w:p w14:paraId="731BCA77" w14:textId="77777777" w:rsidR="00A258F6" w:rsidRDefault="00A258F6">
            <w:pPr>
              <w:rPr>
                <w:lang w:val="en-GB"/>
              </w:rPr>
            </w:pPr>
          </w:p>
        </w:tc>
      </w:tr>
    </w:tbl>
    <w:p w14:paraId="22334279" w14:textId="77777777" w:rsidR="00A258F6" w:rsidRDefault="00A258F6">
      <w:pPr>
        <w:rPr>
          <w:b/>
          <w:bCs/>
          <w:sz w:val="22"/>
        </w:rPr>
      </w:pPr>
    </w:p>
    <w:p w14:paraId="2389DA4D" w14:textId="6A706C81" w:rsidR="00A258F6" w:rsidRDefault="00A258F6">
      <w:pPr>
        <w:rPr>
          <w:rFonts w:ascii="Arial" w:hAnsi="Arial" w:cs="Arial"/>
          <w:b/>
          <w:bCs/>
        </w:rPr>
      </w:pPr>
      <w:r w:rsidRPr="00AF2685">
        <w:rPr>
          <w:rFonts w:ascii="Arial" w:hAnsi="Arial" w:cs="Arial"/>
          <w:b/>
          <w:bCs/>
        </w:rPr>
        <w:t xml:space="preserve">IMPORTANT:  To be completed and signed by the AUDITOR and submitted to the APVMA </w:t>
      </w:r>
      <w:r w:rsidR="008149CC">
        <w:rPr>
          <w:rFonts w:ascii="Arial" w:hAnsi="Arial" w:cs="Arial"/>
          <w:b/>
          <w:bCs/>
        </w:rPr>
        <w:t>at least six (6)</w:t>
      </w:r>
      <w:r w:rsidR="00BB78F4" w:rsidRPr="00AF2685">
        <w:rPr>
          <w:rFonts w:ascii="Arial" w:hAnsi="Arial" w:cs="Arial"/>
          <w:b/>
          <w:bCs/>
        </w:rPr>
        <w:t xml:space="preserve"> weeks</w:t>
      </w:r>
      <w:r w:rsidRPr="00AF2685">
        <w:rPr>
          <w:rFonts w:ascii="Arial" w:hAnsi="Arial" w:cs="Arial"/>
          <w:b/>
          <w:bCs/>
        </w:rPr>
        <w:t xml:space="preserve"> </w:t>
      </w:r>
      <w:r w:rsidR="00BB78F4" w:rsidRPr="00AF2685">
        <w:rPr>
          <w:rFonts w:ascii="Arial" w:hAnsi="Arial" w:cs="Arial"/>
          <w:b/>
          <w:bCs/>
        </w:rPr>
        <w:t>prior to audit</w:t>
      </w:r>
      <w:r w:rsidRPr="00AF2685">
        <w:rPr>
          <w:rFonts w:ascii="Arial" w:hAnsi="Arial" w:cs="Arial"/>
          <w:b/>
          <w:bCs/>
        </w:rPr>
        <w:t>.</w:t>
      </w:r>
    </w:p>
    <w:p w14:paraId="7352225D" w14:textId="77777777" w:rsidR="008149CC" w:rsidRDefault="008149CC">
      <w:pPr>
        <w:rPr>
          <w:rFonts w:ascii="Arial" w:hAnsi="Arial" w:cs="Arial"/>
          <w:b/>
          <w:bCs/>
        </w:rPr>
      </w:pPr>
    </w:p>
    <w:p w14:paraId="5FE0582C" w14:textId="707302D3" w:rsidR="00A258F6" w:rsidRPr="00AF2685" w:rsidRDefault="00240022">
      <w:pPr>
        <w:rPr>
          <w:rFonts w:ascii="Arial" w:hAnsi="Arial" w:cs="Arial"/>
          <w:b/>
          <w:bCs/>
        </w:rPr>
      </w:pPr>
      <w:r w:rsidRPr="008149CC">
        <w:rPr>
          <w:rFonts w:ascii="Arial" w:hAnsi="Arial" w:cs="Arial"/>
          <w:b/>
          <w:bCs/>
        </w:rPr>
        <w:t>Email</w:t>
      </w:r>
      <w:r w:rsidR="008149CC" w:rsidRPr="008149CC">
        <w:rPr>
          <w:rFonts w:ascii="Arial" w:hAnsi="Arial" w:cs="Arial"/>
          <w:b/>
          <w:bCs/>
        </w:rPr>
        <w:t xml:space="preserve"> (preferred</w:t>
      </w:r>
      <w:r w:rsidR="008149CC">
        <w:rPr>
          <w:rFonts w:ascii="Arial" w:hAnsi="Arial" w:cs="Arial"/>
          <w:b/>
          <w:bCs/>
        </w:rPr>
        <w:t>)</w:t>
      </w:r>
      <w:r w:rsidRPr="00AF2685">
        <w:rPr>
          <w:rFonts w:ascii="Arial" w:hAnsi="Arial" w:cs="Arial"/>
          <w:b/>
          <w:bCs/>
          <w:i/>
          <w:iCs/>
        </w:rPr>
        <w:t xml:space="preserve">: </w:t>
      </w:r>
      <w:hyperlink r:id="rId9" w:history="1">
        <w:r w:rsidR="00561651" w:rsidRPr="00AF2685">
          <w:rPr>
            <w:rStyle w:val="Hyperlink"/>
            <w:rFonts w:ascii="Arial" w:hAnsi="Arial" w:cs="Arial"/>
          </w:rPr>
          <w:t>mls@apvma.gov.au</w:t>
        </w:r>
      </w:hyperlink>
      <w:r w:rsidRPr="00AF2685">
        <w:rPr>
          <w:rFonts w:ascii="Arial" w:hAnsi="Arial" w:cs="Arial"/>
          <w:b/>
          <w:bCs/>
          <w:i/>
          <w:iCs/>
        </w:rPr>
        <w:t xml:space="preserve"> </w:t>
      </w:r>
      <w:r w:rsidR="00A258F6" w:rsidRPr="00AF2685">
        <w:rPr>
          <w:rFonts w:ascii="Arial" w:hAnsi="Arial" w:cs="Arial"/>
          <w:b/>
          <w:bCs/>
          <w:i/>
          <w:iCs/>
        </w:rPr>
        <w:tab/>
      </w:r>
      <w:r w:rsidR="00A258F6" w:rsidRPr="00AF2685">
        <w:rPr>
          <w:rFonts w:ascii="Arial" w:hAnsi="Arial" w:cs="Arial"/>
          <w:b/>
          <w:bCs/>
          <w:i/>
          <w:iCs/>
        </w:rPr>
        <w:tab/>
      </w:r>
      <w:r w:rsidR="00A258F6" w:rsidRPr="00AF2685">
        <w:rPr>
          <w:rFonts w:ascii="Arial" w:hAnsi="Arial" w:cs="Arial"/>
          <w:b/>
          <w:bCs/>
          <w:i/>
          <w:iCs/>
        </w:rPr>
        <w:tab/>
      </w:r>
      <w:r w:rsidR="00A258F6" w:rsidRPr="00AF2685">
        <w:rPr>
          <w:rFonts w:ascii="Arial" w:hAnsi="Arial" w:cs="Arial"/>
          <w:b/>
          <w:bCs/>
          <w:i/>
          <w:iCs/>
        </w:rPr>
        <w:tab/>
      </w:r>
    </w:p>
    <w:p w14:paraId="3CA36E52" w14:textId="77777777" w:rsidR="00A258F6" w:rsidRDefault="00A258F6">
      <w:pPr>
        <w:pStyle w:val="Header"/>
        <w:tabs>
          <w:tab w:val="clear" w:pos="4153"/>
          <w:tab w:val="clear" w:pos="8306"/>
        </w:tabs>
        <w:rPr>
          <w:rFonts w:ascii="Arial" w:hAnsi="Arial" w:cs="Arial"/>
        </w:rPr>
      </w:pPr>
    </w:p>
    <w:p w14:paraId="20E89D4A" w14:textId="1CF23F6B" w:rsidR="008149CC" w:rsidRPr="008149CC" w:rsidRDefault="008149CC">
      <w:pPr>
        <w:pStyle w:val="Header"/>
        <w:tabs>
          <w:tab w:val="clear" w:pos="4153"/>
          <w:tab w:val="clear" w:pos="8306"/>
        </w:tabs>
        <w:rPr>
          <w:rFonts w:ascii="Arial" w:hAnsi="Arial" w:cs="Arial"/>
        </w:rPr>
      </w:pPr>
      <w:r>
        <w:rPr>
          <w:rFonts w:ascii="Arial" w:hAnsi="Arial" w:cs="Arial"/>
          <w:b/>
          <w:bCs/>
        </w:rPr>
        <w:t xml:space="preserve">Mail: </w:t>
      </w:r>
      <w:r>
        <w:rPr>
          <w:rFonts w:ascii="Arial" w:hAnsi="Arial" w:cs="Arial"/>
          <w:b/>
          <w:bCs/>
        </w:rPr>
        <w:tab/>
      </w:r>
      <w:r w:rsidRPr="008149CC">
        <w:rPr>
          <w:rFonts w:ascii="Arial" w:hAnsi="Arial" w:cs="Arial"/>
        </w:rPr>
        <w:t>Director, Manufacturing Quality and Licensing</w:t>
      </w:r>
    </w:p>
    <w:p w14:paraId="736352E1" w14:textId="24457B23" w:rsidR="008149CC" w:rsidRPr="008149CC" w:rsidRDefault="008149CC">
      <w:pPr>
        <w:pStyle w:val="Header"/>
        <w:tabs>
          <w:tab w:val="clear" w:pos="4153"/>
          <w:tab w:val="clear" w:pos="8306"/>
        </w:tabs>
        <w:rPr>
          <w:rFonts w:ascii="Arial" w:hAnsi="Arial" w:cs="Arial"/>
        </w:rPr>
      </w:pPr>
      <w:r w:rsidRPr="008149CC">
        <w:rPr>
          <w:rFonts w:ascii="Arial" w:hAnsi="Arial" w:cs="Arial"/>
        </w:rPr>
        <w:tab/>
        <w:t>Australian Pesticides and Veterinary Medicines Authority (APVMA)</w:t>
      </w:r>
    </w:p>
    <w:p w14:paraId="21A7488D" w14:textId="7B0E92FB" w:rsidR="008149CC" w:rsidRPr="008149CC" w:rsidRDefault="008149CC">
      <w:pPr>
        <w:pStyle w:val="Header"/>
        <w:tabs>
          <w:tab w:val="clear" w:pos="4153"/>
          <w:tab w:val="clear" w:pos="8306"/>
        </w:tabs>
        <w:rPr>
          <w:rFonts w:ascii="Arial" w:hAnsi="Arial" w:cs="Arial"/>
        </w:rPr>
      </w:pPr>
      <w:r w:rsidRPr="008149CC">
        <w:rPr>
          <w:rFonts w:ascii="Arial" w:hAnsi="Arial" w:cs="Arial"/>
        </w:rPr>
        <w:tab/>
        <w:t>GPO Box 57</w:t>
      </w:r>
      <w:r>
        <w:rPr>
          <w:rFonts w:ascii="Arial" w:hAnsi="Arial" w:cs="Arial"/>
        </w:rPr>
        <w:t>4</w:t>
      </w:r>
    </w:p>
    <w:p w14:paraId="39B63734" w14:textId="441CB6DD" w:rsidR="008149CC" w:rsidRPr="008149CC" w:rsidRDefault="008149CC">
      <w:pPr>
        <w:pStyle w:val="Header"/>
        <w:tabs>
          <w:tab w:val="clear" w:pos="4153"/>
          <w:tab w:val="clear" w:pos="8306"/>
        </w:tabs>
        <w:rPr>
          <w:rFonts w:ascii="Arial" w:hAnsi="Arial" w:cs="Arial"/>
        </w:rPr>
      </w:pPr>
      <w:r w:rsidRPr="008149CC">
        <w:rPr>
          <w:rFonts w:ascii="Arial" w:hAnsi="Arial" w:cs="Arial"/>
        </w:rPr>
        <w:tab/>
        <w:t>Canberra ACT 2601</w:t>
      </w:r>
    </w:p>
    <w:p w14:paraId="22A5A478" w14:textId="77777777" w:rsidR="008149CC" w:rsidRPr="008149CC" w:rsidRDefault="008149CC">
      <w:pPr>
        <w:pStyle w:val="Header"/>
        <w:tabs>
          <w:tab w:val="clear" w:pos="4153"/>
          <w:tab w:val="clear" w:pos="8306"/>
        </w:tabs>
        <w:rPr>
          <w:rFonts w:ascii="Arial" w:hAnsi="Arial" w:cs="Arial"/>
          <w:b/>
          <w:bCs/>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2835"/>
        <w:gridCol w:w="1868"/>
        <w:gridCol w:w="1392"/>
      </w:tblGrid>
      <w:tr w:rsidR="00A258F6" w:rsidRPr="00AF2685" w14:paraId="12D6F0E4" w14:textId="77777777">
        <w:trPr>
          <w:trHeight w:val="850"/>
        </w:trPr>
        <w:tc>
          <w:tcPr>
            <w:tcW w:w="3369" w:type="dxa"/>
            <w:shd w:val="pct12" w:color="auto" w:fill="FFFFFF"/>
          </w:tcPr>
          <w:p w14:paraId="64CC0D90" w14:textId="77777777" w:rsidR="00A258F6" w:rsidRPr="00AF2685" w:rsidRDefault="00A258F6" w:rsidP="00265129">
            <w:pPr>
              <w:pStyle w:val="BodyTextIndent"/>
              <w:numPr>
                <w:ilvl w:val="0"/>
                <w:numId w:val="5"/>
              </w:numPr>
              <w:rPr>
                <w:rFonts w:ascii="Arial" w:hAnsi="Arial" w:cs="Arial"/>
                <w:b w:val="0"/>
              </w:rPr>
            </w:pPr>
            <w:r w:rsidRPr="00AF2685">
              <w:rPr>
                <w:rFonts w:ascii="Arial" w:hAnsi="Arial" w:cs="Arial"/>
              </w:rPr>
              <w:t xml:space="preserve">Name </w:t>
            </w:r>
            <w:r w:rsidRPr="00AF2685">
              <w:rPr>
                <w:rFonts w:ascii="Arial" w:hAnsi="Arial" w:cs="Arial"/>
              </w:rPr>
              <w:br/>
              <w:t>of manufacturer to be audited.</w:t>
            </w:r>
          </w:p>
        </w:tc>
        <w:tc>
          <w:tcPr>
            <w:tcW w:w="6095" w:type="dxa"/>
            <w:gridSpan w:val="3"/>
          </w:tcPr>
          <w:p w14:paraId="03313BFC" w14:textId="77777777" w:rsidR="00A258F6" w:rsidRPr="00AF2685" w:rsidRDefault="00A258F6">
            <w:pPr>
              <w:rPr>
                <w:rFonts w:ascii="Arial" w:hAnsi="Arial" w:cs="Arial"/>
              </w:rPr>
            </w:pPr>
          </w:p>
        </w:tc>
      </w:tr>
      <w:tr w:rsidR="00265129" w:rsidRPr="00AF2685" w14:paraId="58B24F6A" w14:textId="77777777">
        <w:trPr>
          <w:trHeight w:val="850"/>
        </w:trPr>
        <w:tc>
          <w:tcPr>
            <w:tcW w:w="3369" w:type="dxa"/>
            <w:shd w:val="pct12" w:color="auto" w:fill="FFFFFF"/>
          </w:tcPr>
          <w:p w14:paraId="5AE4131A" w14:textId="77777777" w:rsidR="00265129" w:rsidRPr="00AF2685" w:rsidRDefault="00265129">
            <w:pPr>
              <w:pStyle w:val="BodyTextIndent"/>
              <w:numPr>
                <w:ilvl w:val="0"/>
                <w:numId w:val="5"/>
              </w:numPr>
              <w:rPr>
                <w:rFonts w:ascii="Arial" w:hAnsi="Arial" w:cs="Arial"/>
              </w:rPr>
            </w:pPr>
            <w:r w:rsidRPr="00AF2685">
              <w:rPr>
                <w:rFonts w:ascii="Arial" w:hAnsi="Arial" w:cs="Arial"/>
              </w:rPr>
              <w:t xml:space="preserve">Street address </w:t>
            </w:r>
            <w:r w:rsidRPr="00AF2685">
              <w:rPr>
                <w:rFonts w:ascii="Arial" w:hAnsi="Arial" w:cs="Arial"/>
              </w:rPr>
              <w:br/>
              <w:t>of manufacturer to be audited</w:t>
            </w:r>
          </w:p>
        </w:tc>
        <w:tc>
          <w:tcPr>
            <w:tcW w:w="6095" w:type="dxa"/>
            <w:gridSpan w:val="3"/>
          </w:tcPr>
          <w:p w14:paraId="7ABDA6BB" w14:textId="77777777" w:rsidR="00265129" w:rsidRPr="00AF2685" w:rsidRDefault="00265129">
            <w:pPr>
              <w:rPr>
                <w:rFonts w:ascii="Arial" w:hAnsi="Arial" w:cs="Arial"/>
              </w:rPr>
            </w:pPr>
          </w:p>
        </w:tc>
      </w:tr>
      <w:tr w:rsidR="00265129" w:rsidRPr="00AF2685" w14:paraId="10757B83" w14:textId="77777777">
        <w:trPr>
          <w:trHeight w:val="850"/>
        </w:trPr>
        <w:tc>
          <w:tcPr>
            <w:tcW w:w="3369" w:type="dxa"/>
            <w:shd w:val="pct12" w:color="auto" w:fill="FFFFFF"/>
          </w:tcPr>
          <w:p w14:paraId="4B9D7C89" w14:textId="77777777" w:rsidR="00265129" w:rsidRPr="00AF2685" w:rsidRDefault="00265129">
            <w:pPr>
              <w:pStyle w:val="BodyTextIndent"/>
              <w:numPr>
                <w:ilvl w:val="0"/>
                <w:numId w:val="5"/>
              </w:numPr>
              <w:rPr>
                <w:rFonts w:ascii="Arial" w:hAnsi="Arial" w:cs="Arial"/>
              </w:rPr>
            </w:pPr>
            <w:r w:rsidRPr="00AF2685">
              <w:rPr>
                <w:rFonts w:ascii="Arial" w:hAnsi="Arial" w:cs="Arial"/>
              </w:rPr>
              <w:t>Audit owner (if overseas</w:t>
            </w:r>
            <w:r w:rsidR="00934AEC" w:rsidRPr="00AF2685">
              <w:rPr>
                <w:rFonts w:ascii="Arial" w:hAnsi="Arial" w:cs="Arial"/>
              </w:rPr>
              <w:t xml:space="preserve"> site</w:t>
            </w:r>
            <w:r w:rsidRPr="00AF2685">
              <w:rPr>
                <w:rFonts w:ascii="Arial" w:hAnsi="Arial" w:cs="Arial"/>
              </w:rPr>
              <w:t>)</w:t>
            </w:r>
          </w:p>
        </w:tc>
        <w:tc>
          <w:tcPr>
            <w:tcW w:w="6095" w:type="dxa"/>
            <w:gridSpan w:val="3"/>
          </w:tcPr>
          <w:p w14:paraId="73BF643D" w14:textId="77777777" w:rsidR="00265129" w:rsidRPr="00AF2685" w:rsidRDefault="00265129">
            <w:pPr>
              <w:rPr>
                <w:rFonts w:ascii="Arial" w:hAnsi="Arial" w:cs="Arial"/>
              </w:rPr>
            </w:pPr>
          </w:p>
        </w:tc>
      </w:tr>
      <w:tr w:rsidR="00A258F6" w:rsidRPr="00AF2685" w14:paraId="573BE276" w14:textId="77777777" w:rsidTr="00522BC1">
        <w:trPr>
          <w:trHeight w:val="400"/>
        </w:trPr>
        <w:tc>
          <w:tcPr>
            <w:tcW w:w="3369" w:type="dxa"/>
            <w:shd w:val="pct12" w:color="auto" w:fill="FFFFFF"/>
          </w:tcPr>
          <w:p w14:paraId="0610141B" w14:textId="77777777" w:rsidR="00A258F6" w:rsidRPr="00AF2685" w:rsidRDefault="00A258F6">
            <w:pPr>
              <w:numPr>
                <w:ilvl w:val="0"/>
                <w:numId w:val="5"/>
              </w:numPr>
              <w:spacing w:before="120"/>
              <w:rPr>
                <w:rFonts w:ascii="Arial" w:hAnsi="Arial" w:cs="Arial"/>
                <w:b/>
              </w:rPr>
            </w:pPr>
            <w:r w:rsidRPr="00AF2685">
              <w:rPr>
                <w:rFonts w:ascii="Arial" w:hAnsi="Arial" w:cs="Arial"/>
                <w:b/>
              </w:rPr>
              <w:t xml:space="preserve">Licence/File No. </w:t>
            </w:r>
          </w:p>
          <w:p w14:paraId="31DFF62C" w14:textId="77777777" w:rsidR="00A258F6" w:rsidRPr="00AF2685" w:rsidRDefault="00A258F6">
            <w:pPr>
              <w:spacing w:before="120"/>
              <w:rPr>
                <w:rFonts w:ascii="Arial" w:hAnsi="Arial" w:cs="Arial"/>
                <w:b/>
              </w:rPr>
            </w:pPr>
          </w:p>
        </w:tc>
        <w:tc>
          <w:tcPr>
            <w:tcW w:w="2835" w:type="dxa"/>
          </w:tcPr>
          <w:p w14:paraId="77F3CFD2" w14:textId="77777777" w:rsidR="00A258F6" w:rsidRPr="00AF2685" w:rsidRDefault="00A258F6">
            <w:pPr>
              <w:rPr>
                <w:rFonts w:ascii="Arial" w:hAnsi="Arial" w:cs="Arial"/>
              </w:rPr>
            </w:pPr>
          </w:p>
        </w:tc>
        <w:tc>
          <w:tcPr>
            <w:tcW w:w="1868" w:type="dxa"/>
            <w:shd w:val="pct12" w:color="auto" w:fill="FFFFFF"/>
          </w:tcPr>
          <w:p w14:paraId="5F78A353" w14:textId="77777777" w:rsidR="00A258F6" w:rsidRPr="00AF2685" w:rsidRDefault="00A258F6">
            <w:pPr>
              <w:numPr>
                <w:ilvl w:val="0"/>
                <w:numId w:val="5"/>
              </w:numPr>
              <w:spacing w:before="120"/>
              <w:rPr>
                <w:rFonts w:ascii="Arial" w:hAnsi="Arial" w:cs="Arial"/>
                <w:b/>
              </w:rPr>
            </w:pPr>
            <w:r w:rsidRPr="00AF2685">
              <w:rPr>
                <w:rFonts w:ascii="Arial" w:hAnsi="Arial" w:cs="Arial"/>
                <w:b/>
              </w:rPr>
              <w:t>Date/s of audit.</w:t>
            </w:r>
          </w:p>
        </w:tc>
        <w:tc>
          <w:tcPr>
            <w:tcW w:w="1392" w:type="dxa"/>
          </w:tcPr>
          <w:p w14:paraId="321E80B1" w14:textId="77777777" w:rsidR="00A258F6" w:rsidRPr="00AF2685" w:rsidRDefault="00A258F6">
            <w:pPr>
              <w:rPr>
                <w:rFonts w:ascii="Arial" w:hAnsi="Arial" w:cs="Arial"/>
              </w:rPr>
            </w:pPr>
          </w:p>
        </w:tc>
      </w:tr>
      <w:tr w:rsidR="00A258F6" w:rsidRPr="00AF2685" w14:paraId="0B94EECD" w14:textId="77777777" w:rsidTr="00522BC1">
        <w:tc>
          <w:tcPr>
            <w:tcW w:w="3369" w:type="dxa"/>
            <w:shd w:val="pct12" w:color="auto" w:fill="FFFFFF"/>
          </w:tcPr>
          <w:p w14:paraId="2F6BB2BE" w14:textId="77777777" w:rsidR="00A258F6" w:rsidRPr="00AF2685" w:rsidRDefault="00A258F6">
            <w:pPr>
              <w:pStyle w:val="BodyTextIndent"/>
              <w:numPr>
                <w:ilvl w:val="0"/>
                <w:numId w:val="5"/>
              </w:numPr>
              <w:rPr>
                <w:rFonts w:ascii="Arial" w:hAnsi="Arial" w:cs="Arial"/>
              </w:rPr>
            </w:pPr>
            <w:r w:rsidRPr="00AF2685">
              <w:rPr>
                <w:rFonts w:ascii="Arial" w:hAnsi="Arial" w:cs="Arial"/>
              </w:rPr>
              <w:t xml:space="preserve">Type of Audit:  </w:t>
            </w:r>
            <w:r w:rsidRPr="00AF2685">
              <w:rPr>
                <w:rFonts w:ascii="Arial" w:hAnsi="Arial" w:cs="Arial"/>
              </w:rPr>
              <w:br/>
            </w:r>
            <w:r w:rsidRPr="00AF2685">
              <w:rPr>
                <w:rFonts w:ascii="Arial" w:hAnsi="Arial" w:cs="Arial"/>
                <w:i/>
              </w:rPr>
              <w:t>(Tick appropriate</w:t>
            </w:r>
            <w:r w:rsidRPr="00AF2685">
              <w:rPr>
                <w:rFonts w:ascii="Arial" w:hAnsi="Arial" w:cs="Arial"/>
              </w:rPr>
              <w:t>)</w:t>
            </w:r>
          </w:p>
          <w:p w14:paraId="51B4EFC0" w14:textId="77777777" w:rsidR="00A258F6" w:rsidRPr="00AF2685" w:rsidRDefault="00A258F6">
            <w:pPr>
              <w:spacing w:before="120"/>
              <w:ind w:left="425" w:hanging="425"/>
              <w:rPr>
                <w:rFonts w:ascii="Arial" w:hAnsi="Arial" w:cs="Arial"/>
                <w:b/>
              </w:rPr>
            </w:pPr>
          </w:p>
        </w:tc>
        <w:tc>
          <w:tcPr>
            <w:tcW w:w="2835" w:type="dxa"/>
          </w:tcPr>
          <w:p w14:paraId="255E7297" w14:textId="77777777" w:rsidR="00A258F6" w:rsidRPr="00AF2685" w:rsidRDefault="00000000">
            <w:pPr>
              <w:spacing w:before="120" w:line="360" w:lineRule="auto"/>
              <w:ind w:right="-482"/>
              <w:jc w:val="both"/>
              <w:rPr>
                <w:rFonts w:ascii="Arial" w:hAnsi="Arial" w:cs="Arial"/>
                <w:b/>
              </w:rPr>
            </w:pPr>
            <w:sdt>
              <w:sdtPr>
                <w:rPr>
                  <w:rFonts w:ascii="Arial" w:hAnsi="Arial" w:cs="Arial"/>
                  <w:b/>
                </w:rPr>
                <w:id w:val="2091655596"/>
                <w14:checkbox>
                  <w14:checked w14:val="0"/>
                  <w14:checkedState w14:val="2612" w14:font="MS Gothic"/>
                  <w14:uncheckedState w14:val="2610" w14:font="MS Gothic"/>
                </w14:checkbox>
              </w:sdtPr>
              <w:sdtContent>
                <w:r w:rsidR="00934AEC" w:rsidRPr="00AF2685">
                  <w:rPr>
                    <w:rFonts w:ascii="Segoe UI Symbol" w:eastAsia="MS Gothic" w:hAnsi="Segoe UI Symbol" w:cs="Segoe UI Symbol"/>
                    <w:b/>
                  </w:rPr>
                  <w:t>☐</w:t>
                </w:r>
              </w:sdtContent>
            </w:sdt>
            <w:r w:rsidR="00A258F6" w:rsidRPr="00AF2685">
              <w:rPr>
                <w:rFonts w:ascii="Arial" w:hAnsi="Arial" w:cs="Arial"/>
                <w:b/>
              </w:rPr>
              <w:t xml:space="preserve">  FULL - Initial</w:t>
            </w:r>
          </w:p>
          <w:p w14:paraId="335EDC87" w14:textId="77777777" w:rsidR="00A258F6" w:rsidRPr="00AF2685" w:rsidRDefault="00000000">
            <w:pPr>
              <w:rPr>
                <w:rFonts w:ascii="Arial" w:hAnsi="Arial" w:cs="Arial"/>
                <w:b/>
              </w:rPr>
            </w:pPr>
            <w:sdt>
              <w:sdtPr>
                <w:rPr>
                  <w:rFonts w:ascii="Arial" w:hAnsi="Arial" w:cs="Arial"/>
                  <w:b/>
                </w:rPr>
                <w:id w:val="305990545"/>
                <w14:checkbox>
                  <w14:checked w14:val="0"/>
                  <w14:checkedState w14:val="2612" w14:font="MS Gothic"/>
                  <w14:uncheckedState w14:val="2610" w14:font="MS Gothic"/>
                </w14:checkbox>
              </w:sdtPr>
              <w:sdtContent>
                <w:r w:rsidR="00934AEC" w:rsidRPr="00AF2685">
                  <w:rPr>
                    <w:rFonts w:ascii="Segoe UI Symbol" w:eastAsia="MS Gothic" w:hAnsi="Segoe UI Symbol" w:cs="Segoe UI Symbol"/>
                    <w:b/>
                  </w:rPr>
                  <w:t>☐</w:t>
                </w:r>
              </w:sdtContent>
            </w:sdt>
            <w:r w:rsidR="00A258F6" w:rsidRPr="00AF2685">
              <w:rPr>
                <w:rFonts w:ascii="Arial" w:hAnsi="Arial" w:cs="Arial"/>
                <w:b/>
              </w:rPr>
              <w:t xml:space="preserve">  FULL - Subsequent</w:t>
            </w:r>
          </w:p>
          <w:p w14:paraId="593F006E" w14:textId="77777777" w:rsidR="00A258F6" w:rsidRPr="00AF2685" w:rsidRDefault="00000000">
            <w:pPr>
              <w:spacing w:before="120" w:after="120"/>
              <w:rPr>
                <w:rFonts w:ascii="Arial" w:hAnsi="Arial" w:cs="Arial"/>
              </w:rPr>
            </w:pPr>
            <w:sdt>
              <w:sdtPr>
                <w:rPr>
                  <w:rFonts w:ascii="Arial" w:hAnsi="Arial" w:cs="Arial"/>
                  <w:b/>
                </w:rPr>
                <w:id w:val="-142893153"/>
                <w14:checkbox>
                  <w14:checked w14:val="0"/>
                  <w14:checkedState w14:val="2612" w14:font="MS Gothic"/>
                  <w14:uncheckedState w14:val="2610" w14:font="MS Gothic"/>
                </w14:checkbox>
              </w:sdtPr>
              <w:sdtContent>
                <w:r w:rsidR="00934AEC" w:rsidRPr="00AF2685">
                  <w:rPr>
                    <w:rFonts w:ascii="Segoe UI Symbol" w:eastAsia="MS Gothic" w:hAnsi="Segoe UI Symbol" w:cs="Segoe UI Symbol"/>
                    <w:b/>
                  </w:rPr>
                  <w:t>☐</w:t>
                </w:r>
              </w:sdtContent>
            </w:sdt>
            <w:r w:rsidR="00A258F6" w:rsidRPr="00AF2685">
              <w:rPr>
                <w:rFonts w:ascii="Arial" w:hAnsi="Arial" w:cs="Arial"/>
                <w:b/>
              </w:rPr>
              <w:t xml:space="preserve">  Extension of licence </w:t>
            </w:r>
            <w:r w:rsidR="006E06B2" w:rsidRPr="00AF2685">
              <w:rPr>
                <w:rFonts w:ascii="Arial" w:hAnsi="Arial" w:cs="Arial"/>
                <w:b/>
              </w:rPr>
              <w:br/>
              <w:t xml:space="preserve">      </w:t>
            </w:r>
            <w:r w:rsidR="00A258F6" w:rsidRPr="00AF2685">
              <w:rPr>
                <w:rFonts w:ascii="Arial" w:hAnsi="Arial" w:cs="Arial"/>
                <w:b/>
              </w:rPr>
              <w:t>scope</w:t>
            </w:r>
          </w:p>
        </w:tc>
        <w:tc>
          <w:tcPr>
            <w:tcW w:w="1868" w:type="dxa"/>
            <w:shd w:val="pct12" w:color="auto" w:fill="FFFFFF"/>
          </w:tcPr>
          <w:p w14:paraId="6100708C" w14:textId="77777777" w:rsidR="00A258F6" w:rsidRPr="00AF2685" w:rsidRDefault="00A258F6" w:rsidP="006C5893">
            <w:pPr>
              <w:numPr>
                <w:ilvl w:val="0"/>
                <w:numId w:val="5"/>
              </w:numPr>
              <w:spacing w:before="120"/>
              <w:rPr>
                <w:rFonts w:ascii="Arial" w:hAnsi="Arial" w:cs="Arial"/>
                <w:b/>
              </w:rPr>
            </w:pPr>
            <w:r w:rsidRPr="00AF2685">
              <w:rPr>
                <w:rFonts w:ascii="Arial" w:hAnsi="Arial" w:cs="Arial"/>
                <w:b/>
              </w:rPr>
              <w:t>Category(ies</w:t>
            </w:r>
            <w:r w:rsidR="006C5893" w:rsidRPr="00AF2685">
              <w:rPr>
                <w:rFonts w:ascii="Arial" w:hAnsi="Arial" w:cs="Arial"/>
                <w:b/>
              </w:rPr>
              <w:t>)</w:t>
            </w:r>
            <w:r w:rsidRPr="00AF2685">
              <w:rPr>
                <w:rFonts w:ascii="Arial" w:hAnsi="Arial" w:cs="Arial"/>
                <w:b/>
              </w:rPr>
              <w:t xml:space="preserve"> of manufacture to be audited.</w:t>
            </w:r>
          </w:p>
        </w:tc>
        <w:tc>
          <w:tcPr>
            <w:tcW w:w="1392" w:type="dxa"/>
          </w:tcPr>
          <w:p w14:paraId="68EA9CF9" w14:textId="77777777" w:rsidR="00A258F6" w:rsidRPr="00AF2685" w:rsidRDefault="00A258F6">
            <w:pPr>
              <w:rPr>
                <w:rFonts w:ascii="Arial" w:hAnsi="Arial" w:cs="Arial"/>
              </w:rPr>
            </w:pPr>
          </w:p>
        </w:tc>
      </w:tr>
      <w:tr w:rsidR="00A258F6" w:rsidRPr="00AF2685" w14:paraId="3E9F3D64" w14:textId="77777777">
        <w:trPr>
          <w:cantSplit/>
        </w:trPr>
        <w:tc>
          <w:tcPr>
            <w:tcW w:w="3369" w:type="dxa"/>
            <w:shd w:val="pct12" w:color="auto" w:fill="FFFFFF"/>
          </w:tcPr>
          <w:p w14:paraId="6B99E8FD" w14:textId="77777777" w:rsidR="00A258F6" w:rsidRPr="00AF2685" w:rsidRDefault="00A258F6">
            <w:pPr>
              <w:numPr>
                <w:ilvl w:val="0"/>
                <w:numId w:val="5"/>
              </w:numPr>
              <w:spacing w:before="120"/>
              <w:ind w:right="850"/>
              <w:rPr>
                <w:rFonts w:ascii="Arial" w:hAnsi="Arial" w:cs="Arial"/>
                <w:b/>
              </w:rPr>
            </w:pPr>
            <w:r w:rsidRPr="00AF2685">
              <w:rPr>
                <w:rFonts w:ascii="Arial" w:hAnsi="Arial" w:cs="Arial"/>
                <w:b/>
              </w:rPr>
              <w:t xml:space="preserve">Auditor/s </w:t>
            </w:r>
            <w:r w:rsidRPr="00AF2685">
              <w:rPr>
                <w:rFonts w:ascii="Arial" w:hAnsi="Arial" w:cs="Arial"/>
                <w:b/>
              </w:rPr>
              <w:br/>
              <w:t>(for this audit)</w:t>
            </w:r>
          </w:p>
        </w:tc>
        <w:tc>
          <w:tcPr>
            <w:tcW w:w="6095" w:type="dxa"/>
            <w:gridSpan w:val="3"/>
          </w:tcPr>
          <w:p w14:paraId="0A8C2CCC" w14:textId="77777777" w:rsidR="00A258F6" w:rsidRPr="00AF2685" w:rsidRDefault="00A258F6">
            <w:pPr>
              <w:rPr>
                <w:rFonts w:ascii="Arial" w:hAnsi="Arial" w:cs="Arial"/>
              </w:rPr>
            </w:pPr>
          </w:p>
        </w:tc>
      </w:tr>
      <w:tr w:rsidR="00A258F6" w:rsidRPr="00AF2685" w14:paraId="58772840" w14:textId="77777777">
        <w:tc>
          <w:tcPr>
            <w:tcW w:w="3369" w:type="dxa"/>
            <w:shd w:val="pct12" w:color="auto" w:fill="FFFFFF"/>
          </w:tcPr>
          <w:p w14:paraId="7E02F067" w14:textId="77777777" w:rsidR="00A258F6" w:rsidRPr="00AF2685" w:rsidRDefault="00A258F6" w:rsidP="00E36138">
            <w:pPr>
              <w:numPr>
                <w:ilvl w:val="0"/>
                <w:numId w:val="5"/>
              </w:numPr>
              <w:spacing w:before="120"/>
              <w:ind w:left="357" w:right="851" w:hanging="357"/>
              <w:rPr>
                <w:rFonts w:ascii="Arial" w:hAnsi="Arial" w:cs="Arial"/>
                <w:b/>
              </w:rPr>
            </w:pPr>
            <w:r w:rsidRPr="00AF2685">
              <w:rPr>
                <w:rFonts w:ascii="Arial" w:hAnsi="Arial" w:cs="Arial"/>
                <w:b/>
              </w:rPr>
              <w:t xml:space="preserve">Other sub-contractors and/or facilities to be audited </w:t>
            </w:r>
            <w:r w:rsidRPr="00AF2685">
              <w:rPr>
                <w:rFonts w:ascii="Arial" w:hAnsi="Arial" w:cs="Arial"/>
                <w:b/>
                <w:i/>
                <w:iCs/>
              </w:rPr>
              <w:t>(if included, or to be included on licence):</w:t>
            </w:r>
          </w:p>
        </w:tc>
        <w:tc>
          <w:tcPr>
            <w:tcW w:w="6095" w:type="dxa"/>
            <w:gridSpan w:val="3"/>
          </w:tcPr>
          <w:p w14:paraId="51CD9FC5" w14:textId="77777777" w:rsidR="00A258F6" w:rsidRPr="00AF2685" w:rsidRDefault="00A258F6">
            <w:pPr>
              <w:rPr>
                <w:rFonts w:ascii="Arial" w:hAnsi="Arial" w:cs="Arial"/>
              </w:rPr>
            </w:pPr>
          </w:p>
        </w:tc>
      </w:tr>
      <w:tr w:rsidR="008149CC" w:rsidRPr="00AF2685" w14:paraId="188F8487" w14:textId="77777777" w:rsidTr="008149CC">
        <w:trPr>
          <w:trHeight w:val="598"/>
        </w:trPr>
        <w:tc>
          <w:tcPr>
            <w:tcW w:w="3369" w:type="dxa"/>
            <w:shd w:val="pct12" w:color="auto" w:fill="FFFFFF"/>
          </w:tcPr>
          <w:p w14:paraId="73F9B3EB" w14:textId="1B47AC3A" w:rsidR="008149CC" w:rsidRPr="00AF2685" w:rsidRDefault="008149CC" w:rsidP="00E36138">
            <w:pPr>
              <w:numPr>
                <w:ilvl w:val="0"/>
                <w:numId w:val="5"/>
              </w:numPr>
              <w:spacing w:before="120"/>
              <w:ind w:left="357" w:right="851" w:hanging="357"/>
              <w:rPr>
                <w:rFonts w:ascii="Arial" w:hAnsi="Arial" w:cs="Arial"/>
                <w:b/>
              </w:rPr>
            </w:pPr>
            <w:r>
              <w:rPr>
                <w:rFonts w:ascii="Arial" w:hAnsi="Arial" w:cs="Arial"/>
                <w:b/>
              </w:rPr>
              <w:t xml:space="preserve"> </w:t>
            </w:r>
            <w:r w:rsidRPr="008149CC">
              <w:rPr>
                <w:rFonts w:ascii="Arial" w:hAnsi="Arial" w:cs="Arial"/>
                <w:b/>
              </w:rPr>
              <w:t>Comments</w:t>
            </w:r>
          </w:p>
        </w:tc>
        <w:tc>
          <w:tcPr>
            <w:tcW w:w="6095" w:type="dxa"/>
            <w:gridSpan w:val="3"/>
          </w:tcPr>
          <w:p w14:paraId="4D783B80" w14:textId="77777777" w:rsidR="008149CC" w:rsidRPr="00AF2685" w:rsidRDefault="008149CC">
            <w:pPr>
              <w:rPr>
                <w:rFonts w:ascii="Arial" w:hAnsi="Arial" w:cs="Arial"/>
              </w:rPr>
            </w:pPr>
          </w:p>
        </w:tc>
      </w:tr>
    </w:tbl>
    <w:p w14:paraId="6E4FF75D" w14:textId="197FE651" w:rsidR="00794688" w:rsidRDefault="00794688">
      <w:pPr>
        <w:ind w:right="850"/>
        <w:rPr>
          <w:rFonts w:ascii="Arial" w:hAnsi="Arial" w:cs="Arial"/>
        </w:rPr>
      </w:pPr>
      <w:r>
        <w:rPr>
          <w:rFonts w:ascii="Arial" w:hAnsi="Arial" w:cs="Arial"/>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464"/>
      </w:tblGrid>
      <w:tr w:rsidR="00A258F6" w:rsidRPr="00AF2685" w14:paraId="12FABCF4" w14:textId="77777777">
        <w:tc>
          <w:tcPr>
            <w:tcW w:w="9464" w:type="dxa"/>
            <w:shd w:val="clear" w:color="auto" w:fill="E0E0E0"/>
          </w:tcPr>
          <w:p w14:paraId="0909FBE2" w14:textId="77777777" w:rsidR="00F15553" w:rsidRPr="00AF2685" w:rsidRDefault="00F15553" w:rsidP="00F15553">
            <w:pPr>
              <w:spacing w:before="120"/>
              <w:rPr>
                <w:rFonts w:ascii="Arial" w:hAnsi="Arial" w:cs="Arial"/>
                <w:b/>
                <w:bCs/>
              </w:rPr>
            </w:pPr>
            <w:r w:rsidRPr="00AF2685">
              <w:rPr>
                <w:rFonts w:ascii="Arial" w:hAnsi="Arial" w:cs="Arial"/>
                <w:b/>
                <w:bCs/>
              </w:rPr>
              <w:lastRenderedPageBreak/>
              <w:t>Privacy</w:t>
            </w:r>
          </w:p>
          <w:p w14:paraId="5F10C0A7" w14:textId="77777777" w:rsidR="00F15553" w:rsidRPr="00AF2685" w:rsidRDefault="00F15553" w:rsidP="00F15553">
            <w:pPr>
              <w:spacing w:before="120"/>
              <w:rPr>
                <w:rFonts w:ascii="Arial" w:hAnsi="Arial" w:cs="Arial"/>
                <w:bCs/>
                <w:i/>
              </w:rPr>
            </w:pPr>
            <w:r w:rsidRPr="00AF2685">
              <w:rPr>
                <w:rFonts w:ascii="Arial" w:hAnsi="Arial" w:cs="Arial"/>
                <w:bCs/>
                <w:i/>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14:paraId="20BB9F4F" w14:textId="77777777" w:rsidR="00BB78F4" w:rsidRPr="00AF2685" w:rsidRDefault="00F15553" w:rsidP="00F15553">
            <w:pPr>
              <w:spacing w:before="120"/>
              <w:rPr>
                <w:rFonts w:ascii="Arial" w:hAnsi="Arial" w:cs="Arial"/>
                <w:bCs/>
                <w:i/>
              </w:rPr>
            </w:pPr>
            <w:r w:rsidRPr="00AF2685">
              <w:rPr>
                <w:rFonts w:ascii="Arial" w:hAnsi="Arial" w:cs="Arial"/>
                <w:bCs/>
                <w:i/>
              </w:rPr>
              <w:t>Personal information collected by the APVMA will be managed in accordance with the Privacy Act 1988.</w:t>
            </w:r>
          </w:p>
          <w:p w14:paraId="58DB6EF7" w14:textId="77777777" w:rsidR="00BB78F4" w:rsidRPr="00AF2685" w:rsidRDefault="00BB78F4" w:rsidP="00C05935">
            <w:pPr>
              <w:rPr>
                <w:rFonts w:ascii="Arial" w:hAnsi="Arial" w:cs="Arial"/>
              </w:rPr>
            </w:pPr>
          </w:p>
          <w:p w14:paraId="6E4930ED" w14:textId="70F295D6" w:rsidR="00F15553" w:rsidRDefault="00F15553" w:rsidP="00F15553">
            <w:pPr>
              <w:spacing w:before="120"/>
              <w:rPr>
                <w:rFonts w:ascii="Arial" w:hAnsi="Arial" w:cs="Arial"/>
                <w:i/>
                <w:iCs/>
              </w:rPr>
            </w:pPr>
            <w:r w:rsidRPr="00AF2685">
              <w:rPr>
                <w:rFonts w:ascii="Arial" w:hAnsi="Arial" w:cs="Arial"/>
                <w:bCs/>
                <w:i/>
              </w:rPr>
              <w:t xml:space="preserve">More information about the way in which the APVMA manages personal information, including its Privacy Statement, is available at </w:t>
            </w:r>
            <w:hyperlink r:id="rId10" w:history="1">
              <w:r w:rsidR="00D728D9" w:rsidRPr="00405731">
                <w:rPr>
                  <w:rStyle w:val="Hyperlink"/>
                  <w:rFonts w:ascii="Arial" w:hAnsi="Arial" w:cs="Arial"/>
                  <w:i/>
                  <w:iCs/>
                </w:rPr>
                <w:t>https://www.apvma.gov.au/contact-us/privacy/policy</w:t>
              </w:r>
            </w:hyperlink>
          </w:p>
          <w:p w14:paraId="5F0D9F35" w14:textId="77777777" w:rsidR="00D728D9" w:rsidRPr="00AF2685" w:rsidRDefault="00D728D9" w:rsidP="00F15553">
            <w:pPr>
              <w:spacing w:before="120"/>
              <w:rPr>
                <w:rFonts w:ascii="Arial" w:hAnsi="Arial" w:cs="Arial"/>
                <w:b/>
                <w:bCs/>
              </w:rPr>
            </w:pPr>
          </w:p>
          <w:p w14:paraId="08E6D6DB" w14:textId="77777777" w:rsidR="00A258F6" w:rsidRPr="00AF2685" w:rsidRDefault="00A258F6">
            <w:pPr>
              <w:spacing w:before="120"/>
              <w:rPr>
                <w:rFonts w:ascii="Arial" w:hAnsi="Arial" w:cs="Arial"/>
              </w:rPr>
            </w:pPr>
            <w:r w:rsidRPr="00AF2685">
              <w:rPr>
                <w:rFonts w:ascii="Arial" w:hAnsi="Arial" w:cs="Arial"/>
                <w:b/>
                <w:bCs/>
              </w:rPr>
              <w:t xml:space="preserve">Auditor’s Declaration:  </w:t>
            </w:r>
            <w:r w:rsidRPr="00AF2685">
              <w:rPr>
                <w:rFonts w:ascii="Arial" w:hAnsi="Arial" w:cs="Arial"/>
              </w:rPr>
              <w:t xml:space="preserve">I declare that I have not provided GMP consultancy services to this company within the past </w:t>
            </w:r>
            <w:r w:rsidR="00801E30" w:rsidRPr="00AF2685">
              <w:rPr>
                <w:rFonts w:ascii="Arial" w:hAnsi="Arial" w:cs="Arial"/>
              </w:rPr>
              <w:t xml:space="preserve">three </w:t>
            </w:r>
            <w:r w:rsidRPr="00AF2685">
              <w:rPr>
                <w:rFonts w:ascii="Arial" w:hAnsi="Arial" w:cs="Arial"/>
              </w:rPr>
              <w:t>(</w:t>
            </w:r>
            <w:r w:rsidR="00801E30" w:rsidRPr="00AF2685">
              <w:rPr>
                <w:rFonts w:ascii="Arial" w:hAnsi="Arial" w:cs="Arial"/>
              </w:rPr>
              <w:t>3</w:t>
            </w:r>
            <w:r w:rsidRPr="00AF2685">
              <w:rPr>
                <w:rFonts w:ascii="Arial" w:hAnsi="Arial" w:cs="Arial"/>
              </w:rPr>
              <w:t>) years, and have had no dealings, nor have any personal or business financial interests that could be considered a conflict of interest with this company (as defined in the Accreditation Deed).</w:t>
            </w:r>
          </w:p>
          <w:p w14:paraId="1ACD529F" w14:textId="77777777" w:rsidR="00A258F6" w:rsidRPr="00AF2685" w:rsidRDefault="00A258F6">
            <w:pPr>
              <w:ind w:right="-2"/>
              <w:rPr>
                <w:rFonts w:ascii="Arial" w:hAnsi="Arial" w:cs="Arial"/>
              </w:rPr>
            </w:pPr>
          </w:p>
          <w:p w14:paraId="51E7670A" w14:textId="77777777" w:rsidR="00A258F6" w:rsidRPr="00AF2685" w:rsidRDefault="00A258F6">
            <w:pPr>
              <w:spacing w:before="120"/>
              <w:ind w:right="91"/>
              <w:rPr>
                <w:rFonts w:ascii="Arial" w:hAnsi="Arial" w:cs="Arial"/>
                <w:b/>
              </w:rPr>
            </w:pPr>
            <w:r w:rsidRPr="00AF2685">
              <w:rPr>
                <w:rFonts w:ascii="Arial" w:hAnsi="Arial" w:cs="Arial"/>
                <w:b/>
              </w:rPr>
              <w:t xml:space="preserve">Signature of Auditor:  </w:t>
            </w:r>
            <w:r w:rsidRPr="00AF2685">
              <w:rPr>
                <w:rFonts w:ascii="Arial" w:hAnsi="Arial" w:cs="Arial"/>
                <w:b/>
              </w:rPr>
              <w:tab/>
            </w:r>
            <w:r w:rsidRPr="00AF2685">
              <w:rPr>
                <w:rFonts w:ascii="Arial" w:hAnsi="Arial" w:cs="Arial"/>
                <w:bCs/>
              </w:rPr>
              <w:t>……………………………………………….</w:t>
            </w:r>
            <w:r w:rsidRPr="00AF2685">
              <w:rPr>
                <w:rFonts w:ascii="Arial" w:hAnsi="Arial" w:cs="Arial"/>
                <w:b/>
              </w:rPr>
              <w:tab/>
              <w:t xml:space="preserve">Date:   </w:t>
            </w:r>
            <w:r w:rsidRPr="00AF2685">
              <w:rPr>
                <w:rFonts w:ascii="Arial" w:hAnsi="Arial" w:cs="Arial"/>
                <w:bCs/>
              </w:rPr>
              <w:t>…………………….</w:t>
            </w:r>
          </w:p>
          <w:p w14:paraId="3568DD33" w14:textId="77777777" w:rsidR="00A258F6" w:rsidRPr="00AF2685" w:rsidRDefault="00A258F6">
            <w:pPr>
              <w:ind w:right="850"/>
              <w:rPr>
                <w:rFonts w:ascii="Arial" w:hAnsi="Arial" w:cs="Arial"/>
              </w:rPr>
            </w:pPr>
          </w:p>
        </w:tc>
      </w:tr>
    </w:tbl>
    <w:p w14:paraId="013EB753" w14:textId="7C8AEF42" w:rsidR="008149CC" w:rsidRPr="008149CC" w:rsidRDefault="008149CC" w:rsidP="008149CC">
      <w:pPr>
        <w:tabs>
          <w:tab w:val="left" w:pos="8064"/>
        </w:tabs>
        <w:rPr>
          <w:rFonts w:ascii="Arial" w:hAnsi="Arial" w:cs="Arial"/>
          <w:sz w:val="21"/>
          <w:szCs w:val="21"/>
        </w:rPr>
      </w:pPr>
    </w:p>
    <w:sectPr w:rsidR="008149CC" w:rsidRPr="008149CC" w:rsidSect="00135542">
      <w:footerReference w:type="default" r:id="rId11"/>
      <w:headerReference w:type="first" r:id="rId12"/>
      <w:footerReference w:type="first" r:id="rId13"/>
      <w:pgSz w:w="11906" w:h="16838" w:code="9"/>
      <w:pgMar w:top="1134" w:right="1418" w:bottom="851" w:left="1418"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9796" w14:textId="77777777" w:rsidR="00851209" w:rsidRDefault="00851209">
      <w:r>
        <w:separator/>
      </w:r>
    </w:p>
  </w:endnote>
  <w:endnote w:type="continuationSeparator" w:id="0">
    <w:p w14:paraId="456F72F0" w14:textId="77777777" w:rsidR="00851209" w:rsidRDefault="0085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4651" w14:textId="77777777" w:rsidR="00794688" w:rsidRPr="006226FB" w:rsidRDefault="00794688" w:rsidP="00794688">
    <w:pPr>
      <w:pStyle w:val="Footer"/>
      <w:rPr>
        <w:rFonts w:ascii="Arial" w:hAnsi="Arial" w:cs="Arial"/>
        <w:sz w:val="16"/>
      </w:rPr>
    </w:pPr>
    <w:r>
      <w:rPr>
        <w:rFonts w:ascii="Arial" w:hAnsi="Arial" w:cs="Arial"/>
        <w:sz w:val="16"/>
      </w:rPr>
      <w:t>GPO Box 574 Canberra ACT 2601</w:t>
    </w:r>
    <w:r w:rsidRPr="006226FB">
      <w:rPr>
        <w:rFonts w:ascii="Arial" w:hAnsi="Arial" w:cs="Arial"/>
        <w:sz w:val="16"/>
      </w:rPr>
      <w:t xml:space="preserve"> Australia</w:t>
    </w:r>
  </w:p>
  <w:p w14:paraId="2C127575" w14:textId="645BD045" w:rsidR="00794688" w:rsidRDefault="00794688" w:rsidP="00794688">
    <w:pPr>
      <w:pStyle w:val="Footer"/>
      <w:rPr>
        <w:rFonts w:ascii="Arial" w:hAnsi="Arial" w:cs="Arial"/>
        <w:sz w:val="16"/>
      </w:rPr>
    </w:pPr>
    <w:r w:rsidRPr="006226FB">
      <w:rPr>
        <w:rFonts w:ascii="Arial" w:hAnsi="Arial" w:cs="Arial"/>
        <w:sz w:val="16"/>
      </w:rPr>
      <w:t xml:space="preserve">Tel: +61 2 </w:t>
    </w:r>
    <w:r>
      <w:rPr>
        <w:rFonts w:ascii="Arial" w:hAnsi="Arial" w:cs="Arial"/>
        <w:sz w:val="16"/>
      </w:rPr>
      <w:t xml:space="preserve">6770 2300 </w:t>
    </w:r>
    <w:hyperlink r:id="rId1" w:history="1">
      <w:r w:rsidRPr="00EC1212">
        <w:rPr>
          <w:rStyle w:val="Hyperlink"/>
          <w:rFonts w:ascii="Arial" w:hAnsi="Arial" w:cs="Arial"/>
          <w:sz w:val="16"/>
        </w:rPr>
        <w:t>www.apvma.gov.au</w:t>
      </w:r>
    </w:hyperlink>
  </w:p>
  <w:p w14:paraId="5B30CFC9" w14:textId="77777777" w:rsidR="00794688" w:rsidRDefault="00794688" w:rsidP="00794688">
    <w:pPr>
      <w:pStyle w:val="Footer"/>
      <w:rPr>
        <w:rFonts w:ascii="Arial" w:hAnsi="Arial" w:cs="Arial"/>
        <w:sz w:val="16"/>
      </w:rPr>
    </w:pPr>
    <w:r w:rsidRPr="006226FB">
      <w:rPr>
        <w:rFonts w:ascii="Arial" w:hAnsi="Arial" w:cs="Arial"/>
        <w:sz w:val="16"/>
      </w:rPr>
      <w:t>ABN 19 495 043 447</w:t>
    </w:r>
  </w:p>
  <w:p w14:paraId="6E84F0B8" w14:textId="2E95B778" w:rsidR="0054199F" w:rsidRPr="006226FB" w:rsidRDefault="0054199F" w:rsidP="00794688">
    <w:pPr>
      <w:pStyle w:val="Footer"/>
      <w:ind w:left="720"/>
      <w:jc w:val="right"/>
      <w:rPr>
        <w:rFonts w:ascii="Arial" w:hAnsi="Arial" w:cs="Arial"/>
        <w:sz w:val="16"/>
      </w:rPr>
    </w:pPr>
    <w:r w:rsidRPr="005E707B">
      <w:rPr>
        <w:rFonts w:ascii="Arial" w:hAnsi="Arial" w:cs="Arial"/>
        <w:sz w:val="16"/>
      </w:rPr>
      <w:t xml:space="preserve">Page </w:t>
    </w:r>
    <w:r w:rsidRPr="005E707B">
      <w:rPr>
        <w:rFonts w:ascii="Arial" w:hAnsi="Arial" w:cs="Arial"/>
        <w:sz w:val="16"/>
      </w:rPr>
      <w:fldChar w:fldCharType="begin"/>
    </w:r>
    <w:r w:rsidRPr="005E707B">
      <w:rPr>
        <w:rFonts w:ascii="Arial" w:hAnsi="Arial" w:cs="Arial"/>
        <w:sz w:val="16"/>
      </w:rPr>
      <w:instrText xml:space="preserve"> PAGE </w:instrText>
    </w:r>
    <w:r w:rsidRPr="005E707B">
      <w:rPr>
        <w:rFonts w:ascii="Arial" w:hAnsi="Arial" w:cs="Arial"/>
        <w:sz w:val="16"/>
      </w:rPr>
      <w:fldChar w:fldCharType="separate"/>
    </w:r>
    <w:r>
      <w:rPr>
        <w:rFonts w:ascii="Arial" w:hAnsi="Arial" w:cs="Arial"/>
        <w:sz w:val="16"/>
      </w:rPr>
      <w:t>1</w:t>
    </w:r>
    <w:r w:rsidRPr="005E707B">
      <w:rPr>
        <w:rFonts w:ascii="Arial" w:hAnsi="Arial" w:cs="Arial"/>
        <w:sz w:val="16"/>
      </w:rPr>
      <w:fldChar w:fldCharType="end"/>
    </w:r>
    <w:r w:rsidRPr="005E707B">
      <w:rPr>
        <w:rFonts w:ascii="Arial" w:hAnsi="Arial" w:cs="Arial"/>
        <w:sz w:val="16"/>
      </w:rPr>
      <w:t xml:space="preserve"> of </w:t>
    </w:r>
    <w:r w:rsidRPr="005E707B">
      <w:rPr>
        <w:rFonts w:ascii="Arial" w:hAnsi="Arial" w:cs="Arial"/>
        <w:sz w:val="16"/>
      </w:rPr>
      <w:fldChar w:fldCharType="begin"/>
    </w:r>
    <w:r w:rsidRPr="005E707B">
      <w:rPr>
        <w:rFonts w:ascii="Arial" w:hAnsi="Arial" w:cs="Arial"/>
        <w:sz w:val="16"/>
      </w:rPr>
      <w:instrText xml:space="preserve"> NUMPAGES </w:instrText>
    </w:r>
    <w:r w:rsidRPr="005E707B">
      <w:rPr>
        <w:rFonts w:ascii="Arial" w:hAnsi="Arial" w:cs="Arial"/>
        <w:sz w:val="16"/>
      </w:rPr>
      <w:fldChar w:fldCharType="separate"/>
    </w:r>
    <w:r>
      <w:rPr>
        <w:rFonts w:ascii="Arial" w:hAnsi="Arial" w:cs="Arial"/>
        <w:sz w:val="16"/>
      </w:rPr>
      <w:t>2</w:t>
    </w:r>
    <w:r w:rsidRPr="005E707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5C6A" w14:textId="25E2FBA5" w:rsidR="0054199F" w:rsidRPr="006226FB" w:rsidRDefault="008149CC" w:rsidP="00794688">
    <w:pPr>
      <w:pStyle w:val="Footer"/>
      <w:ind w:left="720"/>
      <w:jc w:val="right"/>
      <w:rPr>
        <w:rFonts w:ascii="Arial" w:hAnsi="Arial" w:cs="Arial"/>
        <w:sz w:val="16"/>
      </w:rPr>
    </w:pPr>
    <w:bookmarkStart w:id="0" w:name="_Hlk178689730"/>
    <w:bookmarkStart w:id="1" w:name="_Hlk178689731"/>
    <w:bookmarkStart w:id="2" w:name="_Hlk178689732"/>
    <w:bookmarkStart w:id="3" w:name="_Hlk178689733"/>
    <w:bookmarkStart w:id="4" w:name="_Hlk178690108"/>
    <w:r w:rsidRPr="005E707B">
      <w:rPr>
        <w:rFonts w:ascii="Arial" w:hAnsi="Arial" w:cs="Arial"/>
        <w:sz w:val="16"/>
      </w:rPr>
      <w:t xml:space="preserve">Page </w:t>
    </w:r>
    <w:r w:rsidRPr="005E707B">
      <w:rPr>
        <w:rFonts w:ascii="Arial" w:hAnsi="Arial" w:cs="Arial"/>
        <w:sz w:val="16"/>
      </w:rPr>
      <w:fldChar w:fldCharType="begin"/>
    </w:r>
    <w:r w:rsidRPr="005E707B">
      <w:rPr>
        <w:rFonts w:ascii="Arial" w:hAnsi="Arial" w:cs="Arial"/>
        <w:sz w:val="16"/>
      </w:rPr>
      <w:instrText xml:space="preserve"> PAGE </w:instrText>
    </w:r>
    <w:r w:rsidRPr="005E707B">
      <w:rPr>
        <w:rFonts w:ascii="Arial" w:hAnsi="Arial" w:cs="Arial"/>
        <w:sz w:val="16"/>
      </w:rPr>
      <w:fldChar w:fldCharType="separate"/>
    </w:r>
    <w:r>
      <w:rPr>
        <w:rFonts w:ascii="Arial" w:hAnsi="Arial" w:cs="Arial"/>
        <w:sz w:val="16"/>
      </w:rPr>
      <w:t>2</w:t>
    </w:r>
    <w:r w:rsidRPr="005E707B">
      <w:rPr>
        <w:rFonts w:ascii="Arial" w:hAnsi="Arial" w:cs="Arial"/>
        <w:sz w:val="16"/>
      </w:rPr>
      <w:fldChar w:fldCharType="end"/>
    </w:r>
    <w:r w:rsidRPr="005E707B">
      <w:rPr>
        <w:rFonts w:ascii="Arial" w:hAnsi="Arial" w:cs="Arial"/>
        <w:sz w:val="16"/>
      </w:rPr>
      <w:t xml:space="preserve"> of </w:t>
    </w:r>
    <w:r w:rsidRPr="005E707B">
      <w:rPr>
        <w:rFonts w:ascii="Arial" w:hAnsi="Arial" w:cs="Arial"/>
        <w:sz w:val="16"/>
      </w:rPr>
      <w:fldChar w:fldCharType="begin"/>
    </w:r>
    <w:r w:rsidRPr="005E707B">
      <w:rPr>
        <w:rFonts w:ascii="Arial" w:hAnsi="Arial" w:cs="Arial"/>
        <w:sz w:val="16"/>
      </w:rPr>
      <w:instrText xml:space="preserve"> NUMPAGES </w:instrText>
    </w:r>
    <w:r w:rsidRPr="005E707B">
      <w:rPr>
        <w:rFonts w:ascii="Arial" w:hAnsi="Arial" w:cs="Arial"/>
        <w:sz w:val="16"/>
      </w:rPr>
      <w:fldChar w:fldCharType="separate"/>
    </w:r>
    <w:r>
      <w:rPr>
        <w:rFonts w:ascii="Arial" w:hAnsi="Arial" w:cs="Arial"/>
        <w:sz w:val="16"/>
      </w:rPr>
      <w:t>3</w:t>
    </w:r>
    <w:r w:rsidRPr="005E707B">
      <w:rPr>
        <w:rFonts w:ascii="Arial" w:hAnsi="Arial" w:cs="Arial"/>
        <w:sz w:val="16"/>
      </w:rPr>
      <w:fldChar w:fldCharType="end"/>
    </w:r>
    <w:bookmarkEnd w:id="0"/>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B4B5" w14:textId="77777777" w:rsidR="00851209" w:rsidRDefault="00851209">
      <w:r>
        <w:separator/>
      </w:r>
    </w:p>
  </w:footnote>
  <w:footnote w:type="continuationSeparator" w:id="0">
    <w:p w14:paraId="2096EFCE" w14:textId="77777777" w:rsidR="00851209" w:rsidRDefault="0085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B8A8" w14:textId="77777777" w:rsidR="00A258F6" w:rsidRDefault="00C31967" w:rsidP="00794688">
    <w:pPr>
      <w:pStyle w:val="Header"/>
    </w:pPr>
    <w:r>
      <w:rPr>
        <w:noProof/>
        <w:lang w:eastAsia="en-AU"/>
      </w:rPr>
      <w:drawing>
        <wp:inline distT="0" distB="0" distL="0" distR="0" wp14:anchorId="6CB662F4" wp14:editId="2BFF1E8E">
          <wp:extent cx="2628900" cy="6762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76275"/>
                  </a:xfrm>
                  <a:prstGeom prst="rect">
                    <a:avLst/>
                  </a:prstGeom>
                  <a:noFill/>
                  <a:ln>
                    <a:noFill/>
                  </a:ln>
                </pic:spPr>
              </pic:pic>
            </a:graphicData>
          </a:graphic>
        </wp:inline>
      </w:drawing>
    </w:r>
  </w:p>
  <w:p w14:paraId="20BB449A" w14:textId="77777777" w:rsidR="00A258F6" w:rsidRDefault="00A258F6" w:rsidP="00794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94B8A"/>
    <w:multiLevelType w:val="singleLevel"/>
    <w:tmpl w:val="214EFD9C"/>
    <w:lvl w:ilvl="0">
      <w:start w:val="1"/>
      <w:numFmt w:val="decimal"/>
      <w:lvlText w:val="%1."/>
      <w:lvlJc w:val="left"/>
      <w:pPr>
        <w:tabs>
          <w:tab w:val="num" w:pos="360"/>
        </w:tabs>
        <w:ind w:left="360" w:hanging="360"/>
      </w:pPr>
    </w:lvl>
  </w:abstractNum>
  <w:abstractNum w:abstractNumId="1"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0E7A4E"/>
    <w:multiLevelType w:val="singleLevel"/>
    <w:tmpl w:val="214EFD9C"/>
    <w:lvl w:ilvl="0">
      <w:start w:val="1"/>
      <w:numFmt w:val="decimal"/>
      <w:lvlText w:val="%1."/>
      <w:lvlJc w:val="left"/>
      <w:pPr>
        <w:tabs>
          <w:tab w:val="num" w:pos="360"/>
        </w:tabs>
        <w:ind w:left="360" w:hanging="360"/>
      </w:pPr>
    </w:lvl>
  </w:abstractNum>
  <w:abstractNum w:abstractNumId="3" w15:restartNumberingAfterBreak="0">
    <w:nsid w:val="506E4583"/>
    <w:multiLevelType w:val="singleLevel"/>
    <w:tmpl w:val="E7AC56AA"/>
    <w:lvl w:ilvl="0">
      <w:start w:val="8"/>
      <w:numFmt w:val="decimal"/>
      <w:lvlText w:val="%1."/>
      <w:lvlJc w:val="left"/>
      <w:pPr>
        <w:tabs>
          <w:tab w:val="num" w:pos="420"/>
        </w:tabs>
        <w:ind w:left="420" w:hanging="420"/>
      </w:pPr>
      <w:rPr>
        <w:rFonts w:hint="default"/>
      </w:rPr>
    </w:lvl>
  </w:abstractNum>
  <w:abstractNum w:abstractNumId="4" w15:restartNumberingAfterBreak="0">
    <w:nsid w:val="593D4E1A"/>
    <w:multiLevelType w:val="singleLevel"/>
    <w:tmpl w:val="214EFD9C"/>
    <w:lvl w:ilvl="0">
      <w:start w:val="1"/>
      <w:numFmt w:val="decimal"/>
      <w:lvlText w:val="%1."/>
      <w:lvlJc w:val="left"/>
      <w:pPr>
        <w:tabs>
          <w:tab w:val="num" w:pos="360"/>
        </w:tabs>
        <w:ind w:left="360" w:hanging="360"/>
      </w:pPr>
    </w:lvl>
  </w:abstractNum>
  <w:abstractNum w:abstractNumId="5" w15:restartNumberingAfterBreak="0">
    <w:nsid w:val="7CE360A3"/>
    <w:multiLevelType w:val="singleLevel"/>
    <w:tmpl w:val="214EFD9C"/>
    <w:lvl w:ilvl="0">
      <w:start w:val="1"/>
      <w:numFmt w:val="decimal"/>
      <w:lvlText w:val="%1."/>
      <w:lvlJc w:val="left"/>
      <w:pPr>
        <w:tabs>
          <w:tab w:val="num" w:pos="360"/>
        </w:tabs>
        <w:ind w:left="360" w:hanging="360"/>
      </w:pPr>
    </w:lvl>
  </w:abstractNum>
  <w:num w:numId="1" w16cid:durableId="187909504">
    <w:abstractNumId w:val="1"/>
  </w:num>
  <w:num w:numId="2" w16cid:durableId="1741899962">
    <w:abstractNumId w:val="3"/>
  </w:num>
  <w:num w:numId="3" w16cid:durableId="624046637">
    <w:abstractNumId w:val="4"/>
  </w:num>
  <w:num w:numId="4" w16cid:durableId="1347098608">
    <w:abstractNumId w:val="5"/>
  </w:num>
  <w:num w:numId="5" w16cid:durableId="2122256229">
    <w:abstractNumId w:val="0"/>
  </w:num>
  <w:num w:numId="6" w16cid:durableId="33727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0A"/>
    <w:rsid w:val="00030D9E"/>
    <w:rsid w:val="000B0764"/>
    <w:rsid w:val="000D7475"/>
    <w:rsid w:val="000E5806"/>
    <w:rsid w:val="00125CEC"/>
    <w:rsid w:val="00135542"/>
    <w:rsid w:val="00142969"/>
    <w:rsid w:val="00170D9F"/>
    <w:rsid w:val="00196CAE"/>
    <w:rsid w:val="001A1066"/>
    <w:rsid w:val="001C19F7"/>
    <w:rsid w:val="001E2AF6"/>
    <w:rsid w:val="001E3DCD"/>
    <w:rsid w:val="00240022"/>
    <w:rsid w:val="0024502D"/>
    <w:rsid w:val="00263B21"/>
    <w:rsid w:val="00265129"/>
    <w:rsid w:val="0028125C"/>
    <w:rsid w:val="00285765"/>
    <w:rsid w:val="002A537F"/>
    <w:rsid w:val="002B079F"/>
    <w:rsid w:val="002B1A6B"/>
    <w:rsid w:val="002F0750"/>
    <w:rsid w:val="00304960"/>
    <w:rsid w:val="003058A6"/>
    <w:rsid w:val="003257F5"/>
    <w:rsid w:val="003A2FCE"/>
    <w:rsid w:val="003C17EA"/>
    <w:rsid w:val="003E6646"/>
    <w:rsid w:val="00522BC1"/>
    <w:rsid w:val="0054199F"/>
    <w:rsid w:val="00561651"/>
    <w:rsid w:val="005A743F"/>
    <w:rsid w:val="005E01A2"/>
    <w:rsid w:val="005F16B3"/>
    <w:rsid w:val="006240BE"/>
    <w:rsid w:val="00694A76"/>
    <w:rsid w:val="0069514E"/>
    <w:rsid w:val="006973BD"/>
    <w:rsid w:val="006C5893"/>
    <w:rsid w:val="006E06B2"/>
    <w:rsid w:val="006E0C05"/>
    <w:rsid w:val="00762679"/>
    <w:rsid w:val="00794688"/>
    <w:rsid w:val="007C0158"/>
    <w:rsid w:val="00801E30"/>
    <w:rsid w:val="008149CC"/>
    <w:rsid w:val="008460A9"/>
    <w:rsid w:val="00851209"/>
    <w:rsid w:val="008573BB"/>
    <w:rsid w:val="0087109F"/>
    <w:rsid w:val="00881D23"/>
    <w:rsid w:val="008E0A1D"/>
    <w:rsid w:val="00904BAE"/>
    <w:rsid w:val="0090798F"/>
    <w:rsid w:val="009145EA"/>
    <w:rsid w:val="00927BDD"/>
    <w:rsid w:val="00934AEC"/>
    <w:rsid w:val="009402E3"/>
    <w:rsid w:val="009A4717"/>
    <w:rsid w:val="009A6872"/>
    <w:rsid w:val="009C6559"/>
    <w:rsid w:val="00A1589F"/>
    <w:rsid w:val="00A258F6"/>
    <w:rsid w:val="00A65EDB"/>
    <w:rsid w:val="00A9573F"/>
    <w:rsid w:val="00AC23DC"/>
    <w:rsid w:val="00AE1CF2"/>
    <w:rsid w:val="00AF2685"/>
    <w:rsid w:val="00AF3A3C"/>
    <w:rsid w:val="00AF58E0"/>
    <w:rsid w:val="00B1434A"/>
    <w:rsid w:val="00B3284F"/>
    <w:rsid w:val="00B66720"/>
    <w:rsid w:val="00B8480A"/>
    <w:rsid w:val="00B926A7"/>
    <w:rsid w:val="00B97869"/>
    <w:rsid w:val="00BB78F4"/>
    <w:rsid w:val="00BC0C08"/>
    <w:rsid w:val="00BE3191"/>
    <w:rsid w:val="00BE5422"/>
    <w:rsid w:val="00C05935"/>
    <w:rsid w:val="00C13762"/>
    <w:rsid w:val="00C24601"/>
    <w:rsid w:val="00C31967"/>
    <w:rsid w:val="00CA04D9"/>
    <w:rsid w:val="00CA5511"/>
    <w:rsid w:val="00CC653F"/>
    <w:rsid w:val="00D46E31"/>
    <w:rsid w:val="00D728D9"/>
    <w:rsid w:val="00DB4C79"/>
    <w:rsid w:val="00DE7F38"/>
    <w:rsid w:val="00DF481E"/>
    <w:rsid w:val="00E0267A"/>
    <w:rsid w:val="00E36138"/>
    <w:rsid w:val="00E37876"/>
    <w:rsid w:val="00E435BD"/>
    <w:rsid w:val="00E50E75"/>
    <w:rsid w:val="00E645FD"/>
    <w:rsid w:val="00E66FCD"/>
    <w:rsid w:val="00E72D30"/>
    <w:rsid w:val="00EB6A0A"/>
    <w:rsid w:val="00F15553"/>
    <w:rsid w:val="00F505F4"/>
    <w:rsid w:val="00F53752"/>
    <w:rsid w:val="00F63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CDA9B"/>
  <w15:chartTrackingRefBased/>
  <w15:docId w15:val="{663AA936-3414-4F9F-BC09-D27403C7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32"/>
      <w:lang w:val="en-G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sz w:val="48"/>
      <w:lang w:val="en-US"/>
    </w:rPr>
  </w:style>
  <w:style w:type="paragraph" w:styleId="BodyText">
    <w:name w:val="Body Text"/>
    <w:basedOn w:val="Normal"/>
    <w:semiHidden/>
    <w:pPr>
      <w:ind w:right="91"/>
    </w:pPr>
  </w:style>
  <w:style w:type="paragraph" w:styleId="BodyTextIndent">
    <w:name w:val="Body Text Indent"/>
    <w:basedOn w:val="Normal"/>
    <w:semiHidden/>
    <w:pPr>
      <w:spacing w:before="120"/>
      <w:ind w:left="284" w:hanging="284"/>
    </w:pPr>
    <w:rPr>
      <w:b/>
    </w:rPr>
  </w:style>
  <w:style w:type="paragraph" w:styleId="BalloonText">
    <w:name w:val="Balloon Text"/>
    <w:basedOn w:val="Normal"/>
    <w:link w:val="BalloonTextChar"/>
    <w:uiPriority w:val="99"/>
    <w:semiHidden/>
    <w:unhideWhenUsed/>
    <w:rsid w:val="00B3284F"/>
    <w:rPr>
      <w:rFonts w:ascii="Tahoma" w:hAnsi="Tahoma" w:cs="Tahoma"/>
      <w:sz w:val="16"/>
      <w:szCs w:val="16"/>
    </w:rPr>
  </w:style>
  <w:style w:type="character" w:customStyle="1" w:styleId="BalloonTextChar">
    <w:name w:val="Balloon Text Char"/>
    <w:link w:val="BalloonText"/>
    <w:uiPriority w:val="99"/>
    <w:semiHidden/>
    <w:rsid w:val="00B3284F"/>
    <w:rPr>
      <w:rFonts w:ascii="Tahoma" w:hAnsi="Tahoma" w:cs="Tahoma"/>
      <w:sz w:val="16"/>
      <w:szCs w:val="16"/>
      <w:lang w:eastAsia="en-US"/>
    </w:rPr>
  </w:style>
  <w:style w:type="character" w:styleId="CommentReference">
    <w:name w:val="annotation reference"/>
    <w:uiPriority w:val="99"/>
    <w:semiHidden/>
    <w:unhideWhenUsed/>
    <w:rsid w:val="007C0158"/>
    <w:rPr>
      <w:sz w:val="16"/>
      <w:szCs w:val="16"/>
    </w:rPr>
  </w:style>
  <w:style w:type="paragraph" w:styleId="CommentText">
    <w:name w:val="annotation text"/>
    <w:basedOn w:val="Normal"/>
    <w:link w:val="CommentTextChar"/>
    <w:uiPriority w:val="99"/>
    <w:semiHidden/>
    <w:unhideWhenUsed/>
    <w:rsid w:val="007C0158"/>
  </w:style>
  <w:style w:type="character" w:customStyle="1" w:styleId="CommentTextChar">
    <w:name w:val="Comment Text Char"/>
    <w:link w:val="CommentText"/>
    <w:uiPriority w:val="99"/>
    <w:semiHidden/>
    <w:rsid w:val="007C0158"/>
    <w:rPr>
      <w:lang w:eastAsia="en-US"/>
    </w:rPr>
  </w:style>
  <w:style w:type="paragraph" w:styleId="CommentSubject">
    <w:name w:val="annotation subject"/>
    <w:basedOn w:val="CommentText"/>
    <w:next w:val="CommentText"/>
    <w:link w:val="CommentSubjectChar"/>
    <w:uiPriority w:val="99"/>
    <w:semiHidden/>
    <w:unhideWhenUsed/>
    <w:rsid w:val="007C0158"/>
    <w:rPr>
      <w:b/>
      <w:bCs/>
    </w:rPr>
  </w:style>
  <w:style w:type="character" w:customStyle="1" w:styleId="CommentSubjectChar">
    <w:name w:val="Comment Subject Char"/>
    <w:link w:val="CommentSubject"/>
    <w:uiPriority w:val="99"/>
    <w:semiHidden/>
    <w:rsid w:val="007C0158"/>
    <w:rPr>
      <w:b/>
      <w:bCs/>
      <w:lang w:eastAsia="en-US"/>
    </w:rPr>
  </w:style>
  <w:style w:type="character" w:styleId="Hyperlink">
    <w:name w:val="Hyperlink"/>
    <w:uiPriority w:val="99"/>
    <w:unhideWhenUsed/>
    <w:rsid w:val="00240022"/>
    <w:rPr>
      <w:color w:val="0563C1"/>
      <w:u w:val="single"/>
    </w:rPr>
  </w:style>
  <w:style w:type="character" w:customStyle="1" w:styleId="FooterChar">
    <w:name w:val="Footer Char"/>
    <w:basedOn w:val="DefaultParagraphFont"/>
    <w:link w:val="Footer"/>
    <w:rsid w:val="00EB6A0A"/>
    <w:rPr>
      <w:lang w:eastAsia="en-US"/>
    </w:rPr>
  </w:style>
  <w:style w:type="paragraph" w:styleId="Revision">
    <w:name w:val="Revision"/>
    <w:hidden/>
    <w:uiPriority w:val="99"/>
    <w:semiHidden/>
    <w:rsid w:val="002B1A6B"/>
    <w:rPr>
      <w:lang w:eastAsia="en-US"/>
    </w:rPr>
  </w:style>
  <w:style w:type="character" w:styleId="FollowedHyperlink">
    <w:name w:val="FollowedHyperlink"/>
    <w:basedOn w:val="DefaultParagraphFont"/>
    <w:uiPriority w:val="99"/>
    <w:semiHidden/>
    <w:unhideWhenUsed/>
    <w:rsid w:val="0054199F"/>
    <w:rPr>
      <w:color w:val="954F72" w:themeColor="followedHyperlink"/>
      <w:u w:val="single"/>
    </w:rPr>
  </w:style>
  <w:style w:type="character" w:styleId="UnresolvedMention">
    <w:name w:val="Unresolved Mention"/>
    <w:basedOn w:val="DefaultParagraphFont"/>
    <w:uiPriority w:val="99"/>
    <w:semiHidden/>
    <w:unhideWhenUsed/>
    <w:rsid w:val="00561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apvma.gov.au/contact-us/privacy/policy" TargetMode="External" Id="rId10" /><Relationship Type="http://schemas.openxmlformats.org/officeDocument/2006/relationships/styles" Target="styles.xml" Id="rId4" /><Relationship Type="http://schemas.openxmlformats.org/officeDocument/2006/relationships/hyperlink" Target="mailto:mls@apvma.gov.au" TargetMode="External" Id="rId9" /><Relationship Type="http://schemas.openxmlformats.org/officeDocument/2006/relationships/fontTable" Target="fontTable.xml" Id="rId14" /><Relationship Type="http://schemas.openxmlformats.org/officeDocument/2006/relationships/customXml" Target="/customXML/item3.xml" Id="R8cb45d121b474620" /></Relationships>
</file>

<file path=word/_rels/footer1.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ohenba\Objects\FM_MQL23%20Confirmation%20of%20Audit%20Booking%20DRAFT%20v4%20(A1576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A3375232</value>
    </field>
    <field name="Objective-Title">
      <value order="0">Form Confirmation of audit booking form FM_MQL23 v4 (reviewed A/g EL2 24.09.2025)</value>
    </field>
    <field name="Objective-Description">
      <value order="0"/>
    </field>
    <field name="Objective-CreationStamp">
      <value order="0">2024-10-03T05:50:14Z</value>
    </field>
    <field name="Objective-IsApproved">
      <value order="0">false</value>
    </field>
    <field name="Objective-IsPublished">
      <value order="0">false</value>
    </field>
    <field name="Objective-DatePublished">
      <value order="0"/>
    </field>
    <field name="Objective-ModificationStamp">
      <value order="0">2025-09-25T01:29:34Z</value>
    </field>
    <field name="Objective-Owner">
      <value order="0">Nerida Jacobs</value>
    </field>
    <field name="Objective-Path">
      <value order="0">APVMA:MANUFACTURING QUALITY AND LICENSING (MQL):MQL - Documentation (SOP, WI, Forms, Templates, etc):MQL - Current Documentation (SOP, WI, Forms, Templates, etc):D. External Published Forms</value>
    </field>
    <field name="Objective-Parent">
      <value order="0">D. External Published Forms</value>
    </field>
    <field name="Objective-State">
      <value order="0">Being Drafted</value>
    </field>
    <field name="Objective-VersionId">
      <value order="0">vA5461943</value>
    </field>
    <field name="Objective-Version">
      <value order="0">5.1</value>
    </field>
    <field name="Objective-VersionNumber">
      <value order="0">14</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BC54D-15D0-4664-944A-ACF055FA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FM_MQL23 Confirmation of Audit Booking DRAFT v4 (A1576209).dotm</Template>
  <TotalTime>54</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Confirmation of Audit Booking---KP80F23</vt:lpstr>
    </vt:vector>
  </TitlesOfParts>
  <Company>NRA</Company>
  <LinksUpToDate>false</LinksUpToDate>
  <CharactersWithSpaces>1987</CharactersWithSpaces>
  <SharedDoc>false</SharedDoc>
  <HLinks>
    <vt:vector size="6" baseType="variant">
      <vt:variant>
        <vt:i4>7995412</vt:i4>
      </vt:variant>
      <vt:variant>
        <vt:i4>0</vt:i4>
      </vt:variant>
      <vt:variant>
        <vt:i4>0</vt:i4>
      </vt:variant>
      <vt:variant>
        <vt:i4>5</vt:i4>
      </vt:variant>
      <vt:variant>
        <vt:lpwstr>mailto:MLS@apvma.gov.au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of Audit Booking</dc:title>
  <dc:subject/>
  <dc:creator>APVMA</dc:creator>
  <cp:keywords/>
  <cp:lastModifiedBy>GRIFFIN, Jordanna</cp:lastModifiedBy>
  <cp:revision>11</cp:revision>
  <cp:lastPrinted>2014-06-26T04:24:00Z</cp:lastPrinted>
  <dcterms:created xsi:type="dcterms:W3CDTF">2024-10-03T05:49:00Z</dcterms:created>
  <dcterms:modified xsi:type="dcterms:W3CDTF">2025-09-25T01:29:00Z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A3375232</vt:lpwstr>
  </property>
  <property fmtid="{D5CDD505-2E9C-101B-9397-08002B2CF9AE}" pid="3" name="Objective-Title">
    <vt:lpwstr>Form Confirmation of audit booking form FM_MQL23 v4 (reviewed A/g EL2 24.09.2025)</vt:lpwstr>
  </property>
  <property fmtid="{D5CDD505-2E9C-101B-9397-08002B2CF9AE}" pid="4" name="Objective-Comment">
    <vt:lpwstr/>
  </property>
  <property fmtid="{D5CDD505-2E9C-101B-9397-08002B2CF9AE}" pid="5" name="Objective-CreationStamp">
    <vt:filetime>2024-10-03T05:50:14Z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2025-09-25T01:29:34Z</vt:filetime>
  </property>
  <property fmtid="{D5CDD505-2E9C-101B-9397-08002B2CF9AE}" pid="10" name="Objective-Owner">
    <vt:lpwstr>Nerida Jacobs</vt:lpwstr>
  </property>
  <property fmtid="{D5CDD505-2E9C-101B-9397-08002B2CF9AE}" pid="11" name="Objective-Path">
    <vt:lpwstr>APVMA:MANUFACTURING QUALITY AND LICENSING (MQL):MQL - Documentation (SOP, WI, Forms, Templates, etc):MQL - Current Documentation (SOP, WI, Forms, Templates, etc):D. External Published Forms:</vt:lpwstr>
  </property>
  <property fmtid="{D5CDD505-2E9C-101B-9397-08002B2CF9AE}" pid="12" name="Objective-Parent">
    <vt:lpwstr>D. External Published Forms</vt:lpwstr>
  </property>
  <property fmtid="{D5CDD505-2E9C-101B-9397-08002B2CF9AE}" pid="13" name="Objective-State">
    <vt:lpwstr>Being Drafted</vt:lpwstr>
  </property>
  <property fmtid="{D5CDD505-2E9C-101B-9397-08002B2CF9AE}" pid="14" name="Objective-Version">
    <vt:lpwstr>5.1</vt:lpwstr>
  </property>
  <property fmtid="{D5CDD505-2E9C-101B-9397-08002B2CF9AE}" pid="15" name="Objective-VersionNumber">
    <vt:r8>14</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vA5461943</vt:lpwstr>
  </property>
  <property fmtid="{D5CDD505-2E9C-101B-9397-08002B2CF9AE}" pid="22" name="Objective-Connect Creator">
    <vt:lpwstr/>
  </property>
</Properties>
</file>