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8B7E" w14:textId="71D0556A" w:rsidR="00244EFD" w:rsidRPr="007C3EFD" w:rsidRDefault="00FF0CDE" w:rsidP="007C3EFD">
      <w:pPr>
        <w:pStyle w:val="Heading1"/>
      </w:pPr>
      <w:r>
        <w:t xml:space="preserve">Fraud </w:t>
      </w:r>
      <w:r w:rsidR="00377F60">
        <w:t xml:space="preserve">and Corruption </w:t>
      </w:r>
      <w:r>
        <w:t xml:space="preserve">referral </w:t>
      </w:r>
      <w:r w:rsidR="007C3EFD">
        <w:t>form</w:t>
      </w:r>
    </w:p>
    <w:p w14:paraId="559EE1DD" w14:textId="2370FD91" w:rsidR="00FF0CDE" w:rsidRDefault="00FF0CDE" w:rsidP="00FF0CDE">
      <w:pPr>
        <w:pStyle w:val="NormalText"/>
        <w:rPr>
          <w:bCs/>
          <w:lang w:val="en-GB"/>
        </w:rPr>
      </w:pPr>
      <w:r w:rsidRPr="00FF0CDE">
        <w:rPr>
          <w:bCs/>
          <w:lang w:val="en-GB"/>
        </w:rPr>
        <w:t xml:space="preserve">The Australian Pesticides and Veterinary Medicines Authority (APVMA) does not tolerate fraudulent or </w:t>
      </w:r>
      <w:r w:rsidR="00377F60">
        <w:rPr>
          <w:bCs/>
          <w:lang w:val="en-GB"/>
        </w:rPr>
        <w:t xml:space="preserve">corrupt </w:t>
      </w:r>
      <w:r w:rsidRPr="00FF0CDE">
        <w:rPr>
          <w:bCs/>
          <w:lang w:val="en-GB"/>
        </w:rPr>
        <w:t>behaviour and is committed to preventing, detecting and responding to fraud</w:t>
      </w:r>
      <w:r w:rsidR="00377F60">
        <w:rPr>
          <w:bCs/>
          <w:lang w:val="en-GB"/>
        </w:rPr>
        <w:t xml:space="preserve"> and corruption</w:t>
      </w:r>
      <w:r w:rsidRPr="00FF0CDE">
        <w:rPr>
          <w:bCs/>
          <w:lang w:val="en-GB"/>
        </w:rPr>
        <w:t xml:space="preserve"> in all operations. All APVMA personnel (including contracted personnel) are responsible for ensuring strong, robust and effective fraud </w:t>
      </w:r>
      <w:r w:rsidR="00377F60">
        <w:rPr>
          <w:bCs/>
          <w:lang w:val="en-GB"/>
        </w:rPr>
        <w:t xml:space="preserve">and corruption </w:t>
      </w:r>
      <w:r w:rsidRPr="00FF0CDE">
        <w:rPr>
          <w:bCs/>
          <w:lang w:val="en-GB"/>
        </w:rPr>
        <w:t>control.</w:t>
      </w:r>
    </w:p>
    <w:p w14:paraId="3378D266" w14:textId="7F463E5F" w:rsidR="00FF0CDE" w:rsidRPr="00FF0CDE" w:rsidRDefault="00FF0CDE" w:rsidP="00FF0CDE">
      <w:pPr>
        <w:pStyle w:val="NormalText"/>
        <w:rPr>
          <w:bCs/>
          <w:lang w:val="en-GB"/>
        </w:rPr>
      </w:pPr>
      <w:r>
        <w:rPr>
          <w:bCs/>
          <w:lang w:val="en-GB"/>
        </w:rPr>
        <w:t>This form should be used to notify the APVMA of alleged fraud</w:t>
      </w:r>
      <w:r w:rsidR="00377F60">
        <w:rPr>
          <w:bCs/>
          <w:lang w:val="en-GB"/>
        </w:rPr>
        <w:t xml:space="preserve"> </w:t>
      </w:r>
      <w:r w:rsidR="000D6110">
        <w:rPr>
          <w:bCs/>
          <w:lang w:val="en-GB"/>
        </w:rPr>
        <w:t>o</w:t>
      </w:r>
      <w:r w:rsidR="00377F60">
        <w:rPr>
          <w:bCs/>
          <w:lang w:val="en-GB"/>
        </w:rPr>
        <w:t>r corruption</w:t>
      </w:r>
      <w:r>
        <w:rPr>
          <w:bCs/>
          <w:lang w:val="en-GB"/>
        </w:rPr>
        <w:t xml:space="preserve">. </w:t>
      </w:r>
      <w:r w:rsidRPr="00FF0CDE">
        <w:rPr>
          <w:bCs/>
          <w:lang w:val="en-GB"/>
        </w:rPr>
        <w:t>Please provide as much detail as possible</w:t>
      </w:r>
      <w:r>
        <w:rPr>
          <w:bCs/>
          <w:lang w:val="en-GB"/>
        </w:rPr>
        <w:t xml:space="preserve">, </w:t>
      </w:r>
      <w:r w:rsidRPr="00FF0CDE">
        <w:rPr>
          <w:bCs/>
          <w:lang w:val="en-GB"/>
        </w:rPr>
        <w:t>noting that information gaps can be filled at a later date</w:t>
      </w:r>
      <w:r>
        <w:rPr>
          <w:bCs/>
          <w:lang w:val="en-GB"/>
        </w:rPr>
        <w:t>.</w:t>
      </w:r>
    </w:p>
    <w:p w14:paraId="6CF597E1" w14:textId="65015AE8" w:rsidR="00FF0CDE" w:rsidRPr="00FF0CDE" w:rsidRDefault="00FF0CDE" w:rsidP="00FF0CDE">
      <w:pPr>
        <w:pStyle w:val="NormalText"/>
        <w:rPr>
          <w:bCs/>
          <w:lang w:val="en-GB"/>
        </w:rPr>
      </w:pPr>
      <w:r w:rsidRPr="00FF0CDE">
        <w:rPr>
          <w:bCs/>
          <w:lang w:val="en-GB"/>
        </w:rPr>
        <w:t xml:space="preserve">Completed forms should returned to </w:t>
      </w:r>
      <w:hyperlink r:id="rId9" w:history="1">
        <w:r w:rsidRPr="00FF0CDE">
          <w:rPr>
            <w:rStyle w:val="Hyperlink"/>
            <w:bCs/>
            <w:lang w:val="en-GB"/>
          </w:rPr>
          <w:t>integrity@apvma.gov.au</w:t>
        </w:r>
      </w:hyperlink>
      <w:r w:rsidRPr="00FF0CDE">
        <w:rPr>
          <w:bCs/>
          <w:lang w:val="en-GB"/>
        </w:rPr>
        <w:t xml:space="preserve"> or by mail to</w:t>
      </w:r>
      <w:r>
        <w:rPr>
          <w:bCs/>
          <w:lang w:val="en-GB"/>
        </w:rPr>
        <w:t>:</w:t>
      </w:r>
    </w:p>
    <w:p w14:paraId="6BF62F18" w14:textId="0DF81401" w:rsidR="00FF0CDE" w:rsidRPr="00FF0CDE" w:rsidRDefault="00377F60" w:rsidP="00FF0CDE">
      <w:pPr>
        <w:pStyle w:val="NormalText"/>
        <w:rPr>
          <w:bCs/>
          <w:lang w:val="en-GB"/>
        </w:rPr>
      </w:pPr>
      <w:r>
        <w:rPr>
          <w:bCs/>
          <w:lang w:val="en-GB"/>
        </w:rPr>
        <w:t>Integrity Team</w:t>
      </w:r>
      <w:r>
        <w:rPr>
          <w:bCs/>
          <w:lang w:val="en-GB"/>
        </w:rPr>
        <w:br/>
      </w:r>
      <w:r w:rsidR="00FF0CDE" w:rsidRPr="00FF0CDE">
        <w:rPr>
          <w:bCs/>
          <w:lang w:val="en-GB"/>
        </w:rPr>
        <w:t xml:space="preserve">GPO Box </w:t>
      </w:r>
      <w:r>
        <w:rPr>
          <w:bCs/>
          <w:lang w:val="en-GB"/>
        </w:rPr>
        <w:t>574</w:t>
      </w:r>
      <w:r w:rsidR="00FF0CDE">
        <w:rPr>
          <w:bCs/>
          <w:lang w:val="en-GB"/>
        </w:rPr>
        <w:br/>
      </w:r>
      <w:r>
        <w:rPr>
          <w:bCs/>
          <w:lang w:val="en-GB"/>
        </w:rPr>
        <w:t>Canberra ACT 2601</w:t>
      </w:r>
      <w:r w:rsidR="00FF0CDE">
        <w:rPr>
          <w:bCs/>
          <w:lang w:val="en-GB"/>
        </w:rPr>
        <w:br/>
      </w:r>
      <w:r w:rsidR="00FF0CDE" w:rsidRPr="00FF0CDE">
        <w:rPr>
          <w:bCs/>
          <w:lang w:val="en-GB"/>
        </w:rPr>
        <w:t>Australia</w:t>
      </w:r>
    </w:p>
    <w:p w14:paraId="5925A8EA" w14:textId="6AD7215F" w:rsidR="00153A8C" w:rsidRPr="007C3EFD" w:rsidRDefault="00933944" w:rsidP="007C3EFD">
      <w:pPr>
        <w:pStyle w:val="NormalText"/>
      </w:pPr>
      <w:r>
        <w:t xml:space="preserve">Please ensure you </w:t>
      </w:r>
      <w:r w:rsidRPr="00A507E6">
        <w:rPr>
          <w:b/>
          <w:bCs/>
        </w:rPr>
        <w:t>download and save the form</w:t>
      </w:r>
      <w:r>
        <w:t xml:space="preserve"> from our website before completing it.</w:t>
      </w:r>
    </w:p>
    <w:p w14:paraId="01784841" w14:textId="68E44ADE" w:rsidR="00F5156A" w:rsidRPr="007C3EFD" w:rsidRDefault="00FF0CDE" w:rsidP="007C3EFD">
      <w:pPr>
        <w:pStyle w:val="Heading2"/>
      </w:pPr>
      <w:r>
        <w:t>Overview of the alleged fraud</w:t>
      </w:r>
      <w:r w:rsidR="00377F60">
        <w:t xml:space="preserve"> or corruption</w:t>
      </w:r>
    </w:p>
    <w:p w14:paraId="2464DD88" w14:textId="54BCA281" w:rsidR="00633090" w:rsidRPr="007C3EFD" w:rsidRDefault="00FF0CDE" w:rsidP="007C3EFD">
      <w:pPr>
        <w:pStyle w:val="Heading3"/>
      </w:pPr>
      <w:r>
        <w:t>Please provide a brief overview of the alleged fraud</w:t>
      </w:r>
      <w:r w:rsidR="00377F60">
        <w:t xml:space="preserve"> or corruption</w:t>
      </w:r>
      <w:r w:rsidR="00633090" w:rsidRPr="007C3EFD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4D968C7D" w14:textId="77777777" w:rsidTr="002E6DD5">
        <w:tc>
          <w:tcPr>
            <w:tcW w:w="5000" w:type="pct"/>
          </w:tcPr>
          <w:p w14:paraId="4C936500" w14:textId="70403111" w:rsidR="00FF0CDE" w:rsidRPr="00FF0CDE" w:rsidRDefault="00FF0CDE" w:rsidP="007C3EFD">
            <w:pPr>
              <w:pStyle w:val="NormalText"/>
              <w:rPr>
                <w:i/>
                <w:iCs/>
              </w:rPr>
            </w:pPr>
            <w:r w:rsidRPr="00FF0CDE">
              <w:rPr>
                <w:i/>
                <w:iCs/>
                <w:lang w:val="en-GB"/>
              </w:rPr>
              <w:t>Please ensure that all acronyms are spelled out in the first instance, i.e. Australian Taxation Office (ATO)</w:t>
            </w:r>
          </w:p>
        </w:tc>
      </w:tr>
      <w:tr w:rsidR="00FF0CDE" w:rsidRPr="003454BA" w14:paraId="43E65189" w14:textId="77777777" w:rsidTr="00FF0CDE">
        <w:trPr>
          <w:trHeight w:val="1847"/>
        </w:trPr>
        <w:tc>
          <w:tcPr>
            <w:tcW w:w="5000" w:type="pct"/>
          </w:tcPr>
          <w:p w14:paraId="4FE29E78" w14:textId="77777777" w:rsidR="00FF0CDE" w:rsidRPr="00FF0CDE" w:rsidRDefault="00FF0CDE" w:rsidP="00FF0CDE">
            <w:pPr>
              <w:pStyle w:val="NormalText"/>
            </w:pPr>
          </w:p>
        </w:tc>
      </w:tr>
    </w:tbl>
    <w:p w14:paraId="11698144" w14:textId="4DF2F110" w:rsidR="00633090" w:rsidRPr="003454BA" w:rsidRDefault="00FF0CDE" w:rsidP="00FF0CDE">
      <w:pPr>
        <w:pStyle w:val="Heading3"/>
        <w:spacing w:before="240"/>
      </w:pPr>
      <w:r>
        <w:t xml:space="preserve">On what date did the suspected or detected fraud </w:t>
      </w:r>
      <w:r w:rsidR="000D6110">
        <w:t xml:space="preserve">or corruption </w:t>
      </w:r>
      <w:r>
        <w:t>occur?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2AA58CFA" w14:textId="77777777" w:rsidTr="002E6DD5">
        <w:tc>
          <w:tcPr>
            <w:tcW w:w="5000" w:type="pct"/>
          </w:tcPr>
          <w:p w14:paraId="1790D76F" w14:textId="1F272979" w:rsidR="00633090" w:rsidRPr="003454BA" w:rsidRDefault="00FF0CDE" w:rsidP="007C3EFD">
            <w:pPr>
              <w:pStyle w:val="NormalText"/>
            </w:pPr>
            <w:r>
              <w:rPr>
                <w:i/>
                <w:iCs/>
                <w:lang w:val="en-GB"/>
              </w:rPr>
              <w:t>Please use DD / MM / YYYY format</w:t>
            </w:r>
          </w:p>
        </w:tc>
      </w:tr>
      <w:tr w:rsidR="00FF0CDE" w:rsidRPr="003454BA" w14:paraId="213B2932" w14:textId="77777777" w:rsidTr="002E6DD5">
        <w:tc>
          <w:tcPr>
            <w:tcW w:w="5000" w:type="pct"/>
          </w:tcPr>
          <w:p w14:paraId="411A18EE" w14:textId="77777777" w:rsidR="00FF0CDE" w:rsidRPr="003454BA" w:rsidRDefault="00FF0CDE" w:rsidP="007C3EFD">
            <w:pPr>
              <w:pStyle w:val="NormalText"/>
            </w:pPr>
          </w:p>
        </w:tc>
      </w:tr>
    </w:tbl>
    <w:p w14:paraId="0AE31118" w14:textId="77777777" w:rsidR="00377F60" w:rsidRDefault="00377F60">
      <w:pPr>
        <w:spacing w:after="160" w:line="259" w:lineRule="auto"/>
        <w:rPr>
          <w:rFonts w:ascii="Franklin Gothic Medium" w:hAnsi="Franklin Gothic Medium" w:cs="Arial"/>
          <w:noProof/>
          <w:kern w:val="20"/>
          <w:sz w:val="24"/>
          <w:szCs w:val="19"/>
          <w:u w:color="000000"/>
          <w:lang w:eastAsia="en-AU"/>
        </w:rPr>
      </w:pPr>
      <w:r>
        <w:br w:type="page"/>
      </w:r>
    </w:p>
    <w:p w14:paraId="28FB3406" w14:textId="287AD250" w:rsidR="00633090" w:rsidRPr="003454BA" w:rsidRDefault="00FF0CDE" w:rsidP="00FF0CDE">
      <w:pPr>
        <w:pStyle w:val="Heading3"/>
        <w:spacing w:before="240"/>
      </w:pPr>
      <w:r>
        <w:lastRenderedPageBreak/>
        <w:t>Please provide a chronological account of the facts giving rise to the allegation(s):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6796AC36" w14:textId="77777777" w:rsidTr="00FF0CDE">
        <w:trPr>
          <w:trHeight w:val="3168"/>
        </w:trPr>
        <w:tc>
          <w:tcPr>
            <w:tcW w:w="5000" w:type="pct"/>
          </w:tcPr>
          <w:p w14:paraId="4807A01F" w14:textId="3844C8AC" w:rsidR="00FF0CDE" w:rsidRPr="00FF0CDE" w:rsidRDefault="00FF0CDE" w:rsidP="00FF0CDE">
            <w:pPr>
              <w:pStyle w:val="NormalText"/>
            </w:pPr>
          </w:p>
        </w:tc>
      </w:tr>
    </w:tbl>
    <w:p w14:paraId="2CBD435C" w14:textId="1A00E60B" w:rsidR="00633090" w:rsidRPr="003454BA" w:rsidRDefault="00FF0CDE" w:rsidP="00FF0CDE">
      <w:pPr>
        <w:pStyle w:val="Heading3"/>
        <w:spacing w:before="240"/>
      </w:pPr>
      <w:r>
        <w:t>What is the name of the suspected offender(s) (where known)?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3D1B4FA3" w14:textId="77777777" w:rsidTr="00FF0CDE">
        <w:trPr>
          <w:trHeight w:val="873"/>
        </w:trPr>
        <w:tc>
          <w:tcPr>
            <w:tcW w:w="5000" w:type="pct"/>
          </w:tcPr>
          <w:p w14:paraId="73CDE6C7" w14:textId="58328BF8" w:rsidR="00FF0CDE" w:rsidRPr="00FF0CDE" w:rsidRDefault="00FF0CDE" w:rsidP="00FF0CDE">
            <w:pPr>
              <w:pStyle w:val="NormalText"/>
            </w:pPr>
          </w:p>
        </w:tc>
      </w:tr>
    </w:tbl>
    <w:p w14:paraId="1AFF6FA6" w14:textId="0A24A3AB" w:rsidR="00633090" w:rsidRPr="003454BA" w:rsidRDefault="00FF0CDE" w:rsidP="00FF0CDE">
      <w:pPr>
        <w:pStyle w:val="Heading3"/>
        <w:spacing w:before="240"/>
      </w:pPr>
      <w:r>
        <w:t>Who is the nominated contact person for this allegation?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2851A838" w14:textId="77777777" w:rsidTr="002E6DD5">
        <w:tc>
          <w:tcPr>
            <w:tcW w:w="5000" w:type="pct"/>
          </w:tcPr>
          <w:p w14:paraId="546B02A7" w14:textId="1D5CF49C" w:rsidR="00633090" w:rsidRPr="00FF0CDE" w:rsidRDefault="00FF0CDE" w:rsidP="007C3EFD">
            <w:pPr>
              <w:pStyle w:val="NormalText"/>
              <w:rPr>
                <w:i/>
                <w:iCs/>
              </w:rPr>
            </w:pPr>
            <w:r w:rsidRPr="00FF0CDE">
              <w:rPr>
                <w:i/>
                <w:iCs/>
              </w:rPr>
              <w:t>You can leave this</w:t>
            </w:r>
            <w:r>
              <w:rPr>
                <w:i/>
                <w:iCs/>
              </w:rPr>
              <w:t xml:space="preserve"> field</w:t>
            </w:r>
            <w:r w:rsidRPr="00FF0CDE">
              <w:rPr>
                <w:i/>
                <w:iCs/>
              </w:rPr>
              <w:t xml:space="preserve"> blank if you wish to remain anonymous</w:t>
            </w:r>
          </w:p>
        </w:tc>
      </w:tr>
      <w:tr w:rsidR="00FF0CDE" w:rsidRPr="003454BA" w14:paraId="39251C2F" w14:textId="77777777" w:rsidTr="00FF0CDE">
        <w:trPr>
          <w:trHeight w:val="803"/>
        </w:trPr>
        <w:tc>
          <w:tcPr>
            <w:tcW w:w="5000" w:type="pct"/>
          </w:tcPr>
          <w:p w14:paraId="46D37465" w14:textId="77777777" w:rsidR="00FF0CDE" w:rsidRPr="003454BA" w:rsidRDefault="00FF0CDE" w:rsidP="007C3EFD">
            <w:pPr>
              <w:pStyle w:val="NormalText"/>
            </w:pPr>
          </w:p>
        </w:tc>
      </w:tr>
    </w:tbl>
    <w:p w14:paraId="1779E7F5" w14:textId="7131731F" w:rsidR="00FF0CDE" w:rsidRPr="003454BA" w:rsidRDefault="00FF0CDE" w:rsidP="00FF0CDE">
      <w:pPr>
        <w:pStyle w:val="Heading3"/>
        <w:spacing w:before="240"/>
      </w:pPr>
      <w:r>
        <w:t>Please provide the email address and telephone number for the nominated contact person: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F0CDE" w:rsidRPr="003454BA" w14:paraId="19BC9999" w14:textId="77777777" w:rsidTr="00B06096">
        <w:tc>
          <w:tcPr>
            <w:tcW w:w="5000" w:type="pct"/>
          </w:tcPr>
          <w:p w14:paraId="3AC459FA" w14:textId="77777777" w:rsidR="00FF0CDE" w:rsidRPr="00FF0CDE" w:rsidRDefault="00FF0CDE" w:rsidP="00B06096">
            <w:pPr>
              <w:pStyle w:val="NormalText"/>
              <w:rPr>
                <w:i/>
                <w:iCs/>
              </w:rPr>
            </w:pPr>
            <w:r w:rsidRPr="00FF0CDE">
              <w:rPr>
                <w:i/>
                <w:iCs/>
              </w:rPr>
              <w:t>You can leave this</w:t>
            </w:r>
            <w:r>
              <w:rPr>
                <w:i/>
                <w:iCs/>
              </w:rPr>
              <w:t xml:space="preserve"> field</w:t>
            </w:r>
            <w:r w:rsidRPr="00FF0CDE">
              <w:rPr>
                <w:i/>
                <w:iCs/>
              </w:rPr>
              <w:t xml:space="preserve"> blank if you wish to remain anonymous</w:t>
            </w:r>
          </w:p>
        </w:tc>
      </w:tr>
      <w:tr w:rsidR="00FF0CDE" w:rsidRPr="003454BA" w14:paraId="5D0ECB2B" w14:textId="77777777" w:rsidTr="00FF0CDE">
        <w:trPr>
          <w:trHeight w:val="930"/>
        </w:trPr>
        <w:tc>
          <w:tcPr>
            <w:tcW w:w="5000" w:type="pct"/>
          </w:tcPr>
          <w:p w14:paraId="735D4AE3" w14:textId="77777777" w:rsidR="00FF0CDE" w:rsidRPr="003454BA" w:rsidRDefault="00FF0CDE" w:rsidP="00B06096">
            <w:pPr>
              <w:pStyle w:val="NormalText"/>
            </w:pPr>
          </w:p>
        </w:tc>
      </w:tr>
    </w:tbl>
    <w:p w14:paraId="1B950F42" w14:textId="5E829E3B" w:rsidR="00FF0CDE" w:rsidRDefault="00FF0CDE" w:rsidP="00FF0CDE">
      <w:pPr>
        <w:pStyle w:val="Heading2"/>
        <w:spacing w:before="500"/>
      </w:pPr>
      <w:r>
        <w:t>Additional information</w:t>
      </w:r>
    </w:p>
    <w:p w14:paraId="24777176" w14:textId="6E2CB804" w:rsidR="00FF0CDE" w:rsidRPr="007C3EFD" w:rsidRDefault="00FF0CDE" w:rsidP="00FF0CDE">
      <w:pPr>
        <w:pStyle w:val="Heading3"/>
      </w:pPr>
      <w:r>
        <w:t>Please enter any other relevant information you would like to provide: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F0CDE" w:rsidRPr="003454BA" w14:paraId="274666B8" w14:textId="77777777" w:rsidTr="00FF0CDE">
        <w:trPr>
          <w:trHeight w:val="287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6174F34" w14:textId="77777777" w:rsidR="00FF0CDE" w:rsidRPr="00FF0CDE" w:rsidRDefault="00FF0CDE" w:rsidP="00B06096">
            <w:pPr>
              <w:pStyle w:val="NormalText"/>
            </w:pPr>
          </w:p>
        </w:tc>
      </w:tr>
    </w:tbl>
    <w:p w14:paraId="78887773" w14:textId="77777777" w:rsidR="00377F60" w:rsidRDefault="00377F60">
      <w:pPr>
        <w:spacing w:after="160" w:line="259" w:lineRule="auto"/>
        <w:rPr>
          <w:rFonts w:ascii="Franklin Gothic Medium" w:hAnsi="Franklin Gothic Medium" w:cs="Arial"/>
          <w:noProof/>
          <w:kern w:val="20"/>
          <w:sz w:val="28"/>
          <w:szCs w:val="32"/>
          <w:u w:color="000000"/>
          <w:lang w:eastAsia="en-AU"/>
        </w:rPr>
      </w:pPr>
      <w:r>
        <w:br w:type="page"/>
      </w:r>
    </w:p>
    <w:p w14:paraId="53FD23A3" w14:textId="01241201" w:rsidR="00FF0CDE" w:rsidRDefault="00377F60" w:rsidP="00FF0CDE">
      <w:pPr>
        <w:pStyle w:val="Heading2"/>
        <w:spacing w:before="500"/>
      </w:pPr>
      <w:r>
        <w:lastRenderedPageBreak/>
        <w:t>Further information</w:t>
      </w:r>
    </w:p>
    <w:p w14:paraId="50959973" w14:textId="0109A90A" w:rsidR="00377F60" w:rsidRDefault="00377F60" w:rsidP="00FF0CDE">
      <w:pPr>
        <w:pStyle w:val="NormalText"/>
        <w:rPr>
          <w:bCs/>
          <w:lang w:val="en-GB"/>
        </w:rPr>
      </w:pPr>
      <w:r>
        <w:rPr>
          <w:bCs/>
          <w:lang w:val="en-GB"/>
        </w:rPr>
        <w:t xml:space="preserve">For further information refer to </w:t>
      </w:r>
      <w:hyperlink r:id="rId10" w:anchor=":~:text=The%20APVMA's%20Fraud%20Control%20Policy,the%20Commonwealth%20Fraud%20Control%20Framework." w:history="1">
        <w:r w:rsidRPr="00377F60">
          <w:rPr>
            <w:rStyle w:val="Hyperlink"/>
            <w:bCs/>
            <w:lang w:val="en-GB"/>
          </w:rPr>
          <w:t xml:space="preserve">APVMA </w:t>
        </w:r>
        <w:r>
          <w:rPr>
            <w:rStyle w:val="Hyperlink"/>
            <w:bCs/>
            <w:lang w:val="en-GB"/>
          </w:rPr>
          <w:t>i</w:t>
        </w:r>
        <w:r w:rsidRPr="00377F60">
          <w:rPr>
            <w:rStyle w:val="Hyperlink"/>
            <w:bCs/>
            <w:lang w:val="en-GB"/>
          </w:rPr>
          <w:t>ntegrity page</w:t>
        </w:r>
      </w:hyperlink>
      <w:r>
        <w:rPr>
          <w:bCs/>
          <w:lang w:val="en-GB"/>
        </w:rPr>
        <w:t xml:space="preserve"> on the APVMA website. You can also find the the APVMA Fraud and Corruption Control Policy and APVMA Fraud and Corruption Control Plan on this page.</w:t>
      </w:r>
    </w:p>
    <w:p w14:paraId="61FEF192" w14:textId="43761958" w:rsidR="00FF0CDE" w:rsidRDefault="00FF0CDE" w:rsidP="00FF0CDE">
      <w:pPr>
        <w:pStyle w:val="NormalText"/>
      </w:pPr>
      <w:r>
        <w:t xml:space="preserve">If you require </w:t>
      </w:r>
      <w:r w:rsidR="00377F60">
        <w:t xml:space="preserve">additional </w:t>
      </w:r>
      <w:r>
        <w:t xml:space="preserve">information about this form, </w:t>
      </w:r>
      <w:r w:rsidRPr="00FF0CDE">
        <w:t xml:space="preserve">or </w:t>
      </w:r>
      <w:r>
        <w:t xml:space="preserve">for </w:t>
      </w:r>
      <w:r w:rsidRPr="00FF0CDE">
        <w:t>any fraud control queries</w:t>
      </w:r>
      <w:r>
        <w:t>,</w:t>
      </w:r>
      <w:r w:rsidRPr="00FF0CDE">
        <w:t xml:space="preserve"> please contact </w:t>
      </w:r>
      <w:hyperlink r:id="rId11" w:history="1">
        <w:r w:rsidRPr="00FF0CDE">
          <w:rPr>
            <w:rStyle w:val="Hyperlink"/>
          </w:rPr>
          <w:t>integrity@apvma.gov.au</w:t>
        </w:r>
      </w:hyperlink>
      <w:r w:rsidRPr="00FF0CDE">
        <w:t>.</w:t>
      </w:r>
      <w:r>
        <w:br w:type="page"/>
      </w:r>
    </w:p>
    <w:p w14:paraId="0343114C" w14:textId="756CE891" w:rsidR="00FF0CDE" w:rsidRPr="00FF0CDE" w:rsidRDefault="00FF0CDE" w:rsidP="00FF0CDE">
      <w:pPr>
        <w:pStyle w:val="Heading2"/>
      </w:pPr>
      <w:r>
        <w:lastRenderedPageBreak/>
        <w:t xml:space="preserve">Privacy </w:t>
      </w:r>
      <w:r w:rsidR="008F4A7D">
        <w:t>n</w:t>
      </w:r>
      <w:r>
        <w:t>otification</w:t>
      </w:r>
    </w:p>
    <w:p w14:paraId="165155B0" w14:textId="28FC36F3" w:rsidR="00FF0CDE" w:rsidRPr="00FF0CDE" w:rsidRDefault="00FF0CDE" w:rsidP="00FF0CDE">
      <w:pPr>
        <w:pStyle w:val="NormalText"/>
      </w:pPr>
      <w:r w:rsidRPr="00FF0CDE">
        <w:t>When you report fraud</w:t>
      </w:r>
      <w:r w:rsidR="00377F60">
        <w:t xml:space="preserve"> or corruption</w:t>
      </w:r>
      <w:r w:rsidRPr="00FF0CDE">
        <w:t xml:space="preserve"> to the APVMA, we collect and use your personal information to assist us in assessing and/or investigating the allegation, to manage the risk of fraud </w:t>
      </w:r>
      <w:r w:rsidR="00EF28FC">
        <w:t xml:space="preserve">or corruption </w:t>
      </w:r>
      <w:r w:rsidRPr="00FF0CDE">
        <w:t xml:space="preserve">against APVMA and the Australian Government, and as otherwise authorised by the </w:t>
      </w:r>
      <w:r w:rsidRPr="00FF0CDE">
        <w:rPr>
          <w:i/>
        </w:rPr>
        <w:t>Privacy Act 1988</w:t>
      </w:r>
      <w:r w:rsidRPr="00FF0CDE">
        <w:t xml:space="preserve"> (Cth) (Privacy Act). To this end, we may contact you about the information you have provided</w:t>
      </w:r>
      <w:r w:rsidR="007F5BB9">
        <w:t xml:space="preserve"> unless you submit this information anonymously</w:t>
      </w:r>
      <w:r w:rsidRPr="00FF0CDE">
        <w:t>.</w:t>
      </w:r>
    </w:p>
    <w:p w14:paraId="4950FCCE" w14:textId="5C818774" w:rsidR="00FF0CDE" w:rsidRPr="00FF0CDE" w:rsidRDefault="00FF0CDE" w:rsidP="00FF0CDE">
      <w:pPr>
        <w:pStyle w:val="NormalText"/>
      </w:pPr>
      <w:r>
        <w:t xml:space="preserve">The </w:t>
      </w:r>
      <w:r w:rsidRPr="00FF0CDE">
        <w:t>APVMA may also disclose externally the information you have provided so the alleged fraud</w:t>
      </w:r>
      <w:r w:rsidR="00377F60">
        <w:t xml:space="preserve"> or corruption</w:t>
      </w:r>
      <w:r w:rsidRPr="00FF0CDE">
        <w:t xml:space="preserve"> can be investigated and, as necessary, prosecuted by the appropriate authority.</w:t>
      </w:r>
      <w:r>
        <w:t xml:space="preserve"> </w:t>
      </w:r>
      <w:r w:rsidRPr="00FF0CDE">
        <w:t>This may include disclosing the information to any contractor engaged by APVMA to investigate the allegation as well as the Australian Federal Police and/or local authorities.</w:t>
      </w:r>
    </w:p>
    <w:p w14:paraId="42FF49B2" w14:textId="02B7FFD0" w:rsidR="00FF0CDE" w:rsidRPr="00FF0CDE" w:rsidRDefault="00FF0CDE" w:rsidP="00FF0CDE">
      <w:pPr>
        <w:pStyle w:val="NormalText"/>
      </w:pPr>
      <w:r w:rsidRPr="00FF0CDE">
        <w:t xml:space="preserve">To the greatest extent possible, the APVMA will not provide information that identifies you when disclosing the allegation, as it is the APVMA’s practice to </w:t>
      </w:r>
      <w:r w:rsidR="007F5BB9">
        <w:t>protect your identify unless authorised to disclose by an Australian law</w:t>
      </w:r>
      <w:r w:rsidRPr="00FF0CDE">
        <w:t xml:space="preserve">. If we are unable to collect your personal information, both </w:t>
      </w:r>
      <w:r>
        <w:t xml:space="preserve">the </w:t>
      </w:r>
      <w:r w:rsidRPr="00FF0CDE">
        <w:t>APVMA and relevant authorities may be unable to investigate fully the circumstances you have reported.</w:t>
      </w:r>
    </w:p>
    <w:p w14:paraId="56BB09DB" w14:textId="635BEE60" w:rsidR="00FF0CDE" w:rsidRPr="00FF0CDE" w:rsidRDefault="00FF0CDE" w:rsidP="00FF0CDE">
      <w:pPr>
        <w:pStyle w:val="NormalText"/>
      </w:pPr>
      <w:r w:rsidRPr="00FF0CDE">
        <w:t xml:space="preserve">Further information about how we handle your personal information is contained in </w:t>
      </w:r>
      <w:r>
        <w:t xml:space="preserve">the </w:t>
      </w:r>
      <w:r w:rsidRPr="00FF0CDE">
        <w:t xml:space="preserve">APVMA’s </w:t>
      </w:r>
      <w:hyperlink r:id="rId12" w:history="1">
        <w:r w:rsidRPr="00FF0CDE">
          <w:rPr>
            <w:rStyle w:val="Hyperlink"/>
          </w:rPr>
          <w:t>Privacy Policy</w:t>
        </w:r>
      </w:hyperlink>
      <w:r w:rsidRPr="00FF0CDE">
        <w:t xml:space="preserve">, available at </w:t>
      </w:r>
      <w:hyperlink r:id="rId13" w:history="1">
        <w:r w:rsidRPr="00FF0CDE">
          <w:rPr>
            <w:rStyle w:val="Hyperlink"/>
          </w:rPr>
          <w:t>apvma.gov.au/node/59876</w:t>
        </w:r>
      </w:hyperlink>
      <w:r w:rsidRPr="00FF0CDE">
        <w:t>.</w:t>
      </w:r>
    </w:p>
    <w:p w14:paraId="6075E861" w14:textId="77777777" w:rsidR="00FF0CDE" w:rsidRPr="00FF0CDE" w:rsidRDefault="00FF0CDE" w:rsidP="00FF0CDE">
      <w:pPr>
        <w:pStyle w:val="NormalText"/>
      </w:pPr>
      <w:r w:rsidRPr="00FF0CDE">
        <w:t xml:space="preserve">The Privacy Policy also explains how: </w:t>
      </w:r>
    </w:p>
    <w:p w14:paraId="2660B891" w14:textId="36160BCE" w:rsidR="00FF0CDE" w:rsidRPr="00FF0CDE" w:rsidRDefault="00FF0CDE" w:rsidP="00FF0CDE">
      <w:pPr>
        <w:pStyle w:val="NormalText"/>
        <w:numPr>
          <w:ilvl w:val="0"/>
          <w:numId w:val="8"/>
        </w:numPr>
      </w:pPr>
      <w:r>
        <w:t>y</w:t>
      </w:r>
      <w:r w:rsidRPr="00FF0CDE">
        <w:t>ou can access and seek to correct your personal information</w:t>
      </w:r>
    </w:p>
    <w:p w14:paraId="679558A8" w14:textId="177E2CFF" w:rsidR="00FF0CDE" w:rsidRPr="00FF0CDE" w:rsidRDefault="00FF0CDE" w:rsidP="00FF0CDE">
      <w:pPr>
        <w:pStyle w:val="NormalText"/>
        <w:numPr>
          <w:ilvl w:val="0"/>
          <w:numId w:val="8"/>
        </w:numPr>
        <w:rPr>
          <w:lang w:val="en-GB"/>
        </w:rPr>
      </w:pPr>
      <w:r>
        <w:rPr>
          <w:lang w:val="en-GB"/>
        </w:rPr>
        <w:t>t</w:t>
      </w:r>
      <w:r w:rsidRPr="00FF0CDE">
        <w:rPr>
          <w:lang w:val="en-GB"/>
        </w:rPr>
        <w:t>o make a complaint about our privacy practices and how your complaint will be handled.</w:t>
      </w:r>
    </w:p>
    <w:p w14:paraId="677717E5" w14:textId="77777777" w:rsidR="00FF0CDE" w:rsidRPr="00FF0CDE" w:rsidRDefault="00FF0CDE" w:rsidP="00FF0CDE">
      <w:pPr>
        <w:pStyle w:val="NormalText"/>
      </w:pPr>
      <w:r w:rsidRPr="00FF0CDE">
        <w:t xml:space="preserve">For queries in relation to privacy matters, you can contact the APVMA by email at </w:t>
      </w:r>
      <w:hyperlink r:id="rId14" w:history="1">
        <w:r w:rsidRPr="00FF0CDE">
          <w:rPr>
            <w:rStyle w:val="Hyperlink"/>
          </w:rPr>
          <w:t>privacy@apvma.gov.au</w:t>
        </w:r>
      </w:hyperlink>
      <w:r w:rsidRPr="00FF0CDE">
        <w:t>.</w:t>
      </w:r>
    </w:p>
    <w:sectPr w:rsidR="00FF0CDE" w:rsidRPr="00FF0CDE" w:rsidSect="007C3EFD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4250" w14:textId="77777777" w:rsidR="00437ED0" w:rsidRDefault="00437ED0" w:rsidP="00A231F6">
      <w:r>
        <w:separator/>
      </w:r>
    </w:p>
  </w:endnote>
  <w:endnote w:type="continuationSeparator" w:id="0">
    <w:p w14:paraId="79673FBB" w14:textId="77777777" w:rsidR="00437ED0" w:rsidRDefault="00437ED0" w:rsidP="00A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454933"/>
      <w:docPartObj>
        <w:docPartGallery w:val="Page Numbers (Bottom of Page)"/>
        <w:docPartUnique/>
      </w:docPartObj>
    </w:sdtPr>
    <w:sdtEndPr/>
    <w:sdtContent>
      <w:sdt>
        <w:sdtPr>
          <w:id w:val="-2097462870"/>
          <w:docPartObj>
            <w:docPartGallery w:val="Page Numbers (Top of Page)"/>
            <w:docPartUnique/>
          </w:docPartObj>
        </w:sdtPr>
        <w:sdtEndPr/>
        <w:sdtContent>
          <w:p w14:paraId="0482060B" w14:textId="45D1C284" w:rsidR="00FF0CDE" w:rsidRPr="00FF0CDE" w:rsidRDefault="00FF0CDE" w:rsidP="00FF0CDE">
            <w:pPr>
              <w:pStyle w:val="Footer"/>
            </w:pPr>
            <w:r w:rsidRPr="00FF0CDE">
              <w:t xml:space="preserve">Page </w:t>
            </w:r>
            <w:r w:rsidRPr="00FF0CDE">
              <w:rPr>
                <w:sz w:val="24"/>
              </w:rPr>
              <w:fldChar w:fldCharType="begin"/>
            </w:r>
            <w:r w:rsidRPr="00FF0CDE">
              <w:instrText xml:space="preserve"> PAGE </w:instrText>
            </w:r>
            <w:r w:rsidRPr="00FF0CDE">
              <w:rPr>
                <w:sz w:val="24"/>
              </w:rPr>
              <w:fldChar w:fldCharType="separate"/>
            </w:r>
            <w:r w:rsidR="007F5BB9">
              <w:rPr>
                <w:noProof/>
              </w:rPr>
              <w:t>2</w:t>
            </w:r>
            <w:r w:rsidRPr="00FF0CDE">
              <w:rPr>
                <w:sz w:val="24"/>
              </w:rPr>
              <w:fldChar w:fldCharType="end"/>
            </w:r>
            <w:r w:rsidRPr="00FF0CDE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7F5BB9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605838"/>
      <w:docPartObj>
        <w:docPartGallery w:val="Page Numbers (Bottom of Page)"/>
        <w:docPartUnique/>
      </w:docPartObj>
    </w:sdtPr>
    <w:sdtEndPr/>
    <w:sdtContent>
      <w:sdt>
        <w:sdtPr>
          <w:id w:val="-1916776263"/>
          <w:docPartObj>
            <w:docPartGallery w:val="Page Numbers (Top of Page)"/>
            <w:docPartUnique/>
          </w:docPartObj>
        </w:sdtPr>
        <w:sdtEndPr/>
        <w:sdtContent>
          <w:p w14:paraId="0FF6F214" w14:textId="1E394813" w:rsidR="00FF0CDE" w:rsidRPr="00FF0CDE" w:rsidRDefault="00FF0CDE" w:rsidP="00FF0CDE">
            <w:pPr>
              <w:pStyle w:val="Footer"/>
            </w:pPr>
            <w:r w:rsidRPr="00FF0CDE">
              <w:t xml:space="preserve">Page </w:t>
            </w:r>
            <w:r w:rsidRPr="00FF0CDE">
              <w:rPr>
                <w:sz w:val="24"/>
              </w:rPr>
              <w:fldChar w:fldCharType="begin"/>
            </w:r>
            <w:r w:rsidRPr="00FF0CDE">
              <w:instrText xml:space="preserve"> PAGE </w:instrText>
            </w:r>
            <w:r w:rsidRPr="00FF0CDE">
              <w:rPr>
                <w:sz w:val="24"/>
              </w:rPr>
              <w:fldChar w:fldCharType="separate"/>
            </w:r>
            <w:r w:rsidR="007F5BB9">
              <w:rPr>
                <w:noProof/>
              </w:rPr>
              <w:t>3</w:t>
            </w:r>
            <w:r w:rsidRPr="00FF0CDE">
              <w:rPr>
                <w:sz w:val="24"/>
              </w:rPr>
              <w:fldChar w:fldCharType="end"/>
            </w:r>
            <w:r w:rsidRPr="00FF0CDE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7F5BB9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952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2E2D68" w14:textId="457E3C4A" w:rsidR="00FF0CDE" w:rsidRPr="00FF0CDE" w:rsidRDefault="00FF0CDE" w:rsidP="00FF0CDE">
            <w:pPr>
              <w:pStyle w:val="Footer"/>
            </w:pPr>
            <w:r w:rsidRPr="00FF0CDE">
              <w:t xml:space="preserve">Page </w:t>
            </w:r>
            <w:r w:rsidRPr="00FF0CDE">
              <w:rPr>
                <w:sz w:val="24"/>
              </w:rPr>
              <w:fldChar w:fldCharType="begin"/>
            </w:r>
            <w:r w:rsidRPr="00FF0CDE">
              <w:instrText xml:space="preserve"> PAGE </w:instrText>
            </w:r>
            <w:r w:rsidRPr="00FF0CDE">
              <w:rPr>
                <w:sz w:val="24"/>
              </w:rPr>
              <w:fldChar w:fldCharType="separate"/>
            </w:r>
            <w:r w:rsidR="007F5BB9">
              <w:rPr>
                <w:noProof/>
              </w:rPr>
              <w:t>1</w:t>
            </w:r>
            <w:r w:rsidRPr="00FF0CDE">
              <w:rPr>
                <w:sz w:val="24"/>
              </w:rPr>
              <w:fldChar w:fldCharType="end"/>
            </w:r>
            <w:r w:rsidRPr="00FF0CDE">
              <w:t xml:space="preserve"> of </w:t>
            </w:r>
            <w:r w:rsidR="007F5BB9">
              <w:fldChar w:fldCharType="begin"/>
            </w:r>
            <w:r w:rsidR="007F5BB9">
              <w:instrText xml:space="preserve"> NUMPAGES  </w:instrText>
            </w:r>
            <w:r w:rsidR="007F5BB9">
              <w:fldChar w:fldCharType="separate"/>
            </w:r>
            <w:r w:rsidR="007F5BB9">
              <w:rPr>
                <w:noProof/>
              </w:rPr>
              <w:t>3</w:t>
            </w:r>
            <w:r w:rsidR="007F5BB9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C6EA" w14:textId="77777777" w:rsidR="00437ED0" w:rsidRDefault="00437ED0" w:rsidP="00A231F6">
      <w:r>
        <w:separator/>
      </w:r>
    </w:p>
  </w:footnote>
  <w:footnote w:type="continuationSeparator" w:id="0">
    <w:p w14:paraId="1C5B7885" w14:textId="77777777" w:rsidR="00437ED0" w:rsidRDefault="00437ED0" w:rsidP="00A2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E389" w14:textId="1510E8CE" w:rsidR="00FF0CDE" w:rsidRDefault="00FF0CDE">
    <w:pPr>
      <w:pStyle w:val="Header"/>
    </w:pPr>
    <w:r>
      <w:rPr>
        <w:noProof/>
        <w:lang w:eastAsia="en-AU"/>
      </w:rPr>
      <w:drawing>
        <wp:inline distT="0" distB="0" distL="0" distR="0" wp14:anchorId="404B47F4" wp14:editId="231440DF">
          <wp:extent cx="2714625" cy="697668"/>
          <wp:effectExtent l="0" t="0" r="0" b="762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986" cy="70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B38"/>
    <w:multiLevelType w:val="hybridMultilevel"/>
    <w:tmpl w:val="7DC0B35A"/>
    <w:lvl w:ilvl="0" w:tplc="004A5E5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ED2"/>
    <w:multiLevelType w:val="hybridMultilevel"/>
    <w:tmpl w:val="EFDEA5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57DD6"/>
    <w:multiLevelType w:val="hybridMultilevel"/>
    <w:tmpl w:val="89CE4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D0210"/>
    <w:multiLevelType w:val="hybridMultilevel"/>
    <w:tmpl w:val="C214E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09E9"/>
    <w:multiLevelType w:val="hybridMultilevel"/>
    <w:tmpl w:val="A9280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60948"/>
    <w:multiLevelType w:val="hybridMultilevel"/>
    <w:tmpl w:val="514059C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8A40B1A"/>
    <w:multiLevelType w:val="hybridMultilevel"/>
    <w:tmpl w:val="0770A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B1890"/>
    <w:multiLevelType w:val="hybridMultilevel"/>
    <w:tmpl w:val="0860AF58"/>
    <w:lvl w:ilvl="0" w:tplc="0C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3901">
    <w:abstractNumId w:val="7"/>
  </w:num>
  <w:num w:numId="2" w16cid:durableId="1292057433">
    <w:abstractNumId w:val="5"/>
  </w:num>
  <w:num w:numId="3" w16cid:durableId="767384038">
    <w:abstractNumId w:val="1"/>
  </w:num>
  <w:num w:numId="4" w16cid:durableId="1983804811">
    <w:abstractNumId w:val="3"/>
  </w:num>
  <w:num w:numId="5" w16cid:durableId="1599828365">
    <w:abstractNumId w:val="2"/>
  </w:num>
  <w:num w:numId="6" w16cid:durableId="359431558">
    <w:abstractNumId w:val="4"/>
  </w:num>
  <w:num w:numId="7" w16cid:durableId="237978500">
    <w:abstractNumId w:val="0"/>
  </w:num>
  <w:num w:numId="8" w16cid:durableId="31268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F6"/>
    <w:rsid w:val="00076175"/>
    <w:rsid w:val="00084FD5"/>
    <w:rsid w:val="000B45B0"/>
    <w:rsid w:val="000D6110"/>
    <w:rsid w:val="000F6991"/>
    <w:rsid w:val="00102309"/>
    <w:rsid w:val="00122A74"/>
    <w:rsid w:val="00153A8C"/>
    <w:rsid w:val="001612BF"/>
    <w:rsid w:val="00164E1C"/>
    <w:rsid w:val="001A253B"/>
    <w:rsid w:val="001A78FE"/>
    <w:rsid w:val="001D5265"/>
    <w:rsid w:val="001F0880"/>
    <w:rsid w:val="001F2BCF"/>
    <w:rsid w:val="00213BBC"/>
    <w:rsid w:val="00235EC7"/>
    <w:rsid w:val="00244EFD"/>
    <w:rsid w:val="0029260F"/>
    <w:rsid w:val="00292B92"/>
    <w:rsid w:val="00297220"/>
    <w:rsid w:val="002A0379"/>
    <w:rsid w:val="00301B4A"/>
    <w:rsid w:val="00324E0C"/>
    <w:rsid w:val="003278FD"/>
    <w:rsid w:val="0033267C"/>
    <w:rsid w:val="003454BA"/>
    <w:rsid w:val="003560FB"/>
    <w:rsid w:val="003763A6"/>
    <w:rsid w:val="00377F60"/>
    <w:rsid w:val="00390C76"/>
    <w:rsid w:val="003F13FF"/>
    <w:rsid w:val="003F4A85"/>
    <w:rsid w:val="003F5820"/>
    <w:rsid w:val="00406E80"/>
    <w:rsid w:val="004244F1"/>
    <w:rsid w:val="00437ED0"/>
    <w:rsid w:val="00453084"/>
    <w:rsid w:val="00465312"/>
    <w:rsid w:val="00477E33"/>
    <w:rsid w:val="00487046"/>
    <w:rsid w:val="00494191"/>
    <w:rsid w:val="004B2D61"/>
    <w:rsid w:val="004D2B27"/>
    <w:rsid w:val="00501FB9"/>
    <w:rsid w:val="005738B2"/>
    <w:rsid w:val="005D5315"/>
    <w:rsid w:val="005F2F8D"/>
    <w:rsid w:val="00604F7A"/>
    <w:rsid w:val="006241F9"/>
    <w:rsid w:val="00633090"/>
    <w:rsid w:val="00643E26"/>
    <w:rsid w:val="00650F00"/>
    <w:rsid w:val="00662C9E"/>
    <w:rsid w:val="00665DD2"/>
    <w:rsid w:val="00673B3C"/>
    <w:rsid w:val="00676341"/>
    <w:rsid w:val="00677333"/>
    <w:rsid w:val="006A4468"/>
    <w:rsid w:val="006D3AFE"/>
    <w:rsid w:val="006E45DB"/>
    <w:rsid w:val="006F3A3F"/>
    <w:rsid w:val="006F4C4F"/>
    <w:rsid w:val="007500EE"/>
    <w:rsid w:val="00761492"/>
    <w:rsid w:val="00771D63"/>
    <w:rsid w:val="00792094"/>
    <w:rsid w:val="007C1374"/>
    <w:rsid w:val="007C3EFD"/>
    <w:rsid w:val="007C7318"/>
    <w:rsid w:val="007F2017"/>
    <w:rsid w:val="007F5BB9"/>
    <w:rsid w:val="0086780D"/>
    <w:rsid w:val="00875F3B"/>
    <w:rsid w:val="008818A9"/>
    <w:rsid w:val="00891663"/>
    <w:rsid w:val="008D3B73"/>
    <w:rsid w:val="008F31DE"/>
    <w:rsid w:val="008F4A7D"/>
    <w:rsid w:val="00932598"/>
    <w:rsid w:val="00933944"/>
    <w:rsid w:val="00941436"/>
    <w:rsid w:val="00942BE9"/>
    <w:rsid w:val="009776C7"/>
    <w:rsid w:val="00A07D64"/>
    <w:rsid w:val="00A1109F"/>
    <w:rsid w:val="00A1173A"/>
    <w:rsid w:val="00A12A33"/>
    <w:rsid w:val="00A167A8"/>
    <w:rsid w:val="00A20C2D"/>
    <w:rsid w:val="00A231F6"/>
    <w:rsid w:val="00A301BB"/>
    <w:rsid w:val="00A33043"/>
    <w:rsid w:val="00A507E6"/>
    <w:rsid w:val="00A5454D"/>
    <w:rsid w:val="00AD3CFB"/>
    <w:rsid w:val="00B11723"/>
    <w:rsid w:val="00B74E90"/>
    <w:rsid w:val="00BD1993"/>
    <w:rsid w:val="00BE76B3"/>
    <w:rsid w:val="00BF7C90"/>
    <w:rsid w:val="00C03106"/>
    <w:rsid w:val="00C169CF"/>
    <w:rsid w:val="00C36526"/>
    <w:rsid w:val="00C637E9"/>
    <w:rsid w:val="00CA3962"/>
    <w:rsid w:val="00CA75EF"/>
    <w:rsid w:val="00CD3EEF"/>
    <w:rsid w:val="00CE08C4"/>
    <w:rsid w:val="00CE7101"/>
    <w:rsid w:val="00D96714"/>
    <w:rsid w:val="00DE6115"/>
    <w:rsid w:val="00EE1278"/>
    <w:rsid w:val="00EF28FC"/>
    <w:rsid w:val="00F5156A"/>
    <w:rsid w:val="00F638D7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AE115"/>
  <w15:chartTrackingRefBased/>
  <w15:docId w15:val="{4B30DF02-03AD-4506-ABC0-5E9DE493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A23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Text"/>
    <w:next w:val="Normal"/>
    <w:link w:val="Heading1Char"/>
    <w:uiPriority w:val="9"/>
    <w:qFormat/>
    <w:rsid w:val="00FF0CDE"/>
    <w:pPr>
      <w:spacing w:before="400" w:after="300" w:line="400" w:lineRule="exact"/>
      <w:outlineLvl w:val="0"/>
    </w:pPr>
    <w:rPr>
      <w:rFonts w:ascii="Franklin Gothic Medium" w:hAnsi="Franklin Gothic Medium"/>
      <w:sz w:val="32"/>
      <w:szCs w:val="32"/>
    </w:rPr>
  </w:style>
  <w:style w:type="paragraph" w:styleId="Heading2">
    <w:name w:val="heading 2"/>
    <w:basedOn w:val="NormalText"/>
    <w:next w:val="Normal"/>
    <w:link w:val="Heading2Char"/>
    <w:uiPriority w:val="9"/>
    <w:unhideWhenUsed/>
    <w:qFormat/>
    <w:rsid w:val="00FF0CDE"/>
    <w:pPr>
      <w:spacing w:before="200" w:after="200" w:line="400" w:lineRule="exact"/>
      <w:outlineLvl w:val="1"/>
    </w:pPr>
    <w:rPr>
      <w:rFonts w:ascii="Franklin Gothic Medium" w:hAnsi="Franklin Gothic Medium"/>
      <w:sz w:val="28"/>
      <w:szCs w:val="32"/>
    </w:rPr>
  </w:style>
  <w:style w:type="paragraph" w:styleId="Heading3">
    <w:name w:val="heading 3"/>
    <w:basedOn w:val="NormalText"/>
    <w:next w:val="Normal"/>
    <w:link w:val="Heading3Char"/>
    <w:uiPriority w:val="9"/>
    <w:unhideWhenUsed/>
    <w:qFormat/>
    <w:rsid w:val="00FF0CDE"/>
    <w:pPr>
      <w:outlineLvl w:val="2"/>
    </w:pPr>
    <w:rPr>
      <w:rFonts w:ascii="Franklin Gothic Medium" w:hAnsi="Franklin Gothic Medium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1F6"/>
  </w:style>
  <w:style w:type="paragraph" w:styleId="Footer">
    <w:name w:val="footer"/>
    <w:basedOn w:val="Normal"/>
    <w:link w:val="FooterChar"/>
    <w:uiPriority w:val="99"/>
    <w:unhideWhenUsed/>
    <w:rsid w:val="001A253B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253B"/>
    <w:rPr>
      <w:rFonts w:ascii="Arial" w:eastAsia="Times New Roman" w:hAnsi="Arial" w:cs="Times New Roman"/>
      <w:sz w:val="16"/>
      <w:szCs w:val="24"/>
    </w:rPr>
  </w:style>
  <w:style w:type="paragraph" w:customStyle="1" w:styleId="NormalText">
    <w:name w:val="Normal Text"/>
    <w:basedOn w:val="Normal"/>
    <w:qFormat/>
    <w:rsid w:val="007C3EFD"/>
    <w:pPr>
      <w:suppressAutoHyphens/>
      <w:spacing w:before="120" w:after="120" w:line="280" w:lineRule="exact"/>
    </w:pPr>
    <w:rPr>
      <w:rFonts w:cs="Arial"/>
      <w:noProof/>
      <w:kern w:val="20"/>
      <w:sz w:val="19"/>
      <w:szCs w:val="19"/>
      <w:u w:color="00000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231F6"/>
    <w:rPr>
      <w:color w:val="808080"/>
    </w:rPr>
  </w:style>
  <w:style w:type="paragraph" w:styleId="NoSpacing">
    <w:name w:val="No Spacing"/>
    <w:uiPriority w:val="1"/>
    <w:qFormat/>
    <w:rsid w:val="00A23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A2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31F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31F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31F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31F6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7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3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33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33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3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30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33944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0CDE"/>
    <w:rPr>
      <w:rFonts w:ascii="Franklin Gothic Medium" w:eastAsia="Times New Roman" w:hAnsi="Franklin Gothic Medium" w:cs="Arial"/>
      <w:noProof/>
      <w:kern w:val="20"/>
      <w:sz w:val="32"/>
      <w:szCs w:val="32"/>
      <w:u w:color="00000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F0CDE"/>
    <w:rPr>
      <w:rFonts w:ascii="Franklin Gothic Medium" w:eastAsia="Times New Roman" w:hAnsi="Franklin Gothic Medium" w:cs="Arial"/>
      <w:noProof/>
      <w:kern w:val="20"/>
      <w:sz w:val="28"/>
      <w:szCs w:val="32"/>
      <w:u w:color="00000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F0CDE"/>
    <w:rPr>
      <w:rFonts w:ascii="Franklin Gothic Medium" w:eastAsia="Times New Roman" w:hAnsi="Franklin Gothic Medium" w:cs="Arial"/>
      <w:noProof/>
      <w:kern w:val="20"/>
      <w:sz w:val="24"/>
      <w:szCs w:val="19"/>
      <w:u w:color="000000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94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0C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vma.gov.au/node/59876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pvma.gov.au/node/5987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grity@apvma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pvma.gov.au/about/about-us/integrity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tegrity@apvma.gov.au" TargetMode="External"/><Relationship Id="rId14" Type="http://schemas.openxmlformats.org/officeDocument/2006/relationships/hyperlink" Target="mailto:privacy@apv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00782AAB515E47F68D0ED650F5E2ABDE" version="1.0.0">
  <systemFields>
    <field name="Objective-Id">
      <value order="0">A3445562</value>
    </field>
    <field name="Objective-Title">
      <value order="0">250129 - Fraud and Corruption Referral Form - update 2025</value>
    </field>
    <field name="Objective-Description">
      <value order="0"/>
    </field>
    <field name="Objective-CreationStamp">
      <value order="0">2025-01-29T03:49:10Z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2025-02-11T05:12:03Z</value>
    </field>
    <field name="Objective-Owner">
      <value order="0">Jessie Woodbridge</value>
    </field>
    <field name="Objective-Path">
      <value order="0">APVMA:GOVERNANCE:Integrity:01 Integrity General Administration:Website updates</value>
    </field>
    <field name="Objective-Parent">
      <value order="0">Website updates</value>
    </field>
    <field name="Objective-State">
      <value order="0">Being Drafted</value>
    </field>
    <field name="Objective-VersionId">
      <value order="0">vA5182301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2025\0659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888FE9A-8EBB-415E-A93C-6943DD9C3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604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intention to supply hormonal growth promotants under regulation 47 of the Agricultural and Veterinary Chemicals Code Regulations 1995</vt:lpstr>
    </vt:vector>
  </TitlesOfParts>
  <Company>APVMA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referral form</dc:title>
  <dc:subject/>
  <dc:creator>APVMA</dc:creator>
  <cp:keywords/>
  <dc:description/>
  <cp:lastModifiedBy>LAWLER, Andrew</cp:lastModifiedBy>
  <cp:revision>2</cp:revision>
  <cp:lastPrinted>2025-02-12T01:02:00Z</cp:lastPrinted>
  <dcterms:created xsi:type="dcterms:W3CDTF">2025-02-12T01:04:00Z</dcterms:created>
  <dcterms:modified xsi:type="dcterms:W3CDTF">2025-02-12T01:04:00Z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A3445562</vt:lpwstr>
  </property>
  <property fmtid="{D5CDD505-2E9C-101B-9397-08002B2CF9AE}" pid="4" name="Objective-Title">
    <vt:lpwstr>250129 - Fraud and Corruption Referral Form - update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2025-01-29T03:49:10Z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2025-02-11T05:12:03Z</vt:filetime>
  </property>
  <property fmtid="{D5CDD505-2E9C-101B-9397-08002B2CF9AE}" pid="11" name="Objective-Owner">
    <vt:lpwstr>Jessie Woodbridge</vt:lpwstr>
  </property>
  <property fmtid="{D5CDD505-2E9C-101B-9397-08002B2CF9AE}" pid="12" name="Objective-Path">
    <vt:lpwstr>APVMA:GOVERNANCE:Integrity:01 Integrity General Administration:Website updates</vt:lpwstr>
  </property>
  <property fmtid="{D5CDD505-2E9C-101B-9397-08002B2CF9AE}" pid="13" name="Objective-Parent">
    <vt:lpwstr>Website updates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vA5182301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2025\0659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